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B89" w:rsidRDefault="00685B89" w:rsidP="00685B89">
      <w:pPr>
        <w:pStyle w:val="a3"/>
        <w:ind w:left="9204" w:firstLine="708"/>
      </w:pPr>
      <w:r w:rsidRPr="00685B89">
        <w:t>Утвержден</w:t>
      </w:r>
    </w:p>
    <w:p w:rsidR="00685B89" w:rsidRDefault="00685B89" w:rsidP="00685B89">
      <w:pPr>
        <w:pStyle w:val="a3"/>
        <w:ind w:left="9912"/>
      </w:pPr>
      <w:r w:rsidRPr="00685B89">
        <w:t>постановлением администрации Сергиево-</w:t>
      </w:r>
    </w:p>
    <w:p w:rsidR="00685B89" w:rsidRDefault="00685B89" w:rsidP="00685B89">
      <w:pPr>
        <w:pStyle w:val="a3"/>
        <w:ind w:left="9204" w:firstLine="708"/>
      </w:pPr>
      <w:r w:rsidRPr="00685B89">
        <w:t xml:space="preserve">Посадского городского округа </w:t>
      </w:r>
    </w:p>
    <w:p w:rsidR="00685B89" w:rsidRDefault="00685B89" w:rsidP="00685B89">
      <w:pPr>
        <w:pStyle w:val="a3"/>
        <w:ind w:left="9204" w:firstLine="708"/>
      </w:pPr>
      <w:bookmarkStart w:id="0" w:name="_GoBack"/>
      <w:bookmarkEnd w:id="0"/>
      <w:r>
        <w:t>от ___________________ № ______________</w:t>
      </w:r>
    </w:p>
    <w:p w:rsidR="00685B89" w:rsidRDefault="00685B89" w:rsidP="00685B89">
      <w:pPr>
        <w:pStyle w:val="a3"/>
      </w:pPr>
    </w:p>
    <w:p w:rsidR="00685B89" w:rsidRDefault="00685B89" w:rsidP="00685B89">
      <w:pPr>
        <w:pStyle w:val="a3"/>
      </w:pPr>
    </w:p>
    <w:p w:rsidR="00685B89" w:rsidRDefault="00685B89" w:rsidP="00685B89">
      <w:pPr>
        <w:pStyle w:val="a3"/>
        <w:jc w:val="center"/>
        <w:rPr>
          <w:color w:val="000000"/>
          <w:szCs w:val="24"/>
        </w:rPr>
      </w:pPr>
      <w:r>
        <w:rPr>
          <w:color w:val="000000"/>
          <w:szCs w:val="24"/>
        </w:rPr>
        <w:t>М</w:t>
      </w:r>
      <w:r>
        <w:rPr>
          <w:color w:val="000000"/>
          <w:szCs w:val="24"/>
        </w:rPr>
        <w:t>униципальный план</w:t>
      </w:r>
    </w:p>
    <w:p w:rsidR="00685B89" w:rsidRDefault="00685B89" w:rsidP="00685B89">
      <w:pPr>
        <w:pStyle w:val="a3"/>
        <w:jc w:val="center"/>
        <w:rPr>
          <w:color w:val="000000"/>
          <w:szCs w:val="24"/>
        </w:rPr>
      </w:pPr>
      <w:r>
        <w:rPr>
          <w:color w:val="000000"/>
          <w:szCs w:val="24"/>
        </w:rPr>
        <w:t>поэтапного снижения объемов и количества объектов (затрат) незавершенного строительства</w:t>
      </w:r>
    </w:p>
    <w:p w:rsidR="00685B89" w:rsidRDefault="00685B89" w:rsidP="00685B89">
      <w:pPr>
        <w:pStyle w:val="a3"/>
        <w:jc w:val="center"/>
      </w:pPr>
    </w:p>
    <w:p w:rsidR="00E50E84" w:rsidRPr="00685B89" w:rsidRDefault="00685B89" w:rsidP="00685B89">
      <w:pPr>
        <w:pStyle w:val="a3"/>
      </w:pPr>
      <w:r w:rsidRPr="00685B89">
        <w:t>Раздел I. Объекты (затраты) незавершенного строительства, в отношении которых предлагается завершение строительства</w:t>
      </w:r>
    </w:p>
    <w:p w:rsidR="00685B89" w:rsidRPr="00685B89" w:rsidRDefault="00685B89" w:rsidP="00685B89">
      <w:pPr>
        <w:pStyle w:val="a3"/>
        <w:rPr>
          <w:b/>
        </w:rPr>
      </w:pPr>
    </w:p>
    <w:tbl>
      <w:tblPr>
        <w:tblW w:w="15419" w:type="dxa"/>
        <w:tblLayout w:type="fixed"/>
        <w:tblLook w:val="04A0" w:firstRow="1" w:lastRow="0" w:firstColumn="1" w:lastColumn="0" w:noHBand="0" w:noVBand="1"/>
      </w:tblPr>
      <w:tblGrid>
        <w:gridCol w:w="439"/>
        <w:gridCol w:w="1966"/>
        <w:gridCol w:w="1329"/>
        <w:gridCol w:w="2073"/>
        <w:gridCol w:w="1843"/>
        <w:gridCol w:w="1762"/>
        <w:gridCol w:w="1438"/>
        <w:gridCol w:w="1329"/>
        <w:gridCol w:w="1534"/>
        <w:gridCol w:w="1706"/>
      </w:tblGrid>
      <w:tr w:rsidR="00685B89" w:rsidRPr="00685B89" w:rsidTr="00685B89">
        <w:trPr>
          <w:trHeight w:val="2805"/>
        </w:trPr>
        <w:tc>
          <w:tcPr>
            <w:tcW w:w="43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66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Заказчик, застройщик/наименование объекта/адрес местонахождения объекта/назначение объекта/мощность объекта</w:t>
            </w:r>
          </w:p>
        </w:tc>
        <w:tc>
          <w:tcPr>
            <w:tcW w:w="1329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Сметная стоимость, тыс. рублей</w:t>
            </w:r>
          </w:p>
        </w:tc>
        <w:tc>
          <w:tcPr>
            <w:tcW w:w="2073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Планируемый период строительства/годы начала и прекращения строительства/степень завершенности строительства</w:t>
            </w:r>
          </w:p>
        </w:tc>
        <w:tc>
          <w:tcPr>
            <w:tcW w:w="1843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Учетный номер государственного (муниципального) имущества</w:t>
            </w:r>
          </w:p>
        </w:tc>
        <w:tc>
          <w:tcPr>
            <w:tcW w:w="1762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Документ - основание для выделения средств (начала строительства)</w:t>
            </w:r>
          </w:p>
        </w:tc>
        <w:tc>
          <w:tcPr>
            <w:tcW w:w="1438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Фактически понесенные расходы (затраты) по состоянию на 01.01.2022, тыс. рублей</w:t>
            </w:r>
          </w:p>
        </w:tc>
        <w:tc>
          <w:tcPr>
            <w:tcW w:w="1329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Остаток сметной стоимости, тыс. рублей, по состоянию на 01.01.2022</w:t>
            </w:r>
          </w:p>
        </w:tc>
        <w:tc>
          <w:tcPr>
            <w:tcW w:w="1534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ind w:right="21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Источники и объемы финансирования, необходимого для завершения строительства, тыс. рублей</w:t>
            </w:r>
          </w:p>
        </w:tc>
        <w:tc>
          <w:tcPr>
            <w:tcW w:w="1706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Предлагаемый срок ввода объекта в эксплуатацию</w:t>
            </w:r>
          </w:p>
        </w:tc>
      </w:tr>
      <w:tr w:rsidR="00685B89" w:rsidRPr="00685B89" w:rsidTr="00685B89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85B89" w:rsidRPr="00685B89" w:rsidTr="00685B89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  <w:hideMark/>
          </w:tcPr>
          <w:p w:rsidR="00685B89" w:rsidRPr="00685B89" w:rsidRDefault="00685B89" w:rsidP="0068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B8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685B89" w:rsidRPr="00685B89" w:rsidRDefault="00685B89" w:rsidP="00685B89">
      <w:pPr>
        <w:pStyle w:val="a3"/>
      </w:pPr>
    </w:p>
    <w:sectPr w:rsidR="00685B89" w:rsidRPr="00685B89" w:rsidSect="00685B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89"/>
    <w:rsid w:val="00685B89"/>
    <w:rsid w:val="006E204B"/>
    <w:rsid w:val="00E5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2DEF7-CD9B-46D7-8ED4-424E58B0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B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1</cp:revision>
  <cp:lastPrinted>2022-04-15T12:56:00Z</cp:lastPrinted>
  <dcterms:created xsi:type="dcterms:W3CDTF">2022-04-15T12:53:00Z</dcterms:created>
  <dcterms:modified xsi:type="dcterms:W3CDTF">2022-04-15T13:09:00Z</dcterms:modified>
</cp:coreProperties>
</file>