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52B7" w:rsidRDefault="00B22E4C" w:rsidP="002C52B7">
      <w:pPr>
        <w:ind w:left="4395" w:firstLine="708"/>
        <w:jc w:val="right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Приложение</w:t>
      </w:r>
      <w:r w:rsidR="00C876EE" w:rsidRPr="00C876E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 xml:space="preserve">к </w:t>
      </w:r>
      <w:r w:rsidR="00C876EE" w:rsidRPr="00C876EE">
        <w:rPr>
          <w:rFonts w:ascii="Times New Roman" w:eastAsia="Calibri" w:hAnsi="Times New Roman" w:cs="Times New Roman"/>
          <w:sz w:val="24"/>
          <w:szCs w:val="24"/>
        </w:rPr>
        <w:t>постановлени</w:t>
      </w:r>
      <w:r>
        <w:rPr>
          <w:rFonts w:ascii="Times New Roman" w:eastAsia="Calibri" w:hAnsi="Times New Roman" w:cs="Times New Roman"/>
          <w:sz w:val="24"/>
          <w:szCs w:val="24"/>
        </w:rPr>
        <w:t>ю</w:t>
      </w:r>
      <w:r w:rsidR="002C52B7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B5269A">
        <w:rPr>
          <w:rFonts w:ascii="Times New Roman" w:eastAsia="Calibri" w:hAnsi="Times New Roman" w:cs="Times New Roman"/>
          <w:sz w:val="24"/>
          <w:szCs w:val="24"/>
        </w:rPr>
        <w:t>администрации</w:t>
      </w:r>
      <w:r w:rsidR="00C876EE" w:rsidRPr="00C876EE">
        <w:rPr>
          <w:rFonts w:ascii="Times New Roman" w:eastAsia="Calibri" w:hAnsi="Times New Roman" w:cs="Times New Roman"/>
          <w:sz w:val="24"/>
          <w:szCs w:val="24"/>
        </w:rPr>
        <w:t xml:space="preserve"> Сергиево-Посадского городс</w:t>
      </w:r>
      <w:bookmarkStart w:id="0" w:name="_GoBack"/>
      <w:bookmarkEnd w:id="0"/>
      <w:r w:rsidR="00C876EE" w:rsidRPr="00C876EE">
        <w:rPr>
          <w:rFonts w:ascii="Times New Roman" w:eastAsia="Calibri" w:hAnsi="Times New Roman" w:cs="Times New Roman"/>
          <w:sz w:val="24"/>
          <w:szCs w:val="24"/>
        </w:rPr>
        <w:t xml:space="preserve">кого округа Московской области </w:t>
      </w:r>
    </w:p>
    <w:p w:rsidR="00C876EE" w:rsidRPr="002C52B7" w:rsidRDefault="00C876EE" w:rsidP="002C52B7">
      <w:pPr>
        <w:ind w:left="4395" w:firstLine="708"/>
        <w:jc w:val="right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C876EE">
        <w:rPr>
          <w:rFonts w:ascii="Times New Roman" w:eastAsia="Calibri" w:hAnsi="Times New Roman" w:cs="Times New Roman"/>
          <w:sz w:val="24"/>
          <w:szCs w:val="24"/>
        </w:rPr>
        <w:t>от</w:t>
      </w:r>
      <w:proofErr w:type="gramEnd"/>
      <w:r w:rsidRPr="00C876EE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2C52B7">
        <w:rPr>
          <w:rFonts w:ascii="Times New Roman" w:eastAsia="Calibri" w:hAnsi="Times New Roman" w:cs="Times New Roman"/>
          <w:sz w:val="24"/>
          <w:szCs w:val="24"/>
        </w:rPr>
        <w:t xml:space="preserve">07.07. </w:t>
      </w:r>
      <w:proofErr w:type="gramStart"/>
      <w:r w:rsidRPr="00C876EE">
        <w:rPr>
          <w:rFonts w:ascii="Times New Roman" w:eastAsia="Calibri" w:hAnsi="Times New Roman" w:cs="Times New Roman"/>
          <w:sz w:val="24"/>
          <w:szCs w:val="24"/>
        </w:rPr>
        <w:t>202</w:t>
      </w:r>
      <w:r w:rsidR="005E6E4F">
        <w:rPr>
          <w:rFonts w:ascii="Times New Roman" w:eastAsia="Calibri" w:hAnsi="Times New Roman" w:cs="Times New Roman"/>
          <w:sz w:val="24"/>
          <w:szCs w:val="24"/>
        </w:rPr>
        <w:t>2</w:t>
      </w:r>
      <w:r w:rsidRPr="00C876EE">
        <w:rPr>
          <w:rFonts w:ascii="Times New Roman" w:eastAsia="Calibri" w:hAnsi="Times New Roman" w:cs="Times New Roman"/>
          <w:sz w:val="24"/>
          <w:szCs w:val="24"/>
        </w:rPr>
        <w:t xml:space="preserve">  №</w:t>
      </w:r>
      <w:proofErr w:type="gramEnd"/>
      <w:r w:rsidR="002C52B7">
        <w:rPr>
          <w:rFonts w:ascii="Times New Roman" w:eastAsia="Calibri" w:hAnsi="Times New Roman" w:cs="Times New Roman"/>
          <w:sz w:val="24"/>
          <w:szCs w:val="24"/>
        </w:rPr>
        <w:t xml:space="preserve"> 976-ПА</w:t>
      </w:r>
    </w:p>
    <w:p w:rsidR="00C876EE" w:rsidRDefault="00C876EE" w:rsidP="00C876EE">
      <w:pPr>
        <w:jc w:val="both"/>
        <w:rPr>
          <w:bCs/>
          <w:lang w:eastAsia="ru-RU"/>
        </w:rPr>
      </w:pPr>
    </w:p>
    <w:p w:rsidR="0013160A" w:rsidRDefault="0013160A" w:rsidP="0013160A">
      <w:pPr>
        <w:spacing w:after="0" w:line="240" w:lineRule="auto"/>
        <w:jc w:val="center"/>
        <w:rPr>
          <w:rFonts w:ascii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З</w:t>
      </w:r>
      <w:r w:rsidRPr="0013160A">
        <w:rPr>
          <w:rFonts w:ascii="Times New Roman" w:hAnsi="Times New Roman" w:cs="Times New Roman"/>
          <w:sz w:val="24"/>
          <w:szCs w:val="24"/>
          <w:lang w:eastAsia="ru-RU"/>
        </w:rPr>
        <w:t xml:space="preserve">начение коэффициента, </w:t>
      </w:r>
      <w:r w:rsidRPr="0013160A">
        <w:rPr>
          <w:rFonts w:ascii="Times New Roman" w:hAnsi="Times New Roman" w:cs="Times New Roman"/>
          <w:iCs/>
          <w:sz w:val="24"/>
          <w:szCs w:val="24"/>
          <w:lang w:eastAsia="ru-RU"/>
        </w:rPr>
        <w:t>корректирующего кадастровую стоимость</w:t>
      </w:r>
    </w:p>
    <w:p w:rsidR="000C1080" w:rsidRDefault="0013160A" w:rsidP="0013160A">
      <w:pPr>
        <w:spacing w:after="0" w:line="240" w:lineRule="auto"/>
        <w:jc w:val="center"/>
        <w:rPr>
          <w:rFonts w:ascii="Times New Roman" w:hAnsi="Times New Roman" w:cs="Times New Roman"/>
          <w:iCs/>
          <w:sz w:val="24"/>
          <w:szCs w:val="24"/>
          <w:lang w:eastAsia="ru-RU"/>
        </w:rPr>
      </w:pPr>
      <w:r w:rsidRPr="0013160A">
        <w:rPr>
          <w:rFonts w:ascii="Times New Roman" w:hAnsi="Times New Roman" w:cs="Times New Roman"/>
          <w:iCs/>
          <w:sz w:val="24"/>
          <w:szCs w:val="24"/>
          <w:lang w:eastAsia="ru-RU"/>
        </w:rPr>
        <w:t>1 квадратного метра земельного участка под кладбищем,</w:t>
      </w:r>
      <w:r w:rsidR="000C1080">
        <w:rPr>
          <w:rFonts w:ascii="Times New Roman" w:hAnsi="Times New Roman" w:cs="Times New Roman"/>
          <w:iCs/>
          <w:sz w:val="24"/>
          <w:szCs w:val="24"/>
          <w:lang w:eastAsia="ru-RU"/>
        </w:rPr>
        <w:t xml:space="preserve"> </w:t>
      </w:r>
      <w:r w:rsidRPr="0013160A">
        <w:rPr>
          <w:rFonts w:ascii="Times New Roman" w:hAnsi="Times New Roman" w:cs="Times New Roman"/>
          <w:iCs/>
          <w:sz w:val="24"/>
          <w:szCs w:val="24"/>
          <w:lang w:eastAsia="ru-RU"/>
        </w:rPr>
        <w:t xml:space="preserve">на территории которого </w:t>
      </w:r>
      <w:r w:rsidR="005E6E4F">
        <w:rPr>
          <w:rFonts w:ascii="Times New Roman" w:hAnsi="Times New Roman" w:cs="Times New Roman"/>
          <w:iCs/>
          <w:sz w:val="24"/>
          <w:szCs w:val="24"/>
          <w:lang w:eastAsia="ru-RU"/>
        </w:rPr>
        <w:t xml:space="preserve">родственное, почетное, воинское захоронение </w:t>
      </w:r>
    </w:p>
    <w:p w:rsidR="0013160A" w:rsidRDefault="005E6E4F" w:rsidP="0013160A">
      <w:pPr>
        <w:spacing w:after="0" w:line="240" w:lineRule="auto"/>
        <w:jc w:val="center"/>
        <w:rPr>
          <w:rFonts w:ascii="Times New Roman" w:hAnsi="Times New Roman" w:cs="Times New Roman"/>
          <w:iCs/>
          <w:sz w:val="24"/>
          <w:szCs w:val="24"/>
          <w:lang w:eastAsia="ru-RU"/>
        </w:rPr>
      </w:pPr>
      <w:r>
        <w:rPr>
          <w:rFonts w:ascii="Times New Roman" w:hAnsi="Times New Roman" w:cs="Times New Roman"/>
          <w:iCs/>
          <w:sz w:val="24"/>
          <w:szCs w:val="24"/>
          <w:lang w:eastAsia="ru-RU"/>
        </w:rPr>
        <w:t xml:space="preserve">оформляется как </w:t>
      </w:r>
      <w:r w:rsidR="0013160A" w:rsidRPr="0013160A">
        <w:rPr>
          <w:rFonts w:ascii="Times New Roman" w:hAnsi="Times New Roman" w:cs="Times New Roman"/>
          <w:iCs/>
          <w:sz w:val="24"/>
          <w:szCs w:val="24"/>
          <w:lang w:eastAsia="ru-RU"/>
        </w:rPr>
        <w:t>семейно</w:t>
      </w:r>
      <w:r>
        <w:rPr>
          <w:rFonts w:ascii="Times New Roman" w:hAnsi="Times New Roman" w:cs="Times New Roman"/>
          <w:iCs/>
          <w:sz w:val="24"/>
          <w:szCs w:val="24"/>
          <w:lang w:eastAsia="ru-RU"/>
        </w:rPr>
        <w:t>е</w:t>
      </w:r>
      <w:r w:rsidR="0013160A" w:rsidRPr="0013160A">
        <w:rPr>
          <w:rFonts w:ascii="Times New Roman" w:hAnsi="Times New Roman" w:cs="Times New Roman"/>
          <w:iCs/>
          <w:sz w:val="24"/>
          <w:szCs w:val="24"/>
          <w:lang w:eastAsia="ru-RU"/>
        </w:rPr>
        <w:t xml:space="preserve"> (родово</w:t>
      </w:r>
      <w:r>
        <w:rPr>
          <w:rFonts w:ascii="Times New Roman" w:hAnsi="Times New Roman" w:cs="Times New Roman"/>
          <w:iCs/>
          <w:sz w:val="24"/>
          <w:szCs w:val="24"/>
          <w:lang w:eastAsia="ru-RU"/>
        </w:rPr>
        <w:t>е</w:t>
      </w:r>
      <w:r w:rsidR="0013160A" w:rsidRPr="0013160A">
        <w:rPr>
          <w:rFonts w:ascii="Times New Roman" w:hAnsi="Times New Roman" w:cs="Times New Roman"/>
          <w:iCs/>
          <w:sz w:val="24"/>
          <w:szCs w:val="24"/>
          <w:lang w:eastAsia="ru-RU"/>
        </w:rPr>
        <w:t>) захоронени</w:t>
      </w:r>
      <w:r>
        <w:rPr>
          <w:rFonts w:ascii="Times New Roman" w:hAnsi="Times New Roman" w:cs="Times New Roman"/>
          <w:iCs/>
          <w:sz w:val="24"/>
          <w:szCs w:val="24"/>
          <w:lang w:eastAsia="ru-RU"/>
        </w:rPr>
        <w:t>е</w:t>
      </w:r>
    </w:p>
    <w:p w:rsidR="005D4CAF" w:rsidRPr="0013160A" w:rsidRDefault="0013160A" w:rsidP="0013160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3160A">
        <w:rPr>
          <w:rFonts w:ascii="Times New Roman" w:hAnsi="Times New Roman" w:cs="Times New Roman"/>
          <w:sz w:val="24"/>
          <w:szCs w:val="24"/>
          <w:lang w:eastAsia="ru-RU"/>
        </w:rPr>
        <w:t xml:space="preserve">в Сергиево-Посадском городском округе Московской области </w:t>
      </w:r>
      <w:r w:rsidRPr="0013160A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13160A">
        <w:rPr>
          <w:rFonts w:ascii="Times New Roman" w:hAnsi="Times New Roman" w:cs="Times New Roman"/>
          <w:sz w:val="24"/>
          <w:szCs w:val="24"/>
        </w:rPr>
        <w:t>К</w:t>
      </w:r>
      <w:r w:rsidRPr="0013160A">
        <w:rPr>
          <w:rFonts w:ascii="Times New Roman" w:hAnsi="Times New Roman" w:cs="Times New Roman"/>
          <w:sz w:val="24"/>
          <w:szCs w:val="24"/>
          <w:vertAlign w:val="subscript"/>
        </w:rPr>
        <w:t>кор</w:t>
      </w:r>
      <w:r w:rsidR="005E6E4F">
        <w:rPr>
          <w:rFonts w:ascii="Times New Roman" w:hAnsi="Times New Roman" w:cs="Times New Roman"/>
          <w:sz w:val="24"/>
          <w:szCs w:val="24"/>
          <w:vertAlign w:val="subscript"/>
        </w:rPr>
        <w:t>кс</w:t>
      </w:r>
      <w:proofErr w:type="spellEnd"/>
      <w:r w:rsidRPr="0013160A">
        <w:rPr>
          <w:rFonts w:ascii="Times New Roman" w:hAnsi="Times New Roman" w:cs="Times New Roman"/>
          <w:iCs/>
          <w:sz w:val="24"/>
          <w:szCs w:val="24"/>
          <w:lang w:eastAsia="ru-RU"/>
        </w:rPr>
        <w:t>)</w:t>
      </w:r>
    </w:p>
    <w:p w:rsidR="0013160A" w:rsidRDefault="0013160A" w:rsidP="00B87E1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856" w:type="dxa"/>
        <w:tblLook w:val="04A0" w:firstRow="1" w:lastRow="0" w:firstColumn="1" w:lastColumn="0" w:noHBand="0" w:noVBand="1"/>
      </w:tblPr>
      <w:tblGrid>
        <w:gridCol w:w="5070"/>
        <w:gridCol w:w="4786"/>
      </w:tblGrid>
      <w:tr w:rsidR="00B87E1A" w:rsidTr="00B05E4D">
        <w:tc>
          <w:tcPr>
            <w:tcW w:w="5070" w:type="dxa"/>
          </w:tcPr>
          <w:p w:rsidR="00C876EE" w:rsidRPr="0013160A" w:rsidRDefault="00C876EE" w:rsidP="005D4C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5E4D" w:rsidRPr="0013160A" w:rsidRDefault="00B87E1A" w:rsidP="005D4C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Кадастровая стоимость 1 кв. метра земельного участка под кладбищем, на территории которого </w:t>
            </w:r>
            <w:r w:rsidR="004D5567">
              <w:rPr>
                <w:rFonts w:ascii="Times New Roman" w:hAnsi="Times New Roman" w:cs="Times New Roman"/>
                <w:sz w:val="24"/>
                <w:szCs w:val="24"/>
              </w:rPr>
              <w:t>родственное, почетное, воинское захоронение оформляется как</w:t>
            </w: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 семе</w:t>
            </w:r>
            <w:r w:rsidR="00B5269A" w:rsidRPr="0013160A">
              <w:rPr>
                <w:rFonts w:ascii="Times New Roman" w:hAnsi="Times New Roman" w:cs="Times New Roman"/>
                <w:sz w:val="24"/>
                <w:szCs w:val="24"/>
              </w:rPr>
              <w:t>йно</w:t>
            </w:r>
            <w:r w:rsidR="004D5567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5269A"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 (родово</w:t>
            </w:r>
            <w:r w:rsidR="004D5567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B5269A" w:rsidRPr="0013160A">
              <w:rPr>
                <w:rFonts w:ascii="Times New Roman" w:hAnsi="Times New Roman" w:cs="Times New Roman"/>
                <w:sz w:val="24"/>
                <w:szCs w:val="24"/>
              </w:rPr>
              <w:t>) захоронени</w:t>
            </w:r>
            <w:r w:rsidR="004D5567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13160A"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="002459E9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13160A" w:rsidRPr="0013160A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13160A" w:rsidRPr="0013160A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зук</w:t>
            </w:r>
            <w:proofErr w:type="spellEnd"/>
            <w:r w:rsidR="0013160A" w:rsidRPr="0013160A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C876EE" w:rsidRPr="0013160A" w:rsidRDefault="00C876EE" w:rsidP="005D4CA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C876EE" w:rsidRPr="0013160A" w:rsidRDefault="00C876EE" w:rsidP="00B87E1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87E1A" w:rsidRPr="0013160A" w:rsidRDefault="00B87E1A" w:rsidP="005E6E4F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Значение коэффициента </w:t>
            </w:r>
            <w:proofErr w:type="spellStart"/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B05E4D" w:rsidRPr="0013160A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кор</w:t>
            </w:r>
            <w:r w:rsidR="005E6E4F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кс</w:t>
            </w:r>
            <w:proofErr w:type="spellEnd"/>
          </w:p>
        </w:tc>
      </w:tr>
      <w:tr w:rsidR="00B87E1A" w:rsidTr="00B05E4D">
        <w:tc>
          <w:tcPr>
            <w:tcW w:w="5070" w:type="dxa"/>
          </w:tcPr>
          <w:p w:rsidR="00B87E1A" w:rsidRPr="0013160A" w:rsidRDefault="005D4CAF" w:rsidP="00B5269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 w:rsidR="00B5269A" w:rsidRPr="0013160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00 рублей (включительно)</w:t>
            </w:r>
          </w:p>
        </w:tc>
        <w:tc>
          <w:tcPr>
            <w:tcW w:w="4786" w:type="dxa"/>
          </w:tcPr>
          <w:p w:rsidR="00B87E1A" w:rsidRPr="0013160A" w:rsidRDefault="005D4CAF" w:rsidP="00C876E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5D4CAF" w:rsidTr="00B05E4D">
        <w:tc>
          <w:tcPr>
            <w:tcW w:w="5070" w:type="dxa"/>
          </w:tcPr>
          <w:p w:rsidR="005D4CAF" w:rsidRPr="0013160A" w:rsidRDefault="005D4CAF" w:rsidP="00B5269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B5269A" w:rsidRPr="0013160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01 до </w:t>
            </w:r>
            <w:r w:rsidR="00B5269A" w:rsidRPr="001316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00 рублей (включительно)</w:t>
            </w:r>
          </w:p>
        </w:tc>
        <w:tc>
          <w:tcPr>
            <w:tcW w:w="4786" w:type="dxa"/>
          </w:tcPr>
          <w:p w:rsidR="005D4CAF" w:rsidRPr="0013160A" w:rsidRDefault="005D4CAF" w:rsidP="00C876E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</w:tr>
      <w:tr w:rsidR="00CC712C" w:rsidTr="00B05E4D">
        <w:tc>
          <w:tcPr>
            <w:tcW w:w="5070" w:type="dxa"/>
          </w:tcPr>
          <w:p w:rsidR="00CC712C" w:rsidRPr="0013160A" w:rsidRDefault="00CC712C" w:rsidP="00B5269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B5269A" w:rsidRPr="0013160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5D4CAF"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01 </w:t>
            </w: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до </w:t>
            </w:r>
            <w:r w:rsidR="00B5269A" w:rsidRPr="0013160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D4CAF" w:rsidRPr="0013160A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 рублей (включительно)</w:t>
            </w:r>
          </w:p>
        </w:tc>
        <w:tc>
          <w:tcPr>
            <w:tcW w:w="4786" w:type="dxa"/>
          </w:tcPr>
          <w:p w:rsidR="00CC712C" w:rsidRPr="0013160A" w:rsidRDefault="005D4CAF" w:rsidP="00C876E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</w:tr>
      <w:tr w:rsidR="00CC712C" w:rsidTr="00B05E4D">
        <w:tc>
          <w:tcPr>
            <w:tcW w:w="5070" w:type="dxa"/>
          </w:tcPr>
          <w:p w:rsidR="00CC712C" w:rsidRPr="0013160A" w:rsidRDefault="00CC712C" w:rsidP="00B5269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B5269A" w:rsidRPr="0013160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D4CAF" w:rsidRPr="0013160A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r w:rsidR="00B5269A" w:rsidRPr="0013160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5D4CAF" w:rsidRPr="0013160A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 рублей (включительно)</w:t>
            </w:r>
          </w:p>
        </w:tc>
        <w:tc>
          <w:tcPr>
            <w:tcW w:w="4786" w:type="dxa"/>
          </w:tcPr>
          <w:p w:rsidR="00CC712C" w:rsidRPr="0013160A" w:rsidRDefault="005D4CAF" w:rsidP="00C876E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3,5</w:t>
            </w:r>
          </w:p>
        </w:tc>
      </w:tr>
      <w:tr w:rsidR="005D4CAF" w:rsidTr="00B05E4D">
        <w:tc>
          <w:tcPr>
            <w:tcW w:w="5070" w:type="dxa"/>
          </w:tcPr>
          <w:p w:rsidR="005D4CAF" w:rsidRPr="0013160A" w:rsidRDefault="005D4CAF" w:rsidP="00B5269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B5269A" w:rsidRPr="0013160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01 до </w:t>
            </w:r>
            <w:r w:rsidR="00B5269A" w:rsidRPr="0013160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00 рублей (включительно)</w:t>
            </w:r>
          </w:p>
        </w:tc>
        <w:tc>
          <w:tcPr>
            <w:tcW w:w="4786" w:type="dxa"/>
          </w:tcPr>
          <w:p w:rsidR="005D4CAF" w:rsidRPr="0013160A" w:rsidRDefault="005D4CAF" w:rsidP="00C876E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5D4CAF" w:rsidTr="00B05E4D">
        <w:tc>
          <w:tcPr>
            <w:tcW w:w="5070" w:type="dxa"/>
          </w:tcPr>
          <w:p w:rsidR="005D4CAF" w:rsidRPr="0013160A" w:rsidRDefault="00B5269A" w:rsidP="00B5269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от 7</w:t>
            </w:r>
            <w:r w:rsidR="005D4CAF"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01 до </w:t>
            </w: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D4CAF" w:rsidRPr="0013160A">
              <w:rPr>
                <w:rFonts w:ascii="Times New Roman" w:hAnsi="Times New Roman" w:cs="Times New Roman"/>
                <w:sz w:val="24"/>
                <w:szCs w:val="24"/>
              </w:rPr>
              <w:t>00 рублей (включительно)</w:t>
            </w:r>
          </w:p>
        </w:tc>
        <w:tc>
          <w:tcPr>
            <w:tcW w:w="4786" w:type="dxa"/>
          </w:tcPr>
          <w:p w:rsidR="005D4CAF" w:rsidRPr="0013160A" w:rsidRDefault="005D4CAF" w:rsidP="00C876E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2,5</w:t>
            </w:r>
          </w:p>
        </w:tc>
      </w:tr>
      <w:tr w:rsidR="005D4CAF" w:rsidTr="00B05E4D">
        <w:tc>
          <w:tcPr>
            <w:tcW w:w="5070" w:type="dxa"/>
          </w:tcPr>
          <w:p w:rsidR="005D4CAF" w:rsidRPr="0013160A" w:rsidRDefault="005D4CAF" w:rsidP="00B5269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B5269A" w:rsidRPr="0013160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01 до </w:t>
            </w:r>
            <w:r w:rsidR="00B5269A" w:rsidRPr="0013160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00 рублей (включительно)</w:t>
            </w:r>
          </w:p>
        </w:tc>
        <w:tc>
          <w:tcPr>
            <w:tcW w:w="4786" w:type="dxa"/>
          </w:tcPr>
          <w:p w:rsidR="005D4CAF" w:rsidRPr="0013160A" w:rsidRDefault="005D4CAF" w:rsidP="00C876E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5D4CAF" w:rsidTr="00B05E4D">
        <w:tc>
          <w:tcPr>
            <w:tcW w:w="5070" w:type="dxa"/>
          </w:tcPr>
          <w:p w:rsidR="005D4CAF" w:rsidRPr="0013160A" w:rsidRDefault="005D4CAF" w:rsidP="00B5269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B5269A" w:rsidRPr="0013160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01 до </w:t>
            </w:r>
            <w:r w:rsidR="00B5269A" w:rsidRPr="0013160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00 рублей (включительно)</w:t>
            </w:r>
          </w:p>
        </w:tc>
        <w:tc>
          <w:tcPr>
            <w:tcW w:w="4786" w:type="dxa"/>
          </w:tcPr>
          <w:p w:rsidR="005D4CAF" w:rsidRPr="0013160A" w:rsidRDefault="005D4CAF" w:rsidP="00C876E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  <w:tr w:rsidR="005D4CAF" w:rsidTr="00B05E4D">
        <w:tc>
          <w:tcPr>
            <w:tcW w:w="5070" w:type="dxa"/>
          </w:tcPr>
          <w:p w:rsidR="005D4CAF" w:rsidRPr="0013160A" w:rsidRDefault="005D4CAF" w:rsidP="00B5269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от </w:t>
            </w:r>
            <w:r w:rsidR="00B5269A" w:rsidRPr="0013160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01 до 1</w:t>
            </w:r>
            <w:r w:rsidR="00B5269A" w:rsidRPr="001316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00 рублей (включительно)</w:t>
            </w:r>
          </w:p>
        </w:tc>
        <w:tc>
          <w:tcPr>
            <w:tcW w:w="4786" w:type="dxa"/>
          </w:tcPr>
          <w:p w:rsidR="005D4CAF" w:rsidRPr="0013160A" w:rsidRDefault="005D4CAF" w:rsidP="00C876EE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1,0</w:t>
            </w:r>
          </w:p>
        </w:tc>
      </w:tr>
      <w:tr w:rsidR="005D4CAF" w:rsidTr="00B05E4D">
        <w:tc>
          <w:tcPr>
            <w:tcW w:w="5070" w:type="dxa"/>
          </w:tcPr>
          <w:p w:rsidR="005D4CAF" w:rsidRPr="0013160A" w:rsidRDefault="005D4CAF" w:rsidP="0013160A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от 1</w:t>
            </w:r>
            <w:r w:rsidR="00B5269A" w:rsidRPr="0013160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01 рублей и более</w:t>
            </w:r>
            <w:r w:rsidR="0013160A"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 рублей</w:t>
            </w: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 xml:space="preserve"> (включительно)</w:t>
            </w:r>
          </w:p>
        </w:tc>
        <w:tc>
          <w:tcPr>
            <w:tcW w:w="4786" w:type="dxa"/>
          </w:tcPr>
          <w:p w:rsidR="005D4CAF" w:rsidRPr="0013160A" w:rsidRDefault="005D4CAF" w:rsidP="0013160A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160A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</w:tbl>
    <w:p w:rsidR="00B87E1A" w:rsidRDefault="00B87E1A" w:rsidP="00B87E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5E4D" w:rsidRDefault="00B05E4D" w:rsidP="00B87E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05E4D" w:rsidRDefault="00B05E4D" w:rsidP="00B87E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B68CD" w:rsidRPr="00B87E1A" w:rsidRDefault="00AB68CD" w:rsidP="00B05E4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 w:rsidR="00AB68CD" w:rsidRPr="00B87E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6BA"/>
    <w:rsid w:val="000C1080"/>
    <w:rsid w:val="0013160A"/>
    <w:rsid w:val="002459E9"/>
    <w:rsid w:val="002C52B7"/>
    <w:rsid w:val="00314FA6"/>
    <w:rsid w:val="00322E88"/>
    <w:rsid w:val="0047185E"/>
    <w:rsid w:val="004D5567"/>
    <w:rsid w:val="005D4CAF"/>
    <w:rsid w:val="005E6E4F"/>
    <w:rsid w:val="00A049E3"/>
    <w:rsid w:val="00AB68CD"/>
    <w:rsid w:val="00B05E4D"/>
    <w:rsid w:val="00B22E4C"/>
    <w:rsid w:val="00B5269A"/>
    <w:rsid w:val="00B87E1A"/>
    <w:rsid w:val="00C876EE"/>
    <w:rsid w:val="00CC712C"/>
    <w:rsid w:val="00F366BA"/>
    <w:rsid w:val="00F47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12585D2-E4F3-432D-A0BA-E179BF2CE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87E1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Danica</cp:lastModifiedBy>
  <cp:revision>2</cp:revision>
  <cp:lastPrinted>2021-12-22T15:32:00Z</cp:lastPrinted>
  <dcterms:created xsi:type="dcterms:W3CDTF">2022-07-07T11:43:00Z</dcterms:created>
  <dcterms:modified xsi:type="dcterms:W3CDTF">2022-07-07T11:43:00Z</dcterms:modified>
</cp:coreProperties>
</file>