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C33BA" w:rsidRPr="00CC33BA" w:rsidTr="00E97363">
        <w:trPr>
          <w:trHeight w:val="2467"/>
        </w:trPr>
        <w:tc>
          <w:tcPr>
            <w:tcW w:w="5353" w:type="dxa"/>
          </w:tcPr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917" w:type="dxa"/>
          </w:tcPr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C33B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CC33BA" w:rsidRPr="00CC33BA" w:rsidRDefault="00CC33BA" w:rsidP="00CC33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C33BA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Московской области  </w:t>
            </w:r>
          </w:p>
          <w:p w:rsidR="00CC33BA" w:rsidRPr="00CC33BA" w:rsidRDefault="00CC33BA" w:rsidP="00CC33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C33BA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____________________ / _____________/</w:t>
            </w:r>
          </w:p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CC33BA" w:rsidRPr="00CC33BA" w:rsidRDefault="00CC33BA" w:rsidP="00CC3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C33BA">
              <w:rPr>
                <w:rFonts w:ascii="Times New Roman" w:eastAsia="Times New Roman" w:hAnsi="Times New Roman" w:cs="Times New Roman"/>
                <w:bCs/>
                <w:lang w:eastAsia="zh-CN"/>
              </w:rPr>
              <w:t>«___» ____________ 20__ г.</w:t>
            </w:r>
          </w:p>
        </w:tc>
      </w:tr>
    </w:tbl>
    <w:p w:rsidR="00CC33BA" w:rsidRPr="00CC33BA" w:rsidRDefault="00CC33BA" w:rsidP="00CC33BA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ИЗВЕЩЕНИЕ О ПРОВЕДЕНИИ </w:t>
      </w:r>
    </w:p>
    <w:p w:rsidR="00CC33BA" w:rsidRPr="00CC33BA" w:rsidRDefault="00CC33BA" w:rsidP="00CC33BA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АУКЦИОНА В ЭЛЕКТРОННОЙ ФОРМЕ № </w:t>
      </w:r>
      <w:bookmarkStart w:id="0" w:name="_GoBack"/>
      <w:r w:rsidRPr="00CC33B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АЗЭ-СП/22-2910</w:t>
      </w:r>
      <w:bookmarkEnd w:id="0"/>
      <w:r w:rsidRPr="00CC33B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" w:name="_Hlk92786058"/>
      <w:proofErr w:type="gramStart"/>
      <w:r w:rsidRPr="00CC33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r w:rsidRPr="00CC33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Сергиево-Посадского городского округа Московской области, вид разрешенного использования:</w:t>
      </w:r>
      <w:r w:rsidRPr="00CC33BA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 xml:space="preserve"> </w:t>
      </w:r>
      <w:bookmarkEnd w:id="1"/>
      <w:r w:rsidRPr="00CC33BA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 xml:space="preserve">для индивидуального жилищного строительства </w:t>
      </w:r>
      <w:proofErr w:type="gramEnd"/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easuz.mosreg.ru/</w:t>
      </w:r>
      <w:proofErr w:type="spellStart"/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torgi</w:t>
      </w:r>
      <w:proofErr w:type="spellEnd"/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00300060111256</w:t>
      </w: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16.09.2022</w:t>
      </w: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25.10.2022</w:t>
      </w: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CC33B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28.10.2022</w:t>
      </w:r>
    </w:p>
    <w:p w:rsidR="00CC33BA" w:rsidRPr="00CC33BA" w:rsidRDefault="00CC33BA" w:rsidP="00CC33B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2022 год</w:t>
      </w: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2" w:name="_Toc479691583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1. Правовое регулирование</w:t>
      </w:r>
      <w:bookmarkEnd w:id="2"/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 xml:space="preserve">Аукцион в электронной форме, открытый по форме подачи предложений и по составу участников </w:t>
      </w:r>
      <w:r w:rsidRPr="00CC33BA">
        <w:rPr>
          <w:rFonts w:ascii="Times New Roman" w:eastAsia="Times New Roman" w:hAnsi="Times New Roman" w:cs="Times New Roman"/>
          <w:iCs/>
          <w:lang w:eastAsia="zh-CN"/>
        </w:rPr>
        <w:br/>
        <w:t>(далее - аукцион) и проводится в соответствии с требованиями:</w:t>
      </w:r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>- Гражданского кодекса Российской Федерации;</w:t>
      </w:r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>- Земельного кодекса Российской Федерации;</w:t>
      </w:r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>- Федерального закона от 26.07.2006 № 135-ФЗ «О защите конкуренции»;</w:t>
      </w:r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noProof/>
          <w:lang w:eastAsia="zh-CN"/>
        </w:rPr>
        <w:t>- Закона Московской области от 07.06.1996 № 23/96-ОЗ «О регулировании земельных отношений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br/>
        <w:t>в Московской области»;</w:t>
      </w: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FF"/>
          <w:lang w:eastAsia="ru-RU"/>
        </w:rPr>
      </w:pP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>- Сводного заключения Министерства имущественных отношений Московской области от 09.09.2022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br/>
        <w:t>№ 154-З п. 79;</w:t>
      </w: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- 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 xml:space="preserve">постановления 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Администрации Сергиево-Посадского городского округа Московской области от 13.09.2022 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br/>
        <w:t>№ 1296-ПА «О проведен</w:t>
      </w:r>
      <w:proofErr w:type="gramStart"/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>ии ау</w:t>
      </w:r>
      <w:proofErr w:type="gramEnd"/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>кциона в электронной форме на право заключения договора аренды земельного участка» (Приложение 1);</w:t>
      </w:r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noProof/>
          <w:lang w:eastAsia="zh-CN"/>
        </w:rPr>
        <w:t>- иных нормативно правовых актов Российской Федерации и Московской области.</w:t>
      </w:r>
      <w:bookmarkStart w:id="3" w:name="_%2525D0%25259F%2525D1%252580%2525D0%252"/>
      <w:bookmarkStart w:id="4" w:name="__RefHeading__48_1698952488"/>
      <w:bookmarkStart w:id="5" w:name="__RefHeading__35_520497706"/>
      <w:bookmarkStart w:id="6" w:name="__RefHeading__50_1698952488"/>
      <w:bookmarkStart w:id="7" w:name="_Toc423619374"/>
      <w:bookmarkStart w:id="8" w:name="_Toc426462869"/>
      <w:bookmarkStart w:id="9" w:name="_Toc428969604"/>
      <w:bookmarkStart w:id="10" w:name="__RefHeading__33_520497706"/>
      <w:bookmarkEnd w:id="3"/>
      <w:bookmarkEnd w:id="4"/>
      <w:bookmarkEnd w:id="5"/>
      <w:bookmarkEnd w:id="6"/>
    </w:p>
    <w:p w:rsidR="00CC33BA" w:rsidRPr="00CC33BA" w:rsidRDefault="00CC33BA" w:rsidP="00CC33BA">
      <w:pPr>
        <w:tabs>
          <w:tab w:val="left" w:pos="709"/>
        </w:tabs>
        <w:suppressAutoHyphens/>
        <w:autoSpaceDE w:val="0"/>
        <w:spacing w:after="0"/>
        <w:ind w:left="425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11" w:name="_Toc479691584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2. Сведения об аукционе</w:t>
      </w:r>
      <w:bookmarkEnd w:id="7"/>
      <w:bookmarkEnd w:id="8"/>
      <w:bookmarkEnd w:id="9"/>
      <w:bookmarkEnd w:id="11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2.1. </w:t>
      </w:r>
      <w:proofErr w:type="gramStart"/>
      <w:r w:rsidRPr="00CC33BA">
        <w:rPr>
          <w:rFonts w:ascii="Times New Roman" w:eastAsia="Times New Roman" w:hAnsi="Times New Roman" w:cs="Times New Roman"/>
          <w:b/>
          <w:lang w:eastAsia="zh-CN"/>
        </w:rPr>
        <w:t>Арендодатель –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 xml:space="preserve">по месту нахождения земельного участка, за соблюдение 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сроков заключения договора аренды земельного участка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и осуществляющий его заключение.</w:t>
      </w: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CC33BA">
        <w:rPr>
          <w:rFonts w:ascii="Times New Roman" w:eastAsia="Times New Roman" w:hAnsi="Times New Roman" w:cs="Times New Roman"/>
          <w:b/>
          <w:noProof/>
          <w:lang w:eastAsia="zh-CN"/>
        </w:rPr>
        <w:t xml:space="preserve">Наименование: </w:t>
      </w:r>
      <w:r w:rsidRPr="00CC33BA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Администрация Сергиево-Посадского городского округа Московской области</w:t>
      </w:r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Местонахождение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 xml:space="preserve">: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41300, Московская область, г. Сергиев Посад, проспект Красной Армии, д. 169</w:t>
      </w:r>
    </w:p>
    <w:p w:rsidR="00CC33BA" w:rsidRPr="00CC33BA" w:rsidRDefault="00CC33BA" w:rsidP="00CC33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сайта:</w:t>
      </w:r>
      <w:r w:rsidRPr="00CC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 xml:space="preserve">www.sergiev-reg.ru </w:t>
      </w:r>
    </w:p>
    <w:p w:rsidR="00CC33BA" w:rsidRPr="00CC33BA" w:rsidRDefault="00CC33BA" w:rsidP="00CC33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3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 электронной почты: 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 xml:space="preserve">adm@sergiev-reg.ru </w:t>
      </w:r>
    </w:p>
    <w:p w:rsidR="00CC33BA" w:rsidRPr="00CC33BA" w:rsidRDefault="00CC33BA" w:rsidP="00CC33BA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FF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Телефон: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8 (495) 995-30-20, 8 (496) 551-51-00, </w:t>
      </w: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факс: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8 (496) 551-51-93.</w:t>
      </w: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2.2. Организатор аукциона в электронной форме (далее – Организатор аукциона) -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орган, осуществляющий функции по организац</w:t>
      </w:r>
      <w:proofErr w:type="gramStart"/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ии </w:t>
      </w:r>
      <w:r w:rsidRPr="00CC33BA">
        <w:rPr>
          <w:rFonts w:ascii="Times New Roman" w:eastAsia="Times New Roman" w:hAnsi="Times New Roman" w:cs="Times New Roman"/>
          <w:lang w:eastAsia="zh-CN"/>
        </w:rPr>
        <w:t>ау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кциона,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утверждающий Извещение о проведении аукциона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>в электронной форме и состав аукционной комиссии.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Наименование: </w:t>
      </w:r>
      <w:r w:rsidRPr="00CC33BA">
        <w:rPr>
          <w:rFonts w:ascii="Times New Roman" w:eastAsia="Times New Roman" w:hAnsi="Times New Roman" w:cs="Times New Roman"/>
          <w:b/>
          <w:iCs/>
          <w:lang w:eastAsia="zh-CN"/>
        </w:rPr>
        <w:t>Комитет по конкурентной политике Московской области.</w:t>
      </w:r>
    </w:p>
    <w:p w:rsidR="00CC33BA" w:rsidRPr="00CC33BA" w:rsidRDefault="00CC33BA" w:rsidP="00CC33BA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>Адрес: 143407, Московская область, г. Красногорск, бульвар Строителей, д. 1.</w:t>
      </w: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>Сайт: www.zakaz-mo.mosreg.ru</w:t>
      </w:r>
    </w:p>
    <w:p w:rsidR="00CC33BA" w:rsidRPr="00CC33BA" w:rsidRDefault="00CC33BA" w:rsidP="00CC33BA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2.2.1. </w:t>
      </w:r>
      <w:proofErr w:type="gramStart"/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Лицо, осуществляющее организационно - технические функции по организации аукциона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- отвечает за соблюдение сроков размещения Извещения о проведении аукциона и документов, составляемых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 xml:space="preserve">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 xml:space="preserve">www.torgi.gov.ru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(далее – Официальный сайт торгов), на Едином портале торгов Московской области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 xml:space="preserve">по адресу </w:t>
      </w:r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>easuz.mosreg.ru</w:t>
      </w:r>
      <w:proofErr w:type="gramEnd"/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>torgi</w:t>
      </w:r>
      <w:proofErr w:type="spellEnd"/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33BA">
        <w:rPr>
          <w:rFonts w:ascii="Times New Roman" w:eastAsia="Times New Roman" w:hAnsi="Times New Roman" w:cs="Times New Roman"/>
          <w:lang w:eastAsia="zh-CN"/>
        </w:rPr>
        <w:t>(далее – Портал ЕАСУЗ), на электронной площадке</w:t>
      </w:r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8" w:history="1">
        <w:r w:rsidRPr="00CC33BA">
          <w:rPr>
            <w:rFonts w:ascii="Times New Roman" w:eastAsia="Times New Roman" w:hAnsi="Times New Roman" w:cs="Times New Roman"/>
            <w:b/>
            <w:lang w:eastAsia="zh-CN"/>
          </w:rPr>
          <w:t>www.rts-tender.ru</w:t>
        </w:r>
      </w:hyperlink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3BA">
        <w:rPr>
          <w:rFonts w:ascii="Times New Roman" w:eastAsia="Times New Roman" w:hAnsi="Times New Roman" w:cs="Times New Roman"/>
          <w:bCs/>
          <w:lang w:eastAsia="ru-RU"/>
        </w:rPr>
        <w:t>(далее – электронная площадка)</w:t>
      </w:r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33BA">
        <w:rPr>
          <w:rFonts w:ascii="Times New Roman" w:eastAsia="Times New Roman" w:hAnsi="Times New Roman" w:cs="Times New Roman"/>
          <w:bCs/>
          <w:lang w:eastAsia="ru-RU"/>
        </w:rPr>
        <w:t>в соответствии с действующим законодательством</w:t>
      </w:r>
      <w:r w:rsidRPr="00CC33BA">
        <w:rPr>
          <w:rFonts w:ascii="Times New Roman" w:eastAsia="Times New Roman" w:hAnsi="Times New Roman" w:cs="Times New Roman"/>
          <w:lang w:eastAsia="zh-CN"/>
        </w:rPr>
        <w:t>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iCs/>
          <w:lang w:eastAsia="zh-CN"/>
        </w:rPr>
        <w:t>Наименование: Государственное казенное учреждение Московской области «Региональный центр торгов»</w:t>
      </w:r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 xml:space="preserve">Адрес: 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t>143407, Московская область, г. Красногорск, бульвар Строителей, д. 7.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CC33BA">
        <w:rPr>
          <w:rFonts w:ascii="Times New Roman" w:eastAsia="Times New Roman" w:hAnsi="Times New Roman" w:cs="Times New Roman"/>
          <w:iCs/>
          <w:lang w:eastAsia="zh-CN"/>
        </w:rPr>
        <w:t>Адрес электронной почты: rct_torgi@mosreg.ru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noProof/>
        </w:rPr>
        <w:t>2.3. </w:t>
      </w:r>
      <w:proofErr w:type="gramStart"/>
      <w:r w:rsidRPr="00CC33BA">
        <w:rPr>
          <w:rFonts w:ascii="Times New Roman" w:eastAsia="Times New Roman" w:hAnsi="Times New Roman" w:cs="Times New Roman"/>
          <w:b/>
          <w:noProof/>
        </w:rPr>
        <w:t>Оператор электронной площадки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t xml:space="preserve"> –</w:t>
      </w:r>
      <w:r w:rsidRPr="00CC33BA">
        <w:rPr>
          <w:rFonts w:ascii="Times New Roman" w:eastAsia="Times New Roman" w:hAnsi="Times New Roman" w:cs="Times New Roman"/>
          <w:b/>
          <w:noProof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noProof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noProof/>
        </w:rPr>
        <w:t xml:space="preserve">Распоряжением Правительства Российской Федерации </w:t>
      </w:r>
      <w:r w:rsidRPr="00CC33BA">
        <w:rPr>
          <w:rFonts w:ascii="Times New Roman" w:eastAsia="Times New Roman" w:hAnsi="Times New Roman" w:cs="Times New Roman"/>
          <w:noProof/>
        </w:rPr>
        <w:br/>
        <w:t>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  <w:proofErr w:type="gramEnd"/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zh-CN"/>
        </w:rPr>
      </w:pPr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CC33BA">
        <w:rPr>
          <w:rFonts w:ascii="Times New Roman" w:eastAsia="Times New Roman" w:hAnsi="Times New Roman" w:cs="Times New Roman"/>
          <w:b/>
          <w:noProof/>
          <w:lang w:eastAsia="zh-CN"/>
        </w:rPr>
        <w:t xml:space="preserve">Наименование: 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t>Общество с ограниченной ответственностью «РТС-тендер»</w:t>
      </w:r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noProof/>
          <w:lang w:eastAsia="zh-CN"/>
        </w:rPr>
      </w:pPr>
      <w:r w:rsidRPr="00CC33BA">
        <w:rPr>
          <w:rFonts w:ascii="Times New Roman" w:eastAsia="Times New Roman" w:hAnsi="Times New Roman" w:cs="Times New Roman"/>
          <w:b/>
          <w:noProof/>
          <w:lang w:eastAsia="zh-CN"/>
        </w:rPr>
        <w:t xml:space="preserve">Место нахождения: 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t>121151, город Москва, набережная Тараса Шевченко, дом 23А</w:t>
      </w:r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noProof/>
          <w:lang w:eastAsia="zh-CN"/>
        </w:rPr>
      </w:pPr>
      <w:r w:rsidRPr="00CC33BA">
        <w:rPr>
          <w:rFonts w:ascii="Times New Roman" w:eastAsia="Times New Roman" w:hAnsi="Times New Roman" w:cs="Times New Roman"/>
          <w:b/>
          <w:noProof/>
          <w:lang w:eastAsia="zh-CN"/>
        </w:rPr>
        <w:t xml:space="preserve">Адрес сайта: 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t>www.rts-tender.ru</w:t>
      </w:r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noProof/>
          <w:lang w:eastAsia="zh-CN"/>
        </w:rPr>
      </w:pPr>
      <w:r w:rsidRPr="00CC33BA">
        <w:rPr>
          <w:rFonts w:ascii="Times New Roman" w:eastAsia="Times New Roman" w:hAnsi="Times New Roman" w:cs="Times New Roman"/>
          <w:b/>
          <w:noProof/>
          <w:lang w:eastAsia="zh-CN"/>
        </w:rPr>
        <w:t>Адрес электронной почты: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t xml:space="preserve"> iSupport@rts-tender.ru</w:t>
      </w:r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noProof/>
          <w:lang w:eastAsia="zh-CN"/>
        </w:rPr>
      </w:pPr>
      <w:r w:rsidRPr="00CC33BA">
        <w:rPr>
          <w:rFonts w:ascii="Times New Roman" w:eastAsia="Times New Roman" w:hAnsi="Times New Roman" w:cs="Times New Roman"/>
          <w:b/>
          <w:noProof/>
          <w:lang w:eastAsia="zh-CN"/>
        </w:rPr>
        <w:t xml:space="preserve">Телефон: </w:t>
      </w:r>
      <w:r w:rsidRPr="00CC33BA">
        <w:rPr>
          <w:rFonts w:ascii="Times New Roman" w:eastAsia="Times New Roman" w:hAnsi="Times New Roman" w:cs="Times New Roman"/>
          <w:noProof/>
          <w:lang w:eastAsia="zh-CN"/>
        </w:rPr>
        <w:t>+7 (499) 653-55-00</w:t>
      </w:r>
    </w:p>
    <w:p w:rsidR="00CC33BA" w:rsidRPr="00CC33BA" w:rsidRDefault="00CC33BA" w:rsidP="00CC33BA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iCs/>
          <w:lang w:eastAsia="zh-CN"/>
        </w:rPr>
        <w:t>2.4. </w:t>
      </w:r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Предмет аукциона: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 (далее - Земельный участок).</w:t>
      </w:r>
    </w:p>
    <w:p w:rsidR="00CC33BA" w:rsidRPr="00CC33BA" w:rsidRDefault="00CC33BA" w:rsidP="00CC33BA">
      <w:pPr>
        <w:tabs>
          <w:tab w:val="left" w:pos="709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2.5. Сведения о Земельном участке: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CC33BA" w:rsidRPr="00CC33BA" w:rsidRDefault="00CC33BA" w:rsidP="00CC33BA">
      <w:pPr>
        <w:tabs>
          <w:tab w:val="right" w:pos="1034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Местоположение (адрес):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р-н Сергиево-Посадский, д </w:t>
      </w:r>
      <w:proofErr w:type="spellStart"/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Семенцево</w:t>
      </w:r>
      <w:proofErr w:type="spellEnd"/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, Сергиево-Посадский городской округ</w:t>
      </w:r>
    </w:p>
    <w:p w:rsidR="00CC33BA" w:rsidRPr="00CC33BA" w:rsidRDefault="00CC33BA" w:rsidP="00CC33BA">
      <w:pPr>
        <w:tabs>
          <w:tab w:val="right" w:pos="1034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right" w:pos="1034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1 200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 50:05:0000000:86742 (выписка из Единого государственного реестра недвижимости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</w:t>
      </w:r>
      <w:r w:rsidRPr="00CC33BA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06.09.2022 № КУВИ-001/2022-154421340 – Приложение 2).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>земли населенных пунктов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для индивидуального жилищного строительства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Сведения о правах на Земельный участок: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государственная собственность не разграничена (выписка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06.09.2022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br/>
        <w:t>№ КУВИ-001/2022-154421340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- Приложение 2).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CC33BA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Сведения о наличии или отсутствии ограничений </w:t>
      </w:r>
      <w:proofErr w:type="spellStart"/>
      <w:r w:rsidRPr="00CC33BA">
        <w:rPr>
          <w:rFonts w:ascii="Times New Roman" w:eastAsia="Times New Roman" w:hAnsi="Times New Roman" w:cs="Times New Roman"/>
          <w:b/>
          <w:color w:val="000000"/>
          <w:lang w:eastAsia="zh-CN"/>
        </w:rPr>
        <w:t>оборотоспособности</w:t>
      </w:r>
      <w:proofErr w:type="spellEnd"/>
      <w:r w:rsidRPr="00CC33BA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и ограничений в использовании земельного участка:</w:t>
      </w:r>
      <w:r w:rsidRPr="00CC33BA">
        <w:rPr>
          <w:rFonts w:ascii="Times New Roman" w:eastAsia="Times New Roman" w:hAnsi="Times New Roman" w:cs="Times New Roman"/>
          <w:b/>
          <w:lang w:eastAsia="zh-CN"/>
        </w:rPr>
        <w:t> 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указаны в 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Сводной информации об </w:t>
      </w:r>
      <w:proofErr w:type="spellStart"/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>оборотоспособности</w:t>
      </w:r>
      <w:proofErr w:type="spellEnd"/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 и градостроительных ограничениях земельного участка от 19.08.2022 № ГЗ-РГИС-5782499191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(Приложение 4), 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 xml:space="preserve">письме Администрации Сергиево-Посадского городского округа Московской области от 06.09.2022 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br/>
        <w:t>№ 146-исх1967/02-09-04 (Приложение 4), акте обследования Земельного участка от 23.08.2022 № 2473 (Приложение 4)</w:t>
      </w:r>
      <w:proofErr w:type="gramEnd"/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Фотоматериалы: </w:t>
      </w:r>
      <w:r w:rsidRPr="00CC33BA">
        <w:rPr>
          <w:rFonts w:ascii="Times New Roman" w:eastAsia="Times New Roman" w:hAnsi="Times New Roman" w:cs="Times New Roman"/>
          <w:lang w:eastAsia="zh-CN"/>
        </w:rPr>
        <w:t>Приложение 3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C33BA">
        <w:rPr>
          <w:rFonts w:ascii="Times New Roman" w:eastAsia="Times New Roman" w:hAnsi="Times New Roman" w:cs="Times New Roman"/>
          <w:lang w:eastAsia="zh-CN"/>
        </w:rPr>
        <w:t>Приложение 4)</w:t>
      </w:r>
      <w:r w:rsidRPr="00CC33BA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: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указаны в 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 xml:space="preserve">приложении к Сводной информации </w:t>
      </w:r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br/>
        <w:t xml:space="preserve">об </w:t>
      </w:r>
      <w:proofErr w:type="spellStart"/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>оборотоспособности</w:t>
      </w:r>
      <w:proofErr w:type="spellEnd"/>
      <w:r w:rsidRPr="00CC33BA">
        <w:rPr>
          <w:rFonts w:ascii="Times New Roman" w:eastAsia="Times New Roman" w:hAnsi="Times New Roman" w:cs="Times New Roman"/>
          <w:color w:val="0000FF"/>
          <w:lang w:eastAsia="ru-RU"/>
        </w:rPr>
        <w:t xml:space="preserve"> и градостроительных ограничениях земельного участка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от 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19.08.2022 </w:t>
      </w:r>
      <w:r w:rsidRPr="00CC33BA">
        <w:rPr>
          <w:rFonts w:ascii="Times New Roman" w:eastAsia="Times New Roman" w:hAnsi="Times New Roman" w:cs="Times New Roman"/>
          <w:bCs/>
          <w:color w:val="0000FF"/>
          <w:lang w:eastAsia="ru-RU"/>
        </w:rPr>
        <w:br/>
        <w:t>№ ГЗ-РГИС-5782499191.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(Приложение  5)</w:t>
      </w:r>
      <w:r w:rsidRPr="00CC33BA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47 235,84 руб.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 (Сорок семь тысяч двести тридцать пять руб. 84 коп.)</w:t>
      </w:r>
      <w:r w:rsidRPr="00CC33BA">
        <w:rPr>
          <w:rFonts w:ascii="Times New Roman" w:eastAsia="Times New Roman" w:hAnsi="Times New Roman" w:cs="Times New Roman"/>
          <w:lang w:eastAsia="zh-CN"/>
        </w:rPr>
        <w:t>, НДС не облагается. Начальная цена предмета аукциона устанавливается в размере ежегодной арендной платы.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1 417,07 руб.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 (Одна тысяча четыреста семнадцать руб.07 коп.).</w:t>
      </w: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 37 788,67 руб.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 (Тридцать семь тысяч семьсот восемьдесят восемь руб. 67 коп.)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, НДС не облагается.    </w:t>
      </w:r>
    </w:p>
    <w:p w:rsidR="00CC33BA" w:rsidRPr="00CC33BA" w:rsidRDefault="00CC33BA" w:rsidP="00CC33BA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bookmarkStart w:id="47" w:name="OLE_LINK9"/>
      <w:bookmarkStart w:id="48" w:name="OLE_LINK7"/>
      <w:bookmarkStart w:id="49" w:name="OLE_LINK4"/>
    </w:p>
    <w:p w:rsidR="00CC33BA" w:rsidRPr="00CC33BA" w:rsidRDefault="00CC33BA" w:rsidP="00CC33BA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13 лет 2 месяца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.</w:t>
      </w:r>
    </w:p>
    <w:p w:rsidR="00CC33BA" w:rsidRPr="00CC33BA" w:rsidRDefault="00CC33BA" w:rsidP="00CC33BA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2.6. Место приема Заявок на участие в аукционе (далее по тексту - Заявки): </w:t>
      </w:r>
      <w:r w:rsidRPr="00CC33BA">
        <w:rPr>
          <w:rFonts w:ascii="Times New Roman" w:eastAsia="Times New Roman" w:hAnsi="Times New Roman" w:cs="Times New Roman"/>
          <w:lang w:eastAsia="zh-CN"/>
        </w:rPr>
        <w:t>электронная площадка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CC33BA">
        <w:rPr>
          <w:rFonts w:ascii="Times New Roman" w:eastAsia="Times New Roman" w:hAnsi="Times New Roman" w:cs="Times New Roman"/>
          <w:b/>
          <w:bCs/>
          <w:lang w:eastAsia="ru-RU"/>
        </w:rPr>
        <w:t>www.rts-tender.ru</w:t>
      </w:r>
      <w:r w:rsidRPr="00CC33B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CC33BA" w:rsidRPr="00CC33BA" w:rsidRDefault="00CC33BA" w:rsidP="00CC33BA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2.7. Дата и время начала приема Заявок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16.09.2022 в 09 час. 00 мин.</w:t>
      </w:r>
      <w:r w:rsidRPr="00CC33BA">
        <w:rPr>
          <w:rFonts w:ascii="Times New Roman" w:eastAsia="Times New Roman" w:hAnsi="Times New Roman" w:cs="Times New Roman"/>
          <w:lang w:eastAsia="zh-CN"/>
        </w:rPr>
        <w:t>*</w:t>
      </w:r>
    </w:p>
    <w:p w:rsidR="00CC33BA" w:rsidRPr="00CC33BA" w:rsidRDefault="00CC33BA" w:rsidP="00CC33BA">
      <w:pPr>
        <w:tabs>
          <w:tab w:val="left" w:pos="0"/>
          <w:tab w:val="left" w:pos="426"/>
          <w:tab w:val="left" w:pos="709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Прием Заявок осуществляется круглосуточно.</w:t>
      </w:r>
    </w:p>
    <w:p w:rsidR="00CC33BA" w:rsidRPr="00CC33BA" w:rsidRDefault="00CC33BA" w:rsidP="00CC33BA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C33BA">
        <w:rPr>
          <w:rFonts w:ascii="Times New Roman" w:eastAsia="Times New Roman" w:hAnsi="Times New Roman" w:cs="Times New Roman"/>
          <w:sz w:val="18"/>
          <w:szCs w:val="18"/>
          <w:lang w:eastAsia="zh-CN"/>
        </w:rPr>
        <w:t>* Здесь и далее указано московское время.</w:t>
      </w:r>
    </w:p>
    <w:p w:rsidR="00CC33BA" w:rsidRPr="00CC33BA" w:rsidRDefault="00CC33BA" w:rsidP="00CC33BA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2.8. Дата и время окончания срока приема Заявок и начала их рассмотрения: 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25.10.2022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br/>
        <w:t>в 18 час. 00 мин</w:t>
      </w:r>
      <w:r w:rsidRPr="00CC33B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CC33BA" w:rsidRPr="00CC33BA" w:rsidRDefault="00CC33BA" w:rsidP="00CC33BA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2.9. Дата окончания рассмотрения Заявок: 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28.10.2022.</w:t>
      </w:r>
    </w:p>
    <w:p w:rsidR="00CC33BA" w:rsidRPr="00CC33BA" w:rsidRDefault="00CC33BA" w:rsidP="00CC33BA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2.10. Место проведения аукциона: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электронная площадка </w:t>
      </w:r>
      <w:hyperlink r:id="rId9" w:history="1">
        <w:r w:rsidRPr="00CC33BA">
          <w:rPr>
            <w:rFonts w:ascii="Times New Roman" w:eastAsia="Times New Roman" w:hAnsi="Times New Roman" w:cs="Times New Roman"/>
            <w:b/>
            <w:bCs/>
            <w:color w:val="0000FF"/>
            <w:lang w:eastAsia="ru-RU"/>
          </w:rPr>
          <w:t>www.rts-tender.ru</w:t>
        </w:r>
      </w:hyperlink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. </w:t>
      </w:r>
    </w:p>
    <w:p w:rsidR="00CC33BA" w:rsidRPr="00CC33BA" w:rsidRDefault="00CC33BA" w:rsidP="00CC33BA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2.11. Дата и время начала проведения аукциона: </w:t>
      </w:r>
      <w:r w:rsidRPr="00CC33BA">
        <w:rPr>
          <w:rFonts w:ascii="Times New Roman" w:eastAsia="Times New Roman" w:hAnsi="Times New Roman" w:cs="Times New Roman"/>
          <w:b/>
          <w:color w:val="0000FF"/>
          <w:lang w:eastAsia="zh-CN"/>
        </w:rPr>
        <w:t>28.10.2022 в 12 час. 00 мин</w:t>
      </w:r>
      <w:r w:rsidRPr="00CC33B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CC33BA" w:rsidRPr="00CC33BA" w:rsidRDefault="00CC33BA" w:rsidP="00CC33BA">
      <w:pPr>
        <w:tabs>
          <w:tab w:val="left" w:pos="0"/>
          <w:tab w:val="left" w:pos="1134"/>
        </w:tabs>
        <w:suppressAutoHyphens/>
        <w:spacing w:after="0"/>
        <w:ind w:left="720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Start w:id="55" w:name="__RefHeading__41_520497706"/>
      <w:bookmarkEnd w:id="47"/>
      <w:bookmarkEnd w:id="48"/>
      <w:bookmarkEnd w:id="49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3. Информационное обеспечение аукциона</w:t>
      </w:r>
      <w:bookmarkEnd w:id="50"/>
      <w:bookmarkEnd w:id="51"/>
      <w:bookmarkEnd w:id="52"/>
      <w:bookmarkEnd w:id="53"/>
      <w:bookmarkEnd w:id="54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CC33BA" w:rsidRPr="00CC33BA" w:rsidRDefault="00CC33BA" w:rsidP="00CC33BA">
      <w:pPr>
        <w:tabs>
          <w:tab w:val="left" w:pos="0"/>
          <w:tab w:val="left" w:pos="426"/>
          <w:tab w:val="left" w:pos="567"/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3.1.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 Извещение о проведен</w:t>
      </w:r>
      <w:proofErr w:type="gramStart"/>
      <w:r w:rsidRPr="00CC33BA">
        <w:rPr>
          <w:rFonts w:ascii="Times New Roman" w:eastAsia="Times New Roman" w:hAnsi="Times New Roman" w:cs="Times New Roman"/>
          <w:bCs/>
          <w:lang w:eastAsia="zh-CN"/>
        </w:rPr>
        <w:t>ии ау</w:t>
      </w:r>
      <w:proofErr w:type="gramEnd"/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кциона (далее по тексту - Извещение)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размещается на Официальном сайте торгов, на </w:t>
      </w:r>
      <w:bookmarkStart w:id="56" w:name="_Hlk80035385"/>
      <w:r w:rsidRPr="00CC33BA">
        <w:rPr>
          <w:rFonts w:ascii="Times New Roman" w:eastAsia="Times New Roman" w:hAnsi="Times New Roman" w:cs="Times New Roman"/>
          <w:lang w:eastAsia="zh-CN"/>
        </w:rPr>
        <w:t>Портале ЕАСУЗ</w:t>
      </w:r>
      <w:bookmarkEnd w:id="56"/>
      <w:r w:rsidRPr="00CC33BA">
        <w:rPr>
          <w:rFonts w:ascii="Times New Roman" w:eastAsia="Times New Roman" w:hAnsi="Times New Roman" w:cs="Times New Roman"/>
          <w:lang w:eastAsia="zh-CN"/>
        </w:rPr>
        <w:t xml:space="preserve"> и на электронной площадке.</w:t>
      </w:r>
    </w:p>
    <w:p w:rsidR="00CC33BA" w:rsidRPr="00CC33BA" w:rsidRDefault="00CC33BA" w:rsidP="00CC33BA">
      <w:pPr>
        <w:tabs>
          <w:tab w:val="left" w:pos="0"/>
          <w:tab w:val="left" w:pos="426"/>
          <w:tab w:val="left" w:pos="567"/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CC33BA" w:rsidRPr="00CC33BA" w:rsidRDefault="00CC33BA" w:rsidP="00CC33BA">
      <w:pPr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CC33BA" w:rsidRPr="00CC33BA" w:rsidRDefault="00CC33BA" w:rsidP="00CC33BA">
      <w:pPr>
        <w:tabs>
          <w:tab w:val="left" w:pos="142"/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 xml:space="preserve">- в периодическом печатном издании – в газете «Вперед» Сергиево-Посадского городского округа Московской области. </w:t>
      </w:r>
    </w:p>
    <w:p w:rsidR="00CC33BA" w:rsidRPr="00CC33BA" w:rsidRDefault="00CC33BA" w:rsidP="00CC33BA">
      <w:pPr>
        <w:suppressAutoHyphens/>
        <w:autoSpaceDE w:val="0"/>
        <w:spacing w:after="0"/>
        <w:ind w:firstLine="425"/>
        <w:jc w:val="both"/>
        <w:rPr>
          <w:rFonts w:ascii="Times New Roman" w:eastAsia="Times New Roman" w:hAnsi="Times New Roman" w:cs="Times New Roman"/>
          <w:lang w:eastAsia="zh-CN"/>
        </w:rPr>
      </w:pPr>
      <w:bookmarkStart w:id="57" w:name="_Toc423619379"/>
      <w:bookmarkStart w:id="58" w:name="_Toc426462873"/>
      <w:bookmarkStart w:id="59" w:name="_Toc428969608"/>
      <w:bookmarkStart w:id="60" w:name="_Ref368517744"/>
      <w:r w:rsidRPr="00CC33BA">
        <w:rPr>
          <w:rFonts w:ascii="Times New Roman" w:eastAsia="Times New Roman" w:hAnsi="Times New Roman" w:cs="Times New Roman"/>
          <w:lang w:eastAsia="zh-CN"/>
        </w:rPr>
        <w:t>Все приложения к Извещению являются его неотъемлемой частью.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709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3.2.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709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</w:t>
      </w:r>
      <w:r w:rsidRPr="00CC33BA">
        <w:rPr>
          <w:rFonts w:ascii="Times New Roman" w:eastAsia="Times New Roman" w:hAnsi="Times New Roman" w:cs="Times New Roman"/>
          <w:color w:val="0000FF"/>
          <w:lang w:eastAsia="zh-CN"/>
        </w:rPr>
        <w:t>rct_torgi@mosreg.ru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с указанием следующих данных: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 тема письма: Запрос на осмотр Земельного участка;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 наименование юридического лица (для юридического лица);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 адрес электронной почты, контактный телефон;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 дата и № аукциона;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 кадастровый номер Земельного участка, его местоположение (адрес).</w:t>
      </w:r>
    </w:p>
    <w:p w:rsidR="00CC33BA" w:rsidRPr="00CC33BA" w:rsidRDefault="00CC33BA" w:rsidP="00CC33BA">
      <w:pPr>
        <w:tabs>
          <w:tab w:val="left" w:pos="-13892"/>
          <w:tab w:val="left" w:pos="709"/>
        </w:tabs>
        <w:suppressAutoHyphens/>
        <w:autoSpaceDE w:val="0"/>
        <w:spacing w:after="0"/>
        <w:ind w:firstLine="425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CC33BA" w:rsidRPr="00CC33BA" w:rsidRDefault="00CC33BA" w:rsidP="00CC33BA">
      <w:pPr>
        <w:tabs>
          <w:tab w:val="left" w:pos="-13892"/>
          <w:tab w:val="left" w:pos="709"/>
        </w:tabs>
        <w:suppressAutoHyphens/>
        <w:autoSpaceDE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61" w:name="_Toc479691586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 Требования к Заявител</w:t>
      </w:r>
      <w:bookmarkEnd w:id="57"/>
      <w:bookmarkEnd w:id="58"/>
      <w:bookmarkEnd w:id="59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ям аукциона</w:t>
      </w:r>
      <w:bookmarkEnd w:id="61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й(</w:t>
      </w:r>
      <w:proofErr w:type="spellStart"/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>ие</w:t>
      </w:r>
      <w:proofErr w:type="spellEnd"/>
      <w:r w:rsidRPr="00CC33BA">
        <w:rPr>
          <w:rFonts w:ascii="Times New Roman" w:eastAsia="Times New Roman" w:hAnsi="Times New Roman" w:cs="Times New Roman"/>
          <w:lang w:eastAsia="zh-CN"/>
        </w:rPr>
        <w:t xml:space="preserve">) на заключение договора аренды Земельного участка, имеющие электронную подпись, оформленную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 xml:space="preserve">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(далее - Регламент и Инструкции).</w:t>
      </w:r>
      <w:bookmarkStart w:id="62" w:name="_Toc470009552"/>
      <w:bookmarkStart w:id="63" w:name="_Toc419295277"/>
      <w:bookmarkStart w:id="64" w:name="_Toc423619381"/>
      <w:bookmarkStart w:id="65" w:name="_Toc426462874"/>
      <w:bookmarkStart w:id="66" w:name="_Toc428969609"/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5. Получение ЭП и регистрация (аккредитация) на электронной площадке</w:t>
      </w:r>
      <w:bookmarkEnd w:id="62"/>
    </w:p>
    <w:p w:rsidR="00CC33BA" w:rsidRPr="00CC33BA" w:rsidRDefault="00CC33BA" w:rsidP="00CC33BA">
      <w:pPr>
        <w:tabs>
          <w:tab w:val="left" w:pos="-13892"/>
          <w:tab w:val="left" w:pos="0"/>
          <w:tab w:val="left" w:pos="709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ru-RU"/>
        </w:rPr>
        <w:t>5.1.</w:t>
      </w:r>
      <w:r w:rsidRPr="00CC33BA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CC33BA">
        <w:rPr>
          <w:rFonts w:ascii="Times New Roman" w:eastAsia="Times New Roman" w:hAnsi="Times New Roman" w:cs="Times New Roman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CC33BA">
        <w:rPr>
          <w:rFonts w:ascii="Times New Roman" w:eastAsia="Times New Roman" w:hAnsi="Times New Roman" w:cs="Times New Roman"/>
          <w:lang w:eastAsia="ru-RU"/>
        </w:rPr>
        <w:t>оформленную</w:t>
      </w:r>
      <w:proofErr w:type="gramEnd"/>
      <w:r w:rsidRPr="00CC33BA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действующего законодательства.</w:t>
      </w:r>
    </w:p>
    <w:p w:rsidR="00CC33BA" w:rsidRPr="00CC33BA" w:rsidRDefault="00CC33BA" w:rsidP="00CC33BA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3BA">
        <w:rPr>
          <w:rFonts w:ascii="Times New Roman" w:eastAsia="Times New Roman" w:hAnsi="Times New Roman" w:cs="Times New Roman"/>
          <w:b/>
          <w:lang w:eastAsia="ru-RU"/>
        </w:rPr>
        <w:t>5.2.</w:t>
      </w:r>
      <w:r w:rsidRPr="00CC33BA">
        <w:rPr>
          <w:rFonts w:ascii="Times New Roman" w:eastAsia="Times New Roman" w:hAnsi="Times New Roman" w:cs="Times New Roman"/>
          <w:lang w:val="en-US" w:eastAsia="ru-RU"/>
        </w:rPr>
        <w:t> </w:t>
      </w:r>
      <w:r w:rsidRPr="00CC33BA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CC33BA">
        <w:rPr>
          <w:rFonts w:ascii="Times New Roman" w:eastAsia="Times New Roman" w:hAnsi="Times New Roman" w:cs="Times New Roman"/>
          <w:lang w:eastAsia="ru-RU"/>
        </w:rPr>
        <w:br/>
        <w:t xml:space="preserve">4 и пункта 5.1 Извещения необходимо пройти регистрацию (аккредитацию) на электронной площадке </w:t>
      </w:r>
      <w:r w:rsidRPr="00CC33BA">
        <w:rPr>
          <w:rFonts w:ascii="Times New Roman" w:eastAsia="Times New Roman" w:hAnsi="Times New Roman" w:cs="Times New Roman"/>
          <w:lang w:eastAsia="ru-RU"/>
        </w:rPr>
        <w:br/>
        <w:t>в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соответствии с Регламентом и Инструкциями</w:t>
      </w:r>
      <w:r w:rsidRPr="00CC33BA">
        <w:rPr>
          <w:rFonts w:ascii="Times New Roman" w:eastAsia="Times New Roman" w:hAnsi="Times New Roman" w:cs="Times New Roman"/>
          <w:lang w:eastAsia="ru-RU"/>
        </w:rPr>
        <w:t>.</w:t>
      </w:r>
    </w:p>
    <w:p w:rsidR="00CC33BA" w:rsidRPr="00CC33BA" w:rsidRDefault="00CC33BA" w:rsidP="00CC33BA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33BA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709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ru-RU"/>
        </w:rPr>
        <w:t>5.3.</w:t>
      </w:r>
      <w:r w:rsidRPr="00CC33BA">
        <w:rPr>
          <w:rFonts w:ascii="Times New Roman" w:eastAsia="Times New Roman" w:hAnsi="Times New Roman" w:cs="Times New Roman"/>
          <w:lang w:val="en-US" w:eastAsia="ru-RU"/>
        </w:rPr>
        <w:t> 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Информация по получению ЭП и </w:t>
      </w:r>
      <w:r w:rsidRPr="00CC33BA">
        <w:rPr>
          <w:rFonts w:ascii="Times New Roman" w:eastAsia="Times New Roman" w:hAnsi="Times New Roman" w:cs="Times New Roman"/>
          <w:lang w:eastAsia="ru-RU"/>
        </w:rPr>
        <w:t>регистрации (аккредитации) на электронной площадке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указана также в Памятке (Приложение 10).</w:t>
      </w:r>
    </w:p>
    <w:p w:rsidR="00CC33BA" w:rsidRPr="00CC33BA" w:rsidRDefault="00CC33BA" w:rsidP="00CC33BA">
      <w:pPr>
        <w:tabs>
          <w:tab w:val="left" w:pos="-13892"/>
          <w:tab w:val="left" w:pos="0"/>
          <w:tab w:val="left" w:pos="709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5.4.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В случае если от имени Заявителя действует иное лицо (далее - Доверенное лицо), Заявителю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:rsidR="00CC33BA" w:rsidRPr="00CC33BA" w:rsidRDefault="00CC33BA" w:rsidP="00CC33B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C33BA" w:rsidRPr="00CC33BA" w:rsidRDefault="00CC33BA" w:rsidP="00CC33B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 Порядок внесения, блокирования и прекращения блокирования денежных сре</w:t>
      </w:r>
      <w:proofErr w:type="gramStart"/>
      <w:r w:rsidRPr="00CC33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дств в к</w:t>
      </w:r>
      <w:proofErr w:type="gramEnd"/>
      <w:r w:rsidRPr="00CC33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ачестве задатка</w:t>
      </w:r>
    </w:p>
    <w:p w:rsidR="00CC33BA" w:rsidRPr="00CC33BA" w:rsidRDefault="00CC33BA" w:rsidP="00CC33B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6.1.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 Для участия в аукционе устанавливается требование о внесении задатка. 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6.2.</w:t>
      </w:r>
      <w:r w:rsidRPr="00CC33BA">
        <w:rPr>
          <w:rFonts w:ascii="Times New Roman" w:eastAsia="Times New Roman" w:hAnsi="Times New Roman" w:cs="Times New Roman"/>
          <w:lang w:eastAsia="zh-CN"/>
        </w:rPr>
        <w:t> 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В целях исполнения требований о внесении задатка для участия в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lang w:eastAsia="zh-CN"/>
        </w:rPr>
        <w:t>аукционе Заявитель с учетом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Перечисление денежных средств на счёт Оператора электронной площадки производится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с Регламентом и Инструкциями</w:t>
      </w:r>
      <w:r w:rsidRPr="00CC33BA">
        <w:rPr>
          <w:rFonts w:ascii="Times New Roman" w:eastAsia="Times New Roman" w:hAnsi="Times New Roman" w:cs="Times New Roman"/>
          <w:lang w:eastAsia="ru-RU"/>
        </w:rPr>
        <w:t>,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по следующим реквизитам: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Получатель платежа: </w:t>
      </w:r>
      <w:r w:rsidRPr="00CC33BA">
        <w:rPr>
          <w:rFonts w:ascii="Times New Roman" w:eastAsia="Times New Roman" w:hAnsi="Times New Roman" w:cs="Times New Roman"/>
        </w:rPr>
        <w:t>Общество с ограниченной ответственностью «РТС-тендер»</w:t>
      </w:r>
    </w:p>
    <w:p w:rsidR="00CC33BA" w:rsidRPr="00CC33BA" w:rsidRDefault="00CC33BA" w:rsidP="00CC3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  <w:b/>
        </w:rPr>
        <w:t>Банковские реквизиты:</w:t>
      </w:r>
      <w:r w:rsidRPr="00CC33BA">
        <w:rPr>
          <w:rFonts w:ascii="Times New Roman" w:eastAsia="Times New Roman" w:hAnsi="Times New Roman" w:cs="Times New Roman"/>
        </w:rPr>
        <w:t xml:space="preserve"> Филиал "Корпоративный" ПАО "</w:t>
      </w:r>
      <w:proofErr w:type="spellStart"/>
      <w:r w:rsidRPr="00CC33BA">
        <w:rPr>
          <w:rFonts w:ascii="Times New Roman" w:eastAsia="Times New Roman" w:hAnsi="Times New Roman" w:cs="Times New Roman"/>
        </w:rPr>
        <w:t>Совкомбанк</w:t>
      </w:r>
      <w:proofErr w:type="spellEnd"/>
      <w:r w:rsidRPr="00CC33BA">
        <w:rPr>
          <w:rFonts w:ascii="Times New Roman" w:eastAsia="Times New Roman" w:hAnsi="Times New Roman" w:cs="Times New Roman"/>
        </w:rPr>
        <w:t>"</w:t>
      </w:r>
    </w:p>
    <w:p w:rsidR="00CC33BA" w:rsidRPr="00CC33BA" w:rsidRDefault="00CC33BA" w:rsidP="00CC3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</w:rPr>
        <w:t>БИК 044525360</w:t>
      </w:r>
    </w:p>
    <w:p w:rsidR="00CC33BA" w:rsidRPr="00CC33BA" w:rsidRDefault="00CC33BA" w:rsidP="00CC3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</w:rPr>
        <w:t>Расчётный счёт: 40702810512030016362</w:t>
      </w:r>
    </w:p>
    <w:p w:rsidR="00CC33BA" w:rsidRPr="00CC33BA" w:rsidRDefault="00CC33BA" w:rsidP="00CC3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</w:rPr>
        <w:t>Корр. счёт 30101810445250000360</w:t>
      </w:r>
    </w:p>
    <w:p w:rsidR="00CC33BA" w:rsidRPr="00CC33BA" w:rsidRDefault="00CC33BA" w:rsidP="00CC33BA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</w:rPr>
        <w:t>ИНН 7710357167 КПП 773001001</w:t>
      </w:r>
    </w:p>
    <w:p w:rsidR="00CC33BA" w:rsidRPr="00CC33BA" w:rsidRDefault="00CC33BA" w:rsidP="00CC33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33BA" w:rsidRPr="00CC33BA" w:rsidRDefault="00CC33BA" w:rsidP="00CC33BA">
      <w:pPr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Назначение платежа:</w:t>
      </w:r>
    </w:p>
    <w:p w:rsidR="00CC33BA" w:rsidRPr="00CC33BA" w:rsidRDefault="00CC33BA" w:rsidP="00CC33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«Внесение гарантийного обеспечения по Соглашению о внесении гарантийного обеспечения, </w:t>
      </w: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br/>
        <w:t>№ аналитического счета _________, без НДС»</w:t>
      </w:r>
      <w:r w:rsidRPr="00CC33B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6.3.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Подача Заявки и блокирование задатка является заключением Соглашения о задатке (Приложение 7).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6.4.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 Прекращение блокирования денежных средств на аналитическом счете Заявителя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с Регламентом и Инструкциями производится Оператором электронной площадки в следующем порядке:</w:t>
      </w:r>
    </w:p>
    <w:p w:rsidR="00CC33BA" w:rsidRPr="00CC33BA" w:rsidRDefault="00CC33BA" w:rsidP="00CC33BA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для Заявителя, отозвавшего Заявку до окончания срока приема Заявок, установленного пунктом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 xml:space="preserve">2.8 Извещения, – в течение 3 (трех) рабочих дней со дня поступления уведомления об отзыве Заявки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в соответствии с Регламентом и Инструкциями;</w:t>
      </w:r>
    </w:p>
    <w:p w:rsidR="00CC33BA" w:rsidRPr="00CC33BA" w:rsidRDefault="00CC33BA" w:rsidP="00CC33BA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для Заявителя, не допущенного к участию в аукционе, – в течение 3 (трех) рабочих дней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 xml:space="preserve">со дня оформления Протокола рассмотрения заявок на участие в аукционе в соответствии с Регламентом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и Инструкциями;</w:t>
      </w:r>
    </w:p>
    <w:p w:rsidR="00CC33BA" w:rsidRPr="00CC33BA" w:rsidRDefault="00CC33BA" w:rsidP="00CC33BA">
      <w:pPr>
        <w:numPr>
          <w:ilvl w:val="0"/>
          <w:numId w:val="2"/>
        </w:numPr>
        <w:suppressAutoHyphens/>
        <w:spacing w:after="0" w:line="240" w:lineRule="auto"/>
        <w:ind w:firstLine="425"/>
        <w:contextualSpacing/>
        <w:jc w:val="both"/>
        <w:rPr>
          <w:rFonts w:ascii="Calibri" w:eastAsia="Times New Roman" w:hAnsi="Calibri" w:cs="Calibri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с Регламентом и Инструкциями.</w:t>
      </w:r>
    </w:p>
    <w:p w:rsidR="00CC33BA" w:rsidRPr="00CC33BA" w:rsidRDefault="00CC33BA" w:rsidP="00CC33BA">
      <w:pPr>
        <w:suppressAutoHyphens/>
        <w:spacing w:after="0"/>
        <w:ind w:firstLine="425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6.5. </w:t>
      </w:r>
      <w:r w:rsidRPr="00CC33BA">
        <w:rPr>
          <w:rFonts w:ascii="Times New Roman" w:eastAsia="Times New Roman" w:hAnsi="Times New Roman" w:cs="Times New Roman"/>
          <w:lang w:eastAsia="zh-CN"/>
        </w:rPr>
        <w:t>Информация по внесению, блокированию и прекращению блокирования денежных сре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дств в к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>ачестве задатка указана также в Памятке (Приложение 10).</w:t>
      </w:r>
    </w:p>
    <w:p w:rsidR="00CC33BA" w:rsidRPr="00CC33BA" w:rsidRDefault="00CC33BA" w:rsidP="00CC33B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6.6.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 Задаток, </w:t>
      </w:r>
      <w:r w:rsidRPr="00CC33BA">
        <w:rPr>
          <w:rFonts w:ascii="Times New Roman" w:eastAsia="Times New Roman" w:hAnsi="Times New Roman" w:cs="Times New Roman"/>
          <w:lang w:eastAsia="ru-RU"/>
        </w:rPr>
        <w:t>внесенный лицом, признанным победителем аукциона (далее – Победитель)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, а также 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задаток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внесенный иным лицом, с которым договор аренды земельного участка заключается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Задатки, внесенные указанными в настоящем пункте лицами, не заключившими в установленном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CC33BA" w:rsidRPr="00CC33BA" w:rsidRDefault="00CC33BA" w:rsidP="00CC33BA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67" w:name="__RefHeading__53_520497706"/>
      <w:bookmarkStart w:id="68" w:name="__RefHeading__68_1698952488"/>
      <w:bookmarkStart w:id="69" w:name="_Toc479691587"/>
      <w:bookmarkEnd w:id="63"/>
      <w:bookmarkEnd w:id="64"/>
      <w:bookmarkEnd w:id="65"/>
      <w:bookmarkEnd w:id="66"/>
      <w:bookmarkEnd w:id="67"/>
      <w:bookmarkEnd w:id="68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7. Порядок, форма и срок приема и отзыва Заявок</w:t>
      </w:r>
      <w:bookmarkEnd w:id="69"/>
    </w:p>
    <w:p w:rsidR="00CC33BA" w:rsidRPr="00CC33BA" w:rsidRDefault="00CC33BA" w:rsidP="00CC33B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zh-CN"/>
        </w:rPr>
      </w:pP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7.1.</w:t>
      </w:r>
      <w:r w:rsidRPr="00CC33BA">
        <w:rPr>
          <w:rFonts w:ascii="Times New Roman" w:eastAsia="Times New Roman" w:hAnsi="Times New Roman" w:cs="Times New Roman"/>
          <w:lang w:eastAsia="zh-CN"/>
        </w:rPr>
        <w:t> Прием заявок обеспечивается</w:t>
      </w:r>
      <w:r w:rsidRPr="00CC33B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Оператором электронной площадки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с Регламентом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. Один Заявитель вправе подать только одну Заявку.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7.2.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 Заявитель с учетом требований Разделов 4, 5, 6 подает заявку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с Регламентом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и Инструкциями. Информация по подаче заявки указана также в Памятке (Приложение 10).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7.3.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 Заявка направляется Заявителем Оператору электронной площадки в сроки, указанные в пунктах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>2.7, 2.8 Извещения, путем: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7.3.1.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 заполнения Заявителем ее электронной формы </w:t>
      </w:r>
      <w:r w:rsidRPr="00CC33BA">
        <w:rPr>
          <w:rFonts w:ascii="Times New Roman" w:eastAsia="Times New Roman" w:hAnsi="Times New Roman" w:cs="Times New Roman"/>
          <w:lang w:eastAsia="zh-CN"/>
        </w:rPr>
        <w:t>(Приложение 6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) с приложением указанных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 xml:space="preserve">в настоящем пункте документов в форме электронных документов или электронных образов документов,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- 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- надлежащим образом заверенный перевод </w:t>
      </w:r>
      <w:proofErr w:type="gramStart"/>
      <w:r w:rsidRPr="00CC33BA">
        <w:rPr>
          <w:rFonts w:ascii="Times New Roman" w:eastAsia="Times New Roman" w:hAnsi="Times New Roman" w:cs="Times New Roman"/>
          <w:bCs/>
          <w:lang w:eastAsia="zh-C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33BA">
        <w:rPr>
          <w:rFonts w:ascii="Times New Roman" w:eastAsia="Times New Roman" w:hAnsi="Times New Roman" w:cs="Times New Roman"/>
          <w:bCs/>
          <w:lang w:eastAsia="zh-CN"/>
        </w:rPr>
        <w:t>, если Заявителем является иностранное юридическое лицо;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- документы, подтверждающие внесение задатка.*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*</w:t>
      </w:r>
      <w:r w:rsidRPr="00CC33B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При подаче Заявителем Заявки в соответствии </w:t>
      </w:r>
      <w:r w:rsidRPr="00CC33BA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sz w:val="18"/>
          <w:szCs w:val="18"/>
          <w:lang w:eastAsia="zh-CN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7.3.2.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 подписания Заявки ЭП Заявителя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7.4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. Заявка и прилагаемые к ней документы направляются единовременно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7.5.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 Оператор электронной площадки возвращает Заявку Заявителю в случае: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- предоставления Заявки, подписанной ЭП лица, не уполномоченного действовать от имени Заявителя;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- подачи одним Заявителем двух и более Заявок при условии, что поданные ранее Заявки не отозваны;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- получения Заявки после установленных в пункте 2.8 Извещении дня и времени окончания срока приема Заявок.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Cs/>
          <w:lang w:eastAsia="zh-CN"/>
        </w:rPr>
        <w:t>Возврат Заявок по иным основаниям не допускается.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7.6. 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.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 xml:space="preserve">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7.7. 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7.8. </w:t>
      </w:r>
      <w:bookmarkStart w:id="70" w:name="_Toc423619380"/>
      <w:bookmarkStart w:id="71" w:name="_Toc426462877"/>
      <w:bookmarkStart w:id="72" w:name="_Toc428969612"/>
      <w:r w:rsidRPr="00CC33BA">
        <w:rPr>
          <w:rFonts w:ascii="Times New Roman" w:eastAsia="Times New Roman" w:hAnsi="Times New Roman" w:cs="Times New Roman"/>
          <w:bCs/>
          <w:lang w:eastAsia="zh-CN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7.9. 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Прием Заявок прекращается Оператором электронной площадки с помощью программных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и технических сре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дств в д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ату и время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окончания срока приема Заявок</w:t>
      </w:r>
      <w:r w:rsidRPr="00CC33BA">
        <w:rPr>
          <w:rFonts w:ascii="Times New Roman" w:eastAsia="Times New Roman" w:hAnsi="Times New Roman" w:cs="Times New Roman"/>
          <w:lang w:eastAsia="zh-CN"/>
        </w:rPr>
        <w:t>, указанные в пункте 2.8 Извещения.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7.10.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7.11.</w:t>
      </w:r>
      <w:r w:rsidRPr="00CC33BA">
        <w:rPr>
          <w:rFonts w:ascii="Times New Roman" w:eastAsia="Times New Roman" w:hAnsi="Times New Roman" w:cs="Times New Roman"/>
          <w:lang w:eastAsia="zh-CN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8. Аукционная комиссия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8.1.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- оформляет и подписывает Протокол о результатах аукциона. 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8.2.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9. Порядок рассмотрения Заявок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9.1.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Рассмотрение Заявок осуществляется Аукционной комиссией.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9.2.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Заявитель не допускается к участию в аукционе в следующих случаях: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Pr="00CC33BA">
        <w:rPr>
          <w:rFonts w:ascii="Times New Roman" w:eastAsia="Times New Roman" w:hAnsi="Times New Roman" w:cs="Times New Roman"/>
          <w:lang w:eastAsia="zh-CN"/>
        </w:rPr>
        <w:t>непоступление</w:t>
      </w:r>
      <w:proofErr w:type="spellEnd"/>
      <w:r w:rsidRPr="00CC33BA">
        <w:rPr>
          <w:rFonts w:ascii="Times New Roman" w:eastAsia="Times New Roman" w:hAnsi="Times New Roman" w:cs="Times New Roman"/>
          <w:lang w:eastAsia="zh-CN"/>
        </w:rPr>
        <w:t xml:space="preserve"> задатка на дату рассмотрения Заявок на участие в аукционе;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9.3.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По результатам рассмотрения Аукционной комиссией Заявок Оператор электронной площадки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в соответствии с Регламентом и Инструкциями: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размещает Протокол рассмотрения заявок на участие в аукционе на электронной площадке.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9.4.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3" w:name="_Hlk80035481"/>
      <w:r w:rsidRPr="00CC33BA">
        <w:rPr>
          <w:rFonts w:ascii="Times New Roman" w:eastAsia="Times New Roman" w:hAnsi="Times New Roman" w:cs="Times New Roman"/>
          <w:lang w:eastAsia="zh-CN"/>
        </w:rPr>
        <w:t>Портале ЕАСУЗ</w:t>
      </w:r>
      <w:bookmarkEnd w:id="73"/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не позднее, чем на следующий день после дня подписания указанного протокола.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9.5.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Заявитель, в соответствии с полученным им уведомлением Участника, в соответствии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с Регламентом и Инструкциями 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считается участвующим в аукционе с даты и времени начала проведения аукциона, 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указанных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в пункте 2.11 Извещения.</w:t>
      </w:r>
      <w:bookmarkStart w:id="74" w:name="_Toc419295282"/>
      <w:bookmarkStart w:id="75" w:name="_Toc423619386"/>
      <w:bookmarkStart w:id="76" w:name="_Toc426462880"/>
      <w:bookmarkStart w:id="77" w:name="_Toc428969615"/>
      <w:bookmarkEnd w:id="70"/>
      <w:bookmarkEnd w:id="71"/>
      <w:bookmarkEnd w:id="72"/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78" w:name="_Toc479691591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10. Порядок проведения аукциона</w:t>
      </w:r>
      <w:bookmarkEnd w:id="74"/>
      <w:bookmarkEnd w:id="75"/>
      <w:bookmarkEnd w:id="76"/>
      <w:bookmarkEnd w:id="77"/>
      <w:bookmarkEnd w:id="78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CC33BA" w:rsidRPr="00CC33BA" w:rsidRDefault="00CC33BA" w:rsidP="00CC33BA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79" w:name="_Toc426365734"/>
      <w:bookmarkStart w:id="80" w:name="_Toc429992738"/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10.1.</w:t>
      </w:r>
      <w:r w:rsidRPr="00CC33BA">
        <w:rPr>
          <w:rFonts w:ascii="Times New Roman" w:eastAsia="Times New Roman" w:hAnsi="Times New Roman" w:cs="Times New Roman"/>
          <w:b/>
          <w:bCs/>
          <w:lang w:val="en-US" w:eastAsia="zh-CN"/>
        </w:rPr>
        <w:t> 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Проведение аукциона в соответствии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 обеспечивается Оператором электронной площадки. </w:t>
      </w:r>
    </w:p>
    <w:p w:rsidR="00CC33BA" w:rsidRPr="00CC33BA" w:rsidRDefault="00CC33BA" w:rsidP="00CC33BA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10.2.</w:t>
      </w:r>
      <w:r w:rsidRPr="00CC33BA">
        <w:rPr>
          <w:rFonts w:ascii="Times New Roman" w:eastAsia="Times New Roman" w:hAnsi="Times New Roman" w:cs="Times New Roman"/>
          <w:b/>
          <w:bCs/>
          <w:lang w:val="en-US" w:eastAsia="zh-CN"/>
        </w:rPr>
        <w:t> 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 xml:space="preserve">в аукционе. </w:t>
      </w:r>
      <w:r w:rsidRPr="00CC33BA">
        <w:rPr>
          <w:rFonts w:ascii="Times New Roman" w:eastAsia="Times New Roman" w:hAnsi="Times New Roman" w:cs="Times New Roman"/>
          <w:lang w:eastAsia="zh-CN"/>
        </w:rPr>
        <w:t>Информация по участию в аукционе указана также в Памятке (Приложение 10).</w:t>
      </w:r>
    </w:p>
    <w:p w:rsidR="00CC33BA" w:rsidRPr="00CC33BA" w:rsidRDefault="00CC33BA" w:rsidP="00CC33BA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10.3.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CC33BA" w:rsidRPr="00CC33BA" w:rsidRDefault="00CC33BA" w:rsidP="00CC33BA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 xml:space="preserve">10.4. </w:t>
      </w:r>
      <w:r w:rsidRPr="00CC33BA">
        <w:rPr>
          <w:rFonts w:ascii="Times New Roman" w:eastAsia="Times New Roman" w:hAnsi="Times New Roman" w:cs="Times New Roman"/>
          <w:bCs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10.5.</w:t>
      </w:r>
      <w:r w:rsidRPr="00CC33BA">
        <w:rPr>
          <w:rFonts w:ascii="Times New Roman" w:eastAsia="Times New Roman" w:hAnsi="Times New Roman" w:cs="Times New Roman"/>
          <w:b/>
          <w:bCs/>
          <w:lang w:val="en-US" w:eastAsia="zh-CN"/>
        </w:rPr>
        <w:t> </w:t>
      </w:r>
      <w:r w:rsidRPr="00CC33BA">
        <w:rPr>
          <w:rFonts w:ascii="Times New Roman" w:eastAsia="Times New Roman" w:hAnsi="Times New Roman" w:cs="Times New Roman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</w:rPr>
        <w:t>аукцион завершается с помощью программных и технических средств электронной площадки.</w:t>
      </w:r>
    </w:p>
    <w:p w:rsidR="00CC33BA" w:rsidRPr="00CC33BA" w:rsidRDefault="00CC33BA" w:rsidP="00CC33BA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10.6</w:t>
      </w:r>
      <w:r w:rsidRPr="00CC33BA">
        <w:rPr>
          <w:rFonts w:ascii="Times New Roman" w:eastAsia="Times New Roman" w:hAnsi="Times New Roman" w:cs="Times New Roman"/>
          <w:bCs/>
        </w:rPr>
        <w:t>.</w:t>
      </w:r>
      <w:r w:rsidRPr="00CC33BA">
        <w:rPr>
          <w:rFonts w:ascii="Times New Roman" w:eastAsia="Times New Roman" w:hAnsi="Times New Roman" w:cs="Times New Roman"/>
          <w:bCs/>
          <w:lang w:val="en-US"/>
        </w:rPr>
        <w:t> </w:t>
      </w:r>
      <w:r w:rsidRPr="00CC33BA">
        <w:rPr>
          <w:rFonts w:ascii="Times New Roman" w:eastAsia="Times New Roman" w:hAnsi="Times New Roman" w:cs="Times New Roman"/>
          <w:bCs/>
        </w:rPr>
        <w:t>В случае поступления</w:t>
      </w:r>
      <w:r w:rsidRPr="00CC3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bCs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CC33BA" w:rsidRPr="00CC33BA" w:rsidRDefault="00CC33BA" w:rsidP="00CC33BA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10.7.</w:t>
      </w:r>
      <w:r w:rsidRPr="00CC33BA">
        <w:rPr>
          <w:rFonts w:ascii="Times New Roman" w:eastAsia="Times New Roman" w:hAnsi="Times New Roman" w:cs="Times New Roman"/>
          <w:bCs/>
          <w:lang w:val="en-US"/>
        </w:rPr>
        <w:t> </w:t>
      </w:r>
      <w:r w:rsidRPr="00CC33BA">
        <w:rPr>
          <w:rFonts w:ascii="Times New Roman" w:eastAsia="Times New Roman" w:hAnsi="Times New Roman" w:cs="Times New Roman"/>
          <w:bCs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CC33BA">
        <w:rPr>
          <w:rFonts w:ascii="Times New Roman" w:eastAsia="Times New Roman" w:hAnsi="Times New Roman" w:cs="Times New Roman"/>
        </w:rPr>
        <w:t>Предмета аукцион</w:t>
      </w:r>
      <w:r w:rsidRPr="00CC33BA">
        <w:rPr>
          <w:rFonts w:ascii="Times New Roman" w:eastAsia="Times New Roman" w:hAnsi="Times New Roman" w:cs="Times New Roman"/>
          <w:bCs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10.8.</w:t>
      </w:r>
      <w:r w:rsidRPr="00CC33BA">
        <w:rPr>
          <w:rFonts w:ascii="Times New Roman" w:eastAsia="Times New Roman" w:hAnsi="Times New Roman" w:cs="Times New Roman"/>
          <w:b/>
          <w:bCs/>
          <w:lang w:val="en-US" w:eastAsia="zh-CN"/>
        </w:rPr>
        <w:t> </w:t>
      </w:r>
      <w:r w:rsidRPr="00CC33BA">
        <w:rPr>
          <w:rFonts w:ascii="Times New Roman" w:eastAsia="Times New Roman" w:hAnsi="Times New Roman" w:cs="Times New Roman"/>
        </w:rPr>
        <w:t>Победителем признается Участник, предложивший наибольшую цену Предмета аукциона.</w:t>
      </w:r>
    </w:p>
    <w:p w:rsidR="00CC33BA" w:rsidRPr="00CC33BA" w:rsidRDefault="00CC33BA" w:rsidP="00CC33BA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10.9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.</w:t>
      </w:r>
      <w:r w:rsidRPr="00CC33BA">
        <w:rPr>
          <w:rFonts w:ascii="Times New Roman" w:eastAsia="Times New Roman" w:hAnsi="Times New Roman" w:cs="Times New Roman"/>
          <w:bCs/>
          <w:lang w:val="en-US" w:eastAsia="zh-CN"/>
        </w:rPr>
        <w:t> 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Ход проведения процедуры аукциона фиксируется Оператором электронной площадки 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br/>
        <w:t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val="x-none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10.10.</w:t>
      </w:r>
      <w:r w:rsidRPr="00CC33BA">
        <w:rPr>
          <w:rFonts w:ascii="Times New Roman" w:eastAsia="Times New Roman" w:hAnsi="Times New Roman" w:cs="Times New Roman"/>
          <w:b/>
          <w:bCs/>
          <w:lang w:val="en-US" w:eastAsia="zh-CN"/>
        </w:rPr>
        <w:t> </w:t>
      </w:r>
      <w:r w:rsidRPr="00CC33BA">
        <w:rPr>
          <w:rFonts w:ascii="Times New Roman" w:eastAsia="Times New Roman" w:hAnsi="Times New Roman" w:cs="Times New Roman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CC33BA">
        <w:rPr>
          <w:rFonts w:ascii="Times New Roman" w:eastAsia="Times New Roman" w:hAnsi="Times New Roman" w:cs="Times New Roman"/>
        </w:rPr>
        <w:t>позднее</w:t>
      </w:r>
      <w:proofErr w:type="gramEnd"/>
      <w:r w:rsidRPr="00CC33BA">
        <w:rPr>
          <w:rFonts w:ascii="Times New Roman" w:eastAsia="Times New Roman" w:hAnsi="Times New Roman" w:cs="Times New Roman"/>
        </w:rPr>
        <w:t xml:space="preserve"> чем за 3 (три) часа до времени возобновления проведения аукциона, в соответствии </w:t>
      </w:r>
      <w:r w:rsidRPr="00CC33BA">
        <w:rPr>
          <w:rFonts w:ascii="Times New Roman" w:eastAsia="Times New Roman" w:hAnsi="Times New Roman" w:cs="Times New Roman"/>
        </w:rPr>
        <w:br/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</w:rPr>
        <w:t xml:space="preserve">Участники получают уведомления от Оператора электронной площадки </w:t>
      </w:r>
      <w:r w:rsidRPr="00CC33BA">
        <w:rPr>
          <w:rFonts w:ascii="Times New Roman" w:eastAsia="Times New Roman" w:hAnsi="Times New Roman" w:cs="Times New Roman"/>
        </w:rPr>
        <w:br/>
        <w:t>с указанием даты и времени возобновления проведения аукциона.</w:t>
      </w:r>
    </w:p>
    <w:p w:rsidR="00CC33BA" w:rsidRPr="00CC33BA" w:rsidRDefault="00CC33BA" w:rsidP="00CC33BA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10.11.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CC33BA">
        <w:rPr>
          <w:rFonts w:ascii="Times New Roman" w:eastAsia="Times New Roman" w:hAnsi="Times New Roman" w:cs="Times New Roman"/>
          <w:lang w:eastAsia="zh-CN"/>
        </w:rPr>
        <w:t>с Регламентом и Инструкциями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CC33BA" w:rsidRPr="00CC33BA" w:rsidRDefault="00CC33BA" w:rsidP="00CC33BA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10.12.</w:t>
      </w:r>
      <w:r w:rsidRPr="00CC33BA">
        <w:rPr>
          <w:rFonts w:ascii="Times New Roman" w:eastAsia="Times New Roman" w:hAnsi="Times New Roman" w:cs="Times New Roman"/>
          <w:bCs/>
          <w:lang w:val="en-US" w:eastAsia="zh-CN"/>
        </w:rPr>
        <w:t> </w:t>
      </w:r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Организатор аукциона размещает Протокол о результатах аукциона на Официальном сайте торгов, </w:t>
      </w:r>
      <w:bookmarkStart w:id="81" w:name="_Hlk80035500"/>
      <w:r w:rsidRPr="00CC33BA">
        <w:rPr>
          <w:rFonts w:ascii="Times New Roman" w:eastAsia="Times New Roman" w:hAnsi="Times New Roman" w:cs="Times New Roman"/>
          <w:bCs/>
          <w:lang w:eastAsia="zh-CN"/>
        </w:rPr>
        <w:t>Портале ЕАСУЗ</w:t>
      </w:r>
      <w:bookmarkEnd w:id="81"/>
      <w:r w:rsidRPr="00CC33BA">
        <w:rPr>
          <w:rFonts w:ascii="Times New Roman" w:eastAsia="Times New Roman" w:hAnsi="Times New Roman" w:cs="Times New Roman"/>
          <w:bCs/>
          <w:lang w:eastAsia="zh-CN"/>
        </w:rPr>
        <w:t xml:space="preserve"> в течение одного рабочего дня со дня его подписания.</w:t>
      </w:r>
    </w:p>
    <w:p w:rsidR="00CC33BA" w:rsidRPr="00CC33BA" w:rsidRDefault="00CC33BA" w:rsidP="00CC33BA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bCs/>
          <w:lang w:eastAsia="zh-CN"/>
        </w:rPr>
        <w:t>10.13. </w:t>
      </w:r>
      <w:r w:rsidRPr="00CC33BA">
        <w:rPr>
          <w:rFonts w:ascii="Times New Roman" w:eastAsia="Times New Roman" w:hAnsi="Times New Roman" w:cs="Times New Roman"/>
          <w:lang w:eastAsia="zh-CN"/>
        </w:rPr>
        <w:t>Аукцион признается несостоявшимся в случаях, если: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по окончании срока подачи Заявок была подана только одна Заявка;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по окончании срока подачи Заявок не подано ни одной Заявки;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 xml:space="preserve">на основании результатов рассмотрения Заявок принято решение об отказе в допуске к участию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в аукционе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всех Заявителей;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 xml:space="preserve">- на основании результатов рассмотрения Заявок принято решение о допуске к участию в аукционе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и признании Участником только одного Заявителя;</w:t>
      </w:r>
    </w:p>
    <w:p w:rsidR="00CC33BA" w:rsidRPr="00CC33BA" w:rsidRDefault="00CC33BA" w:rsidP="00CC33BA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lang w:eastAsia="zh-CN"/>
        </w:rPr>
        <w:t>- в случае если в течени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и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C33BA" w:rsidRPr="00CC33BA" w:rsidRDefault="00CC33BA" w:rsidP="00CC33B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keepNext/>
        <w:suppressAutoHyphens/>
        <w:spacing w:after="100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82" w:name="_Toc479691592"/>
      <w:r w:rsidRPr="00CC33B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11. Условия и сроки заключения договора аренды земельного участка</w:t>
      </w:r>
      <w:bookmarkEnd w:id="79"/>
      <w:bookmarkEnd w:id="80"/>
      <w:bookmarkEnd w:id="82"/>
    </w:p>
    <w:p w:rsidR="00CC33BA" w:rsidRPr="00CC33BA" w:rsidRDefault="00CC33BA" w:rsidP="00CC33BA">
      <w:pPr>
        <w:tabs>
          <w:tab w:val="left" w:pos="180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11.1. </w:t>
      </w:r>
      <w:r w:rsidRPr="00CC33BA">
        <w:rPr>
          <w:rFonts w:ascii="Times New Roman" w:eastAsia="Times New Roman" w:hAnsi="Times New Roman" w:cs="Times New Roman"/>
          <w:lang w:eastAsia="zh-CN"/>
        </w:rPr>
        <w:t>Заключение договора аренды земельного участка (Приложение 9)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11.2.</w:t>
      </w:r>
      <w:r w:rsidRPr="00CC33BA">
        <w:rPr>
          <w:rFonts w:ascii="Times New Roman" w:eastAsia="Times New Roman" w:hAnsi="Times New Roman" w:cs="Times New Roman"/>
          <w:lang w:eastAsia="zh-CN"/>
        </w:rPr>
        <w:t> В случае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,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если аукцион признан несостоявшимся и только один Заявитель допущен к участию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11.3.</w:t>
      </w:r>
      <w:r w:rsidRPr="00CC33BA">
        <w:rPr>
          <w:rFonts w:ascii="Times New Roman" w:eastAsia="Times New Roman" w:hAnsi="Times New Roman" w:cs="Times New Roman"/>
          <w:lang w:eastAsia="zh-CN"/>
        </w:rPr>
        <w:t> В случае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,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CC33BA">
        <w:rPr>
          <w:rFonts w:ascii="Times New Roman" w:eastAsia="Times New Roman" w:hAnsi="Times New Roman" w:cs="Times New Roman"/>
          <w:lang w:eastAsia="ru-RU"/>
        </w:rPr>
        <w:t>Заявителя,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33BA">
        <w:rPr>
          <w:rFonts w:ascii="Times New Roman" w:eastAsia="Times New Roman" w:hAnsi="Times New Roman" w:cs="Times New Roman"/>
          <w:lang w:eastAsia="ru-RU"/>
        </w:rPr>
        <w:t xml:space="preserve">подавшего указанную Заявку, всем требованиям, указанным в Извещении, </w:t>
      </w:r>
      <w:r w:rsidRPr="00CC33BA">
        <w:rPr>
          <w:rFonts w:ascii="Times New Roman" w:eastAsia="Times New Roman" w:hAnsi="Times New Roman" w:cs="Times New Roman"/>
          <w:lang w:eastAsia="zh-CN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11.4</w:t>
      </w:r>
      <w:r w:rsidRPr="00CC33BA">
        <w:rPr>
          <w:rFonts w:ascii="Times New Roman" w:eastAsia="Times New Roman" w:hAnsi="Times New Roman" w:cs="Times New Roman"/>
          <w:lang w:eastAsia="zh-CN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11.5.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 Не допускается заключение договора аренды земельного участка 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ранее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11.6.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 Победитель аукциона или иное лицо, с которым заключается договор аренды земельного участка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11.7.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 Если договор аренды земельного участка в течение 30 (тридцати) дней со дня 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направления проекта договора аренды земельного участка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11.8.</w:t>
      </w:r>
      <w:r w:rsidRPr="00CC33BA">
        <w:rPr>
          <w:rFonts w:ascii="Times New Roman" w:eastAsia="Times New Roman" w:hAnsi="Times New Roman" w:cs="Times New Roman"/>
          <w:lang w:eastAsia="zh-CN"/>
        </w:rPr>
        <w:t> </w:t>
      </w:r>
      <w:r w:rsidRPr="00CC33BA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CC33B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CC33BA">
        <w:rPr>
          <w:rFonts w:ascii="Times New Roman" w:eastAsia="Times New Roman" w:hAnsi="Times New Roman" w:cs="Times New Roman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CC33BA">
        <w:rPr>
          <w:rFonts w:ascii="Times New Roman" w:eastAsia="Times New Roman" w:hAnsi="Times New Roman" w:cs="Times New Roman"/>
          <w:lang w:eastAsia="zh-CN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 xml:space="preserve">(в соответствии с постановлением Правительства Российской Федерации от 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 xml:space="preserve">02.03.2015 № 187 </w:t>
      </w:r>
      <w:r w:rsidRPr="00CC33BA">
        <w:rPr>
          <w:rFonts w:ascii="Times New Roman" w:eastAsia="Times New Roman" w:hAnsi="Times New Roman" w:cs="Times New Roman"/>
          <w:lang w:eastAsia="zh-CN"/>
        </w:rPr>
        <w:br/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CC33BA">
        <w:rPr>
          <w:rFonts w:ascii="Times New Roman" w:eastAsia="Times New Roman" w:hAnsi="Times New Roman" w:cs="Times New Roman"/>
          <w:b/>
          <w:lang w:eastAsia="zh-CN"/>
        </w:rPr>
        <w:t>11.9.</w:t>
      </w:r>
      <w:r w:rsidRPr="00CC33BA">
        <w:rPr>
          <w:rFonts w:ascii="Times New Roman" w:eastAsia="Times New Roman" w:hAnsi="Times New Roman" w:cs="Times New Roman"/>
          <w:lang w:eastAsia="zh-CN"/>
        </w:rPr>
        <w:t> В случае</w:t>
      </w:r>
      <w:proofErr w:type="gramStart"/>
      <w:r w:rsidRPr="00CC33BA">
        <w:rPr>
          <w:rFonts w:ascii="Times New Roman" w:eastAsia="Times New Roman" w:hAnsi="Times New Roman" w:cs="Times New Roman"/>
          <w:lang w:eastAsia="zh-CN"/>
        </w:rPr>
        <w:t>,</w:t>
      </w:r>
      <w:proofErr w:type="gramEnd"/>
      <w:r w:rsidRPr="00CC33BA">
        <w:rPr>
          <w:rFonts w:ascii="Times New Roman" w:eastAsia="Times New Roman" w:hAnsi="Times New Roman" w:cs="Times New Roman"/>
          <w:lang w:eastAsia="zh-CN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CC33BA" w:rsidRPr="00CC33BA" w:rsidRDefault="00CC33BA" w:rsidP="00CC33BA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</w:pPr>
      <w:r w:rsidRPr="00CC33BA"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  <w:t>ВНИМАНИЕ!</w:t>
      </w:r>
    </w:p>
    <w:p w:rsidR="00CC33BA" w:rsidRPr="00CC33BA" w:rsidRDefault="00CC33BA" w:rsidP="00CC33BA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</w:pPr>
    </w:p>
    <w:p w:rsidR="00CC33BA" w:rsidRPr="00CC33BA" w:rsidRDefault="00CC33BA" w:rsidP="00CC33BA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</w:pPr>
      <w:r w:rsidRPr="00CC33BA"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  <w:t xml:space="preserve">Земельный участок может быть предоставлен в собственность в соответствии </w:t>
      </w:r>
      <w:r w:rsidRPr="00CC33BA"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CC33BA"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  <w:br/>
        <w:t xml:space="preserve">с требованиями действующего законодательства, в том числе Московской области, </w:t>
      </w:r>
      <w:r w:rsidRPr="00CC33BA">
        <w:rPr>
          <w:rFonts w:ascii="Times New Roman" w:eastAsia="Times New Roman" w:hAnsi="Times New Roman" w:cs="Times New Roman"/>
          <w:b/>
          <w:bCs/>
          <w:iCs/>
          <w:color w:val="FF0000"/>
          <w:lang w:val="x-none" w:eastAsia="zh-CN"/>
        </w:rPr>
        <w:br/>
        <w:t>на Земельном участке.</w:t>
      </w:r>
    </w:p>
    <w:bookmarkEnd w:id="10"/>
    <w:bookmarkEnd w:id="55"/>
    <w:bookmarkEnd w:id="60"/>
    <w:p w:rsidR="00CC33BA" w:rsidRPr="00CC33BA" w:rsidRDefault="00CC33BA">
      <w:pPr>
        <w:rPr>
          <w:lang w:val="x-none"/>
        </w:rPr>
      </w:pPr>
    </w:p>
    <w:sectPr w:rsidR="00CC33BA" w:rsidRPr="00CC33BA" w:rsidSect="00171FC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BA" w:rsidRDefault="00CC33BA" w:rsidP="00CC33BA">
      <w:pPr>
        <w:spacing w:after="0" w:line="240" w:lineRule="auto"/>
      </w:pPr>
      <w:r>
        <w:separator/>
      </w:r>
    </w:p>
  </w:endnote>
  <w:endnote w:type="continuationSeparator" w:id="0">
    <w:p w:rsidR="00CC33BA" w:rsidRDefault="00CC33BA" w:rsidP="00CC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BA" w:rsidRDefault="00CC33BA" w:rsidP="00CC33BA">
      <w:pPr>
        <w:spacing w:after="0" w:line="240" w:lineRule="auto"/>
      </w:pPr>
      <w:r>
        <w:separator/>
      </w:r>
    </w:p>
  </w:footnote>
  <w:footnote w:type="continuationSeparator" w:id="0">
    <w:p w:rsidR="00CC33BA" w:rsidRDefault="00CC33BA" w:rsidP="00CC33BA">
      <w:pPr>
        <w:spacing w:after="0" w:line="240" w:lineRule="auto"/>
      </w:pPr>
      <w:r>
        <w:continuationSeparator/>
      </w:r>
    </w:p>
  </w:footnote>
  <w:footnote w:id="1">
    <w:p w:rsidR="00CC33BA" w:rsidRDefault="00CC33BA" w:rsidP="00CC33BA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B"/>
    <w:rsid w:val="005A2257"/>
    <w:rsid w:val="006F3AFB"/>
    <w:rsid w:val="00C441AA"/>
    <w:rsid w:val="00C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3B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C33B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C33B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33BA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C33BA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C33BA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styleId="a5">
    <w:name w:val="footnote reference"/>
    <w:basedOn w:val="a0"/>
    <w:rsid w:val="00CC33BA"/>
    <w:rPr>
      <w:vertAlign w:val="superscript"/>
    </w:rPr>
  </w:style>
  <w:style w:type="paragraph" w:styleId="a6">
    <w:name w:val="footnote text"/>
    <w:basedOn w:val="a"/>
    <w:link w:val="a7"/>
    <w:rsid w:val="00CC3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CC33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3B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C33B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C33B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33BA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C33BA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C33BA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styleId="a5">
    <w:name w:val="footnote reference"/>
    <w:basedOn w:val="a0"/>
    <w:rsid w:val="00CC33BA"/>
    <w:rPr>
      <w:vertAlign w:val="superscript"/>
    </w:rPr>
  </w:style>
  <w:style w:type="paragraph" w:styleId="a6">
    <w:name w:val="footnote text"/>
    <w:basedOn w:val="a"/>
    <w:link w:val="a7"/>
    <w:rsid w:val="00CC3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CC33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2022-09-15T12:40:00Z</cp:lastPrinted>
  <dcterms:created xsi:type="dcterms:W3CDTF">2022-09-15T12:53:00Z</dcterms:created>
  <dcterms:modified xsi:type="dcterms:W3CDTF">2022-09-15T12:53:00Z</dcterms:modified>
</cp:coreProperties>
</file>