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CC" w:rsidRPr="00BF543D" w:rsidRDefault="001B05CC" w:rsidP="00C8674B">
      <w:pPr>
        <w:tabs>
          <w:tab w:val="left" w:pos="7230"/>
        </w:tabs>
        <w:spacing w:after="0" w:line="240" w:lineRule="auto"/>
        <w:ind w:left="4956"/>
        <w:rPr>
          <w:rFonts w:ascii="Times New Roman" w:hAnsi="Times New Roman"/>
          <w:sz w:val="24"/>
          <w:szCs w:val="24"/>
        </w:rPr>
      </w:pPr>
      <w:r w:rsidRPr="00BF543D">
        <w:rPr>
          <w:rFonts w:ascii="Times New Roman" w:hAnsi="Times New Roman"/>
          <w:sz w:val="24"/>
          <w:szCs w:val="24"/>
        </w:rPr>
        <w:t>УТВЕРЖДЕН</w:t>
      </w:r>
    </w:p>
    <w:p w:rsidR="001B05CC" w:rsidRPr="00BF543D" w:rsidRDefault="001B05CC" w:rsidP="00C8674B">
      <w:pPr>
        <w:tabs>
          <w:tab w:val="left" w:pos="7230"/>
        </w:tabs>
        <w:spacing w:after="0" w:line="240" w:lineRule="auto"/>
        <w:ind w:left="4956"/>
        <w:rPr>
          <w:rFonts w:ascii="Times New Roman" w:hAnsi="Times New Roman"/>
          <w:sz w:val="24"/>
          <w:szCs w:val="24"/>
        </w:rPr>
      </w:pPr>
      <w:r w:rsidRPr="00BF543D">
        <w:rPr>
          <w:rFonts w:ascii="Times New Roman" w:hAnsi="Times New Roman"/>
          <w:sz w:val="24"/>
          <w:szCs w:val="24"/>
        </w:rPr>
        <w:t>постановлением администрации</w:t>
      </w:r>
    </w:p>
    <w:p w:rsidR="001B05CC" w:rsidRPr="00BF543D" w:rsidRDefault="00C8674B" w:rsidP="00C8674B">
      <w:pPr>
        <w:keepNext/>
        <w:shd w:val="clear" w:color="auto" w:fill="FFFFFF"/>
        <w:tabs>
          <w:tab w:val="left" w:pos="7230"/>
        </w:tabs>
        <w:spacing w:after="0" w:line="240" w:lineRule="auto"/>
        <w:ind w:left="4956"/>
        <w:rPr>
          <w:rFonts w:ascii="Times New Roman" w:hAnsi="Times New Roman"/>
          <w:sz w:val="24"/>
          <w:szCs w:val="24"/>
        </w:rPr>
      </w:pPr>
      <w:r w:rsidRPr="00BF543D">
        <w:rPr>
          <w:rFonts w:ascii="Times New Roman" w:hAnsi="Times New Roman"/>
          <w:sz w:val="24"/>
          <w:szCs w:val="24"/>
        </w:rPr>
        <w:t xml:space="preserve">Сергиево-Посадского городского округа </w:t>
      </w:r>
      <w:r w:rsidR="001B05CC" w:rsidRPr="00BF543D">
        <w:rPr>
          <w:rFonts w:ascii="Times New Roman" w:hAnsi="Times New Roman"/>
          <w:sz w:val="24"/>
          <w:szCs w:val="24"/>
        </w:rPr>
        <w:t>Московской области</w:t>
      </w:r>
    </w:p>
    <w:p w:rsidR="001B05CC" w:rsidRPr="00BF543D" w:rsidRDefault="001B05CC" w:rsidP="00C8674B">
      <w:pPr>
        <w:widowControl w:val="0"/>
        <w:autoSpaceDE w:val="0"/>
        <w:autoSpaceDN w:val="0"/>
        <w:adjustRightInd w:val="0"/>
        <w:spacing w:after="0" w:line="240" w:lineRule="auto"/>
        <w:ind w:left="4956"/>
        <w:rPr>
          <w:rFonts w:ascii="Times New Roman" w:hAnsi="Times New Roman"/>
          <w:sz w:val="24"/>
          <w:szCs w:val="24"/>
        </w:rPr>
      </w:pPr>
      <w:r w:rsidRPr="00BF543D">
        <w:rPr>
          <w:rFonts w:ascii="Times New Roman" w:hAnsi="Times New Roman"/>
          <w:sz w:val="24"/>
          <w:szCs w:val="24"/>
        </w:rPr>
        <w:t xml:space="preserve">от </w:t>
      </w:r>
      <w:r w:rsidR="00192630">
        <w:rPr>
          <w:rFonts w:ascii="Times New Roman" w:hAnsi="Times New Roman"/>
          <w:sz w:val="24"/>
          <w:szCs w:val="24"/>
        </w:rPr>
        <w:t>12.03.2024 № 588-ПА</w:t>
      </w:r>
      <w:bookmarkStart w:id="0" w:name="_GoBack"/>
      <w:bookmarkEnd w:id="0"/>
      <w:r w:rsidRPr="00BF543D">
        <w:rPr>
          <w:rFonts w:ascii="Times New Roman" w:hAnsi="Times New Roman"/>
          <w:sz w:val="24"/>
          <w:szCs w:val="24"/>
        </w:rPr>
        <w:t xml:space="preserve"> </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Title"/>
        <w:jc w:val="center"/>
        <w:rPr>
          <w:rFonts w:ascii="Times New Roman" w:hAnsi="Times New Roman" w:cs="Times New Roman"/>
          <w:sz w:val="24"/>
          <w:szCs w:val="24"/>
        </w:rPr>
      </w:pPr>
      <w:bookmarkStart w:id="1" w:name="P50"/>
      <w:bookmarkEnd w:id="1"/>
      <w:r w:rsidRPr="00BF543D">
        <w:rPr>
          <w:rFonts w:ascii="Times New Roman" w:hAnsi="Times New Roman" w:cs="Times New Roman"/>
          <w:sz w:val="24"/>
          <w:szCs w:val="24"/>
        </w:rPr>
        <w:t>ПОРЯДОК</w:t>
      </w:r>
    </w:p>
    <w:p w:rsidR="007F0FCB" w:rsidRPr="00BF543D" w:rsidRDefault="001B05CC">
      <w:pPr>
        <w:pStyle w:val="ConsPlusTitle"/>
        <w:jc w:val="center"/>
        <w:rPr>
          <w:rFonts w:ascii="Times New Roman" w:hAnsi="Times New Roman" w:cs="Times New Roman"/>
          <w:sz w:val="24"/>
          <w:szCs w:val="24"/>
        </w:rPr>
      </w:pPr>
      <w:r w:rsidRPr="00BF543D">
        <w:rPr>
          <w:rFonts w:ascii="Times New Roman" w:hAnsi="Times New Roman" w:cs="Times New Roman"/>
          <w:sz w:val="24"/>
          <w:szCs w:val="24"/>
        </w:rPr>
        <w:t>ФОРМИРОВАНИЯ МУНИЦИПАЛЬНОГО</w:t>
      </w:r>
      <w:r w:rsidR="007F0FCB" w:rsidRPr="00BF543D">
        <w:rPr>
          <w:rFonts w:ascii="Times New Roman" w:hAnsi="Times New Roman" w:cs="Times New Roman"/>
          <w:sz w:val="24"/>
          <w:szCs w:val="24"/>
        </w:rPr>
        <w:t xml:space="preserve"> ЗАДАНИЯ НА ОКАЗАНИЕ</w:t>
      </w:r>
    </w:p>
    <w:p w:rsidR="007F0FCB" w:rsidRPr="00BF543D" w:rsidRDefault="001B05CC">
      <w:pPr>
        <w:pStyle w:val="ConsPlusTitle"/>
        <w:jc w:val="center"/>
        <w:rPr>
          <w:rFonts w:ascii="Times New Roman" w:hAnsi="Times New Roman" w:cs="Times New Roman"/>
          <w:sz w:val="24"/>
          <w:szCs w:val="24"/>
        </w:rPr>
      </w:pPr>
      <w:r w:rsidRPr="00BF543D">
        <w:rPr>
          <w:rFonts w:ascii="Times New Roman" w:hAnsi="Times New Roman" w:cs="Times New Roman"/>
          <w:sz w:val="24"/>
          <w:szCs w:val="24"/>
        </w:rPr>
        <w:t>МУНИЦИПАЛЬНЫХ</w:t>
      </w:r>
      <w:r w:rsidR="007F0FCB" w:rsidRPr="00BF543D">
        <w:rPr>
          <w:rFonts w:ascii="Times New Roman" w:hAnsi="Times New Roman" w:cs="Times New Roman"/>
          <w:sz w:val="24"/>
          <w:szCs w:val="24"/>
        </w:rPr>
        <w:t xml:space="preserve"> УСЛУГ (ВЫПОЛНЕНИЕ РАБОТ) В ОТНОШЕНИИ</w:t>
      </w:r>
    </w:p>
    <w:p w:rsidR="001B05CC" w:rsidRPr="00BF543D" w:rsidRDefault="001B05CC">
      <w:pPr>
        <w:pStyle w:val="ConsPlusTitle"/>
        <w:jc w:val="center"/>
        <w:rPr>
          <w:rFonts w:ascii="Times New Roman" w:hAnsi="Times New Roman" w:cs="Times New Roman"/>
          <w:sz w:val="24"/>
          <w:szCs w:val="24"/>
        </w:rPr>
      </w:pPr>
      <w:r w:rsidRPr="00BF543D">
        <w:rPr>
          <w:rFonts w:ascii="Times New Roman" w:hAnsi="Times New Roman" w:cs="Times New Roman"/>
          <w:sz w:val="24"/>
          <w:szCs w:val="24"/>
        </w:rPr>
        <w:t>МУНИЦИПАЛЬНЫХ</w:t>
      </w:r>
      <w:r w:rsidR="007F0FCB" w:rsidRPr="00BF543D">
        <w:rPr>
          <w:rFonts w:ascii="Times New Roman" w:hAnsi="Times New Roman" w:cs="Times New Roman"/>
          <w:sz w:val="24"/>
          <w:szCs w:val="24"/>
        </w:rPr>
        <w:t xml:space="preserve"> УЧРЕЖДЕНИЙ </w:t>
      </w:r>
      <w:r w:rsidRPr="00BF543D">
        <w:rPr>
          <w:rFonts w:ascii="Times New Roman" w:hAnsi="Times New Roman" w:cs="Times New Roman"/>
          <w:sz w:val="24"/>
          <w:szCs w:val="24"/>
        </w:rPr>
        <w:t xml:space="preserve">СЕРГИЕВО-ПОСАДСКОГО </w:t>
      </w:r>
    </w:p>
    <w:p w:rsidR="007F0FCB" w:rsidRPr="00BF543D" w:rsidRDefault="001B05CC" w:rsidP="001B05CC">
      <w:pPr>
        <w:pStyle w:val="ConsPlusTitle"/>
        <w:jc w:val="center"/>
        <w:rPr>
          <w:rFonts w:ascii="Times New Roman" w:hAnsi="Times New Roman" w:cs="Times New Roman"/>
          <w:sz w:val="24"/>
          <w:szCs w:val="24"/>
        </w:rPr>
      </w:pPr>
      <w:r w:rsidRPr="00BF543D">
        <w:rPr>
          <w:rFonts w:ascii="Times New Roman" w:hAnsi="Times New Roman" w:cs="Times New Roman"/>
          <w:sz w:val="24"/>
          <w:szCs w:val="24"/>
        </w:rPr>
        <w:t xml:space="preserve">ГОРОДСКОГО ОКРУГА </w:t>
      </w:r>
      <w:r w:rsidR="007F0FCB" w:rsidRPr="00BF543D">
        <w:rPr>
          <w:rFonts w:ascii="Times New Roman" w:hAnsi="Times New Roman" w:cs="Times New Roman"/>
          <w:sz w:val="24"/>
          <w:szCs w:val="24"/>
        </w:rPr>
        <w:t>МОСКОВСКОЙ ОБЛАСТИ И ФИНАНСОВОГО</w:t>
      </w:r>
    </w:p>
    <w:p w:rsidR="007F0FCB" w:rsidRPr="00BF543D" w:rsidRDefault="007F0FCB">
      <w:pPr>
        <w:pStyle w:val="ConsPlusTitle"/>
        <w:jc w:val="center"/>
        <w:rPr>
          <w:rFonts w:ascii="Times New Roman" w:hAnsi="Times New Roman" w:cs="Times New Roman"/>
          <w:sz w:val="24"/>
          <w:szCs w:val="24"/>
        </w:rPr>
      </w:pPr>
      <w:r w:rsidRPr="00BF543D">
        <w:rPr>
          <w:rFonts w:ascii="Times New Roman" w:hAnsi="Times New Roman" w:cs="Times New Roman"/>
          <w:sz w:val="24"/>
          <w:szCs w:val="24"/>
        </w:rPr>
        <w:t>ОБЕСПЕЧ</w:t>
      </w:r>
      <w:r w:rsidR="001B05CC" w:rsidRPr="00BF543D">
        <w:rPr>
          <w:rFonts w:ascii="Times New Roman" w:hAnsi="Times New Roman" w:cs="Times New Roman"/>
          <w:sz w:val="24"/>
          <w:szCs w:val="24"/>
        </w:rPr>
        <w:t>ЕНИЯ ВЫПОЛНЕНИЯ МУНИЦИПАЛЬНОГО</w:t>
      </w:r>
      <w:r w:rsidRPr="00BF543D">
        <w:rPr>
          <w:rFonts w:ascii="Times New Roman" w:hAnsi="Times New Roman" w:cs="Times New Roman"/>
          <w:sz w:val="24"/>
          <w:szCs w:val="24"/>
        </w:rPr>
        <w:t xml:space="preserve"> ЗАДАНИЯ</w:t>
      </w:r>
    </w:p>
    <w:p w:rsidR="007F0FCB" w:rsidRPr="00BF543D" w:rsidRDefault="007F0FCB">
      <w:pPr>
        <w:pStyle w:val="ConsPlusNormal"/>
        <w:spacing w:after="1"/>
        <w:rPr>
          <w:rFonts w:ascii="Times New Roman" w:hAnsi="Times New Roman" w:cs="Times New Roman"/>
          <w:sz w:val="24"/>
          <w:szCs w:val="24"/>
        </w:rPr>
      </w:pP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Title"/>
        <w:jc w:val="center"/>
        <w:outlineLvl w:val="1"/>
        <w:rPr>
          <w:rFonts w:ascii="Times New Roman" w:hAnsi="Times New Roman" w:cs="Times New Roman"/>
          <w:sz w:val="24"/>
          <w:szCs w:val="24"/>
        </w:rPr>
      </w:pPr>
      <w:r w:rsidRPr="00BF543D">
        <w:rPr>
          <w:rFonts w:ascii="Times New Roman" w:hAnsi="Times New Roman" w:cs="Times New Roman"/>
          <w:sz w:val="24"/>
          <w:szCs w:val="24"/>
        </w:rPr>
        <w:t>I. Общие положения</w:t>
      </w:r>
    </w:p>
    <w:p w:rsidR="007F0FCB" w:rsidRPr="00BF543D" w:rsidRDefault="007F0FCB">
      <w:pPr>
        <w:pStyle w:val="ConsPlusNormal"/>
        <w:jc w:val="both"/>
        <w:rPr>
          <w:rFonts w:ascii="Times New Roman" w:hAnsi="Times New Roman" w:cs="Times New Roman"/>
          <w:sz w:val="24"/>
          <w:szCs w:val="24"/>
        </w:rPr>
      </w:pPr>
    </w:p>
    <w:p w:rsidR="007F0FCB" w:rsidRDefault="007F0FCB" w:rsidP="00AB1B85">
      <w:pPr>
        <w:pStyle w:val="ConsPlusNormal"/>
        <w:numPr>
          <w:ilvl w:val="0"/>
          <w:numId w:val="3"/>
        </w:numPr>
        <w:ind w:left="0" w:firstLine="851"/>
        <w:jc w:val="both"/>
        <w:rPr>
          <w:rFonts w:ascii="Times New Roman" w:hAnsi="Times New Roman" w:cs="Times New Roman"/>
          <w:sz w:val="24"/>
          <w:szCs w:val="24"/>
        </w:rPr>
      </w:pPr>
      <w:r w:rsidRPr="00BF543D">
        <w:rPr>
          <w:rFonts w:ascii="Times New Roman" w:hAnsi="Times New Roman" w:cs="Times New Roman"/>
          <w:sz w:val="24"/>
          <w:szCs w:val="24"/>
        </w:rPr>
        <w:t xml:space="preserve">Настоящий Порядок разработан в соответствии с </w:t>
      </w:r>
      <w:hyperlink r:id="rId8">
        <w:r w:rsidRPr="00BF543D">
          <w:rPr>
            <w:rFonts w:ascii="Times New Roman" w:hAnsi="Times New Roman" w:cs="Times New Roman"/>
            <w:sz w:val="24"/>
            <w:szCs w:val="24"/>
          </w:rPr>
          <w:t>пунктами 3</w:t>
        </w:r>
      </w:hyperlink>
      <w:r w:rsidRPr="00BF543D">
        <w:rPr>
          <w:rFonts w:ascii="Times New Roman" w:hAnsi="Times New Roman" w:cs="Times New Roman"/>
          <w:sz w:val="24"/>
          <w:szCs w:val="24"/>
        </w:rPr>
        <w:t xml:space="preserve">, </w:t>
      </w:r>
      <w:hyperlink r:id="rId9">
        <w:r w:rsidRPr="00BF543D">
          <w:rPr>
            <w:rFonts w:ascii="Times New Roman" w:hAnsi="Times New Roman" w:cs="Times New Roman"/>
            <w:sz w:val="24"/>
            <w:szCs w:val="24"/>
          </w:rPr>
          <w:t>4 статьи 69.2</w:t>
        </w:r>
      </w:hyperlink>
      <w:r w:rsidRPr="00BF543D">
        <w:rPr>
          <w:rFonts w:ascii="Times New Roman" w:hAnsi="Times New Roman" w:cs="Times New Roman"/>
          <w:sz w:val="24"/>
          <w:szCs w:val="24"/>
        </w:rPr>
        <w:t xml:space="preserve"> и </w:t>
      </w:r>
      <w:r w:rsidR="001226C6" w:rsidRPr="006E3628">
        <w:rPr>
          <w:rFonts w:ascii="Times New Roman" w:hAnsi="Times New Roman" w:cs="Times New Roman"/>
          <w:sz w:val="24"/>
          <w:szCs w:val="24"/>
        </w:rPr>
        <w:t>абзацем третьим</w:t>
      </w:r>
      <w:r w:rsidR="001226C6">
        <w:rPr>
          <w:rFonts w:ascii="Times New Roman" w:hAnsi="Times New Roman" w:cs="Times New Roman"/>
          <w:sz w:val="24"/>
          <w:szCs w:val="24"/>
        </w:rPr>
        <w:t xml:space="preserve"> </w:t>
      </w:r>
      <w:hyperlink r:id="rId10">
        <w:r w:rsidR="001226C6">
          <w:rPr>
            <w:rFonts w:ascii="Times New Roman" w:hAnsi="Times New Roman" w:cs="Times New Roman"/>
            <w:sz w:val="24"/>
            <w:szCs w:val="24"/>
          </w:rPr>
          <w:t>пункта</w:t>
        </w:r>
        <w:r w:rsidRPr="00BF543D">
          <w:rPr>
            <w:rFonts w:ascii="Times New Roman" w:hAnsi="Times New Roman" w:cs="Times New Roman"/>
            <w:sz w:val="24"/>
            <w:szCs w:val="24"/>
          </w:rPr>
          <w:t xml:space="preserve"> 1 статьи 78.1</w:t>
        </w:r>
      </w:hyperlink>
      <w:r w:rsidRPr="00BF543D">
        <w:rPr>
          <w:rFonts w:ascii="Times New Roman" w:hAnsi="Times New Roman" w:cs="Times New Roman"/>
          <w:sz w:val="24"/>
          <w:szCs w:val="24"/>
        </w:rPr>
        <w:t xml:space="preserve"> Бюджетного кодекса Российской Федерации, </w:t>
      </w:r>
      <w:hyperlink r:id="rId11">
        <w:r w:rsidR="001B05CC" w:rsidRPr="00BF543D">
          <w:rPr>
            <w:rFonts w:ascii="Times New Roman" w:hAnsi="Times New Roman" w:cs="Times New Roman"/>
            <w:sz w:val="24"/>
            <w:szCs w:val="24"/>
          </w:rPr>
          <w:t>подпунктом 3</w:t>
        </w:r>
        <w:r w:rsidRPr="00BF543D">
          <w:rPr>
            <w:rFonts w:ascii="Times New Roman" w:hAnsi="Times New Roman" w:cs="Times New Roman"/>
            <w:sz w:val="24"/>
            <w:szCs w:val="24"/>
          </w:rPr>
          <w:t xml:space="preserve"> пункта 7 статьи 9.2</w:t>
        </w:r>
      </w:hyperlink>
      <w:r w:rsidRPr="00BF543D">
        <w:rPr>
          <w:rFonts w:ascii="Times New Roman" w:hAnsi="Times New Roman" w:cs="Times New Roman"/>
          <w:sz w:val="24"/>
          <w:szCs w:val="24"/>
        </w:rPr>
        <w:t xml:space="preserve"> Фед</w:t>
      </w:r>
      <w:r w:rsidR="00B74BD3" w:rsidRPr="00BF543D">
        <w:rPr>
          <w:rFonts w:ascii="Times New Roman" w:hAnsi="Times New Roman" w:cs="Times New Roman"/>
          <w:sz w:val="24"/>
          <w:szCs w:val="24"/>
        </w:rPr>
        <w:t>ерального закона от 12.01.1996 № 7-ФЗ «О некоммерческих организациях»</w:t>
      </w:r>
      <w:r w:rsidRPr="00BF543D">
        <w:rPr>
          <w:rFonts w:ascii="Times New Roman" w:hAnsi="Times New Roman" w:cs="Times New Roman"/>
          <w:sz w:val="24"/>
          <w:szCs w:val="24"/>
        </w:rPr>
        <w:t xml:space="preserve">, </w:t>
      </w:r>
      <w:hyperlink r:id="rId12">
        <w:r w:rsidR="001B05CC" w:rsidRPr="00BF543D">
          <w:rPr>
            <w:rFonts w:ascii="Times New Roman" w:hAnsi="Times New Roman" w:cs="Times New Roman"/>
            <w:sz w:val="24"/>
            <w:szCs w:val="24"/>
          </w:rPr>
          <w:t>пунктом 3</w:t>
        </w:r>
        <w:r w:rsidRPr="00BF543D">
          <w:rPr>
            <w:rFonts w:ascii="Times New Roman" w:hAnsi="Times New Roman" w:cs="Times New Roman"/>
            <w:sz w:val="24"/>
            <w:szCs w:val="24"/>
          </w:rPr>
          <w:t xml:space="preserve"> части 5 статьи 4</w:t>
        </w:r>
      </w:hyperlink>
      <w:r w:rsidRPr="00BF543D">
        <w:rPr>
          <w:rFonts w:ascii="Times New Roman" w:hAnsi="Times New Roman" w:cs="Times New Roman"/>
          <w:sz w:val="24"/>
          <w:szCs w:val="24"/>
        </w:rPr>
        <w:t xml:space="preserve"> Федерального закона от 0</w:t>
      </w:r>
      <w:r w:rsidR="00B74BD3" w:rsidRPr="00BF543D">
        <w:rPr>
          <w:rFonts w:ascii="Times New Roman" w:hAnsi="Times New Roman" w:cs="Times New Roman"/>
          <w:sz w:val="24"/>
          <w:szCs w:val="24"/>
        </w:rPr>
        <w:t>3.11.2006 № 174-ФЗ «Об автономных учреждениях»</w:t>
      </w:r>
      <w:r w:rsidR="002A144D">
        <w:rPr>
          <w:rFonts w:ascii="Times New Roman" w:hAnsi="Times New Roman" w:cs="Times New Roman"/>
          <w:sz w:val="24"/>
          <w:szCs w:val="24"/>
        </w:rPr>
        <w:t>,</w:t>
      </w:r>
      <w:r w:rsidRPr="00BF543D">
        <w:rPr>
          <w:rFonts w:ascii="Times New Roman" w:hAnsi="Times New Roman" w:cs="Times New Roman"/>
          <w:sz w:val="24"/>
          <w:szCs w:val="24"/>
        </w:rPr>
        <w:t xml:space="preserve"> </w:t>
      </w:r>
      <w:hyperlink r:id="rId13">
        <w:r w:rsidRPr="00BF543D">
          <w:rPr>
            <w:rFonts w:ascii="Times New Roman" w:hAnsi="Times New Roman" w:cs="Times New Roman"/>
            <w:sz w:val="24"/>
            <w:szCs w:val="24"/>
          </w:rPr>
          <w:t>частью 7 статьи 7</w:t>
        </w:r>
      </w:hyperlink>
      <w:r w:rsidRPr="00BF543D">
        <w:rPr>
          <w:rFonts w:ascii="Times New Roman" w:hAnsi="Times New Roman" w:cs="Times New Roman"/>
          <w:sz w:val="24"/>
          <w:szCs w:val="24"/>
        </w:rPr>
        <w:t xml:space="preserve"> Федерального закона от </w:t>
      </w:r>
      <w:r w:rsidR="00B74BD3" w:rsidRPr="00BF543D">
        <w:rPr>
          <w:rFonts w:ascii="Times New Roman" w:hAnsi="Times New Roman" w:cs="Times New Roman"/>
          <w:sz w:val="24"/>
          <w:szCs w:val="24"/>
        </w:rPr>
        <w:t>13.07.2020 № 189-ФЗ «</w:t>
      </w:r>
      <w:r w:rsidRPr="00BF543D">
        <w:rPr>
          <w:rFonts w:ascii="Times New Roman" w:hAnsi="Times New Roman" w:cs="Times New Roman"/>
          <w:sz w:val="24"/>
          <w:szCs w:val="24"/>
        </w:rPr>
        <w:t>О государственном (муниципальном) социальном заказе на оказание государственных (муниципа</w:t>
      </w:r>
      <w:r w:rsidR="00B74BD3" w:rsidRPr="00BF543D">
        <w:rPr>
          <w:rFonts w:ascii="Times New Roman" w:hAnsi="Times New Roman" w:cs="Times New Roman"/>
          <w:sz w:val="24"/>
          <w:szCs w:val="24"/>
        </w:rPr>
        <w:t>льных) услуг в социальной сфере»</w:t>
      </w:r>
      <w:r w:rsidRPr="00BF543D">
        <w:rPr>
          <w:rFonts w:ascii="Times New Roman" w:hAnsi="Times New Roman" w:cs="Times New Roman"/>
          <w:sz w:val="24"/>
          <w:szCs w:val="24"/>
        </w:rPr>
        <w:t xml:space="preserve"> и определяет правила формирования и финансового обеспеч</w:t>
      </w:r>
      <w:r w:rsidR="00E6055A" w:rsidRPr="00BF543D">
        <w:rPr>
          <w:rFonts w:ascii="Times New Roman" w:hAnsi="Times New Roman" w:cs="Times New Roman"/>
          <w:sz w:val="24"/>
          <w:szCs w:val="24"/>
        </w:rPr>
        <w:t>ения выполнения муниципального задания на оказание муниципальных</w:t>
      </w:r>
      <w:r w:rsidRPr="00BF543D">
        <w:rPr>
          <w:rFonts w:ascii="Times New Roman" w:hAnsi="Times New Roman" w:cs="Times New Roman"/>
          <w:sz w:val="24"/>
          <w:szCs w:val="24"/>
        </w:rPr>
        <w:t xml:space="preserve"> услуг (выполнение работ) физическим и юр</w:t>
      </w:r>
      <w:r w:rsidR="00E6055A" w:rsidRPr="00BF543D">
        <w:rPr>
          <w:rFonts w:ascii="Times New Roman" w:hAnsi="Times New Roman" w:cs="Times New Roman"/>
          <w:sz w:val="24"/>
          <w:szCs w:val="24"/>
        </w:rPr>
        <w:t>идическим лицам муниципальными</w:t>
      </w:r>
      <w:r w:rsidRPr="00BF543D">
        <w:rPr>
          <w:rFonts w:ascii="Times New Roman" w:hAnsi="Times New Roman" w:cs="Times New Roman"/>
          <w:sz w:val="24"/>
          <w:szCs w:val="24"/>
        </w:rPr>
        <w:t xml:space="preserve"> учреждениями </w:t>
      </w:r>
      <w:r w:rsidR="00E6055A" w:rsidRPr="00BF543D">
        <w:rPr>
          <w:rFonts w:ascii="Times New Roman" w:hAnsi="Times New Roman" w:cs="Times New Roman"/>
          <w:sz w:val="24"/>
          <w:szCs w:val="24"/>
        </w:rPr>
        <w:t xml:space="preserve">Сергиево-Посадского городского округа </w:t>
      </w:r>
      <w:r w:rsidR="008341C1">
        <w:rPr>
          <w:rFonts w:ascii="Times New Roman" w:hAnsi="Times New Roman" w:cs="Times New Roman"/>
          <w:sz w:val="24"/>
          <w:szCs w:val="24"/>
        </w:rPr>
        <w:t>Московской области</w:t>
      </w:r>
      <w:r w:rsidR="008B2C41" w:rsidRPr="00BF543D">
        <w:rPr>
          <w:rFonts w:ascii="Times New Roman" w:hAnsi="Times New Roman" w:cs="Times New Roman"/>
          <w:sz w:val="24"/>
          <w:szCs w:val="24"/>
        </w:rPr>
        <w:t xml:space="preserve"> </w:t>
      </w:r>
      <w:r w:rsidRPr="00BF543D">
        <w:rPr>
          <w:rFonts w:ascii="Times New Roman" w:hAnsi="Times New Roman" w:cs="Times New Roman"/>
          <w:sz w:val="24"/>
          <w:szCs w:val="24"/>
        </w:rPr>
        <w:t>за счет бюджетных ассигнований на указанн</w:t>
      </w:r>
      <w:r w:rsidR="00E6055A" w:rsidRPr="00BF543D">
        <w:rPr>
          <w:rFonts w:ascii="Times New Roman" w:hAnsi="Times New Roman" w:cs="Times New Roman"/>
          <w:sz w:val="24"/>
          <w:szCs w:val="24"/>
        </w:rPr>
        <w:t>ые цели (далее – муниципальное</w:t>
      </w:r>
      <w:r w:rsidRPr="00BF543D">
        <w:rPr>
          <w:rFonts w:ascii="Times New Roman" w:hAnsi="Times New Roman" w:cs="Times New Roman"/>
          <w:sz w:val="24"/>
          <w:szCs w:val="24"/>
        </w:rPr>
        <w:t xml:space="preserve"> задание), а также правила определения объема и условия предоставления субсидий из бюджета </w:t>
      </w:r>
      <w:r w:rsidR="00E6055A" w:rsidRPr="00BF543D">
        <w:rPr>
          <w:rFonts w:ascii="Times New Roman" w:hAnsi="Times New Roman" w:cs="Times New Roman"/>
          <w:sz w:val="24"/>
          <w:szCs w:val="24"/>
        </w:rPr>
        <w:t xml:space="preserve">Сергиево-Посадского городского округа </w:t>
      </w:r>
      <w:r w:rsidRPr="00BF543D">
        <w:rPr>
          <w:rFonts w:ascii="Times New Roman" w:hAnsi="Times New Roman" w:cs="Times New Roman"/>
          <w:sz w:val="24"/>
          <w:szCs w:val="24"/>
        </w:rPr>
        <w:t>Мо</w:t>
      </w:r>
      <w:r w:rsidR="00E6055A" w:rsidRPr="00BF543D">
        <w:rPr>
          <w:rFonts w:ascii="Times New Roman" w:hAnsi="Times New Roman" w:cs="Times New Roman"/>
          <w:sz w:val="24"/>
          <w:szCs w:val="24"/>
        </w:rPr>
        <w:t>сковской области</w:t>
      </w:r>
      <w:r w:rsidR="00A63ECF" w:rsidRPr="00BF543D">
        <w:rPr>
          <w:rFonts w:ascii="Times New Roman" w:hAnsi="Times New Roman" w:cs="Times New Roman"/>
          <w:sz w:val="24"/>
          <w:szCs w:val="24"/>
        </w:rPr>
        <w:t xml:space="preserve"> </w:t>
      </w:r>
      <w:r w:rsidR="00E6055A" w:rsidRPr="00BF543D">
        <w:rPr>
          <w:rFonts w:ascii="Times New Roman" w:hAnsi="Times New Roman" w:cs="Times New Roman"/>
          <w:sz w:val="24"/>
          <w:szCs w:val="24"/>
        </w:rPr>
        <w:t xml:space="preserve"> муниципальным</w:t>
      </w:r>
      <w:r w:rsidRPr="00BF543D">
        <w:rPr>
          <w:rFonts w:ascii="Times New Roman" w:hAnsi="Times New Roman" w:cs="Times New Roman"/>
          <w:sz w:val="24"/>
          <w:szCs w:val="24"/>
        </w:rPr>
        <w:t xml:space="preserve"> бюджетным и автономным учреждениям </w:t>
      </w:r>
      <w:r w:rsidR="00E6055A" w:rsidRPr="00BF543D">
        <w:rPr>
          <w:rFonts w:ascii="Times New Roman" w:hAnsi="Times New Roman" w:cs="Times New Roman"/>
          <w:sz w:val="24"/>
          <w:szCs w:val="24"/>
        </w:rPr>
        <w:t xml:space="preserve">Сергиево-Посадского городского округа </w:t>
      </w:r>
      <w:r w:rsidRPr="00BF543D">
        <w:rPr>
          <w:rFonts w:ascii="Times New Roman" w:hAnsi="Times New Roman" w:cs="Times New Roman"/>
          <w:sz w:val="24"/>
          <w:szCs w:val="24"/>
        </w:rPr>
        <w:t>Московской области на финансовое обеспечение</w:t>
      </w:r>
      <w:r w:rsidR="00E6055A" w:rsidRPr="00BF543D">
        <w:rPr>
          <w:rFonts w:ascii="Times New Roman" w:hAnsi="Times New Roman" w:cs="Times New Roman"/>
          <w:sz w:val="24"/>
          <w:szCs w:val="24"/>
        </w:rPr>
        <w:t xml:space="preserve"> выполнения ими муниципального</w:t>
      </w:r>
      <w:r w:rsidRPr="00BF543D">
        <w:rPr>
          <w:rFonts w:ascii="Times New Roman" w:hAnsi="Times New Roman" w:cs="Times New Roman"/>
          <w:sz w:val="24"/>
          <w:szCs w:val="24"/>
        </w:rPr>
        <w:t xml:space="preserve"> зад</w:t>
      </w:r>
      <w:r w:rsidR="00E6055A" w:rsidRPr="00BF543D">
        <w:rPr>
          <w:rFonts w:ascii="Times New Roman" w:hAnsi="Times New Roman" w:cs="Times New Roman"/>
          <w:sz w:val="24"/>
          <w:szCs w:val="24"/>
        </w:rPr>
        <w:t>ания на оказание муниципальных</w:t>
      </w:r>
      <w:r w:rsidRPr="00BF543D">
        <w:rPr>
          <w:rFonts w:ascii="Times New Roman" w:hAnsi="Times New Roman" w:cs="Times New Roman"/>
          <w:sz w:val="24"/>
          <w:szCs w:val="24"/>
        </w:rPr>
        <w:t xml:space="preserve"> услуг (выполнение работ) (далее - субсидии).</w:t>
      </w:r>
    </w:p>
    <w:p w:rsidR="00AB1B85" w:rsidRDefault="00AB1B85" w:rsidP="00AB1B85">
      <w:pPr>
        <w:pStyle w:val="ConsPlusNormal"/>
        <w:jc w:val="both"/>
        <w:rPr>
          <w:rFonts w:ascii="Times New Roman" w:hAnsi="Times New Roman" w:cs="Times New Roman"/>
          <w:sz w:val="24"/>
          <w:szCs w:val="24"/>
        </w:rPr>
      </w:pPr>
    </w:p>
    <w:p w:rsidR="00AB1B85" w:rsidRPr="006E3628" w:rsidRDefault="00AB1B85" w:rsidP="00AB1B85">
      <w:pPr>
        <w:pStyle w:val="ConsPlusNormal"/>
        <w:numPr>
          <w:ilvl w:val="0"/>
          <w:numId w:val="3"/>
        </w:numPr>
        <w:ind w:left="0" w:firstLine="851"/>
        <w:jc w:val="both"/>
        <w:rPr>
          <w:rFonts w:ascii="Times New Roman" w:hAnsi="Times New Roman" w:cs="Times New Roman"/>
          <w:sz w:val="24"/>
          <w:szCs w:val="24"/>
        </w:rPr>
      </w:pPr>
      <w:r w:rsidRPr="006E3628">
        <w:rPr>
          <w:rFonts w:ascii="Times New Roman" w:eastAsiaTheme="minorHAnsi" w:hAnsi="Times New Roman" w:cs="Times New Roman"/>
          <w:sz w:val="24"/>
          <w:szCs w:val="24"/>
        </w:rPr>
        <w:t>Для целей настоящего Порядка используются следующие основные термины и понятия:</w:t>
      </w:r>
    </w:p>
    <w:p w:rsidR="003360DA" w:rsidRDefault="00A456D0" w:rsidP="008341C1">
      <w:pPr>
        <w:autoSpaceDE w:val="0"/>
        <w:autoSpaceDN w:val="0"/>
        <w:adjustRightInd w:val="0"/>
        <w:spacing w:after="0" w:line="240" w:lineRule="auto"/>
        <w:ind w:firstLine="540"/>
        <w:jc w:val="both"/>
        <w:rPr>
          <w:rFonts w:ascii="Times New Roman" w:eastAsiaTheme="minorHAnsi" w:hAnsi="Times New Roman"/>
          <w:sz w:val="24"/>
          <w:szCs w:val="24"/>
        </w:rPr>
      </w:pPr>
      <w:r w:rsidRPr="006E3628">
        <w:rPr>
          <w:rFonts w:ascii="Times New Roman" w:eastAsiaTheme="minorHAnsi" w:hAnsi="Times New Roman"/>
          <w:sz w:val="24"/>
          <w:szCs w:val="24"/>
        </w:rPr>
        <w:t>у</w:t>
      </w:r>
      <w:r w:rsidR="003360DA" w:rsidRPr="006E3628">
        <w:rPr>
          <w:rFonts w:ascii="Times New Roman" w:eastAsiaTheme="minorHAnsi" w:hAnsi="Times New Roman"/>
          <w:sz w:val="24"/>
          <w:szCs w:val="24"/>
        </w:rPr>
        <w:t xml:space="preserve">чредитель </w:t>
      </w:r>
      <w:r w:rsidR="004B64BB" w:rsidRPr="006E3628">
        <w:rPr>
          <w:rFonts w:ascii="Times New Roman" w:eastAsiaTheme="minorHAnsi" w:hAnsi="Times New Roman"/>
          <w:sz w:val="24"/>
          <w:szCs w:val="24"/>
        </w:rPr>
        <w:t>–</w:t>
      </w:r>
      <w:r w:rsidR="008341C1" w:rsidRPr="006E3628">
        <w:rPr>
          <w:rFonts w:ascii="Times New Roman" w:eastAsiaTheme="minorHAnsi" w:hAnsi="Times New Roman"/>
          <w:sz w:val="24"/>
          <w:szCs w:val="24"/>
        </w:rPr>
        <w:t xml:space="preserve"> </w:t>
      </w:r>
      <w:r w:rsidR="004B64BB" w:rsidRPr="006E3628">
        <w:rPr>
          <w:rFonts w:ascii="Times New Roman" w:eastAsiaTheme="minorHAnsi" w:hAnsi="Times New Roman"/>
          <w:sz w:val="24"/>
          <w:szCs w:val="24"/>
        </w:rPr>
        <w:t>администрация</w:t>
      </w:r>
      <w:r w:rsidR="004B64BB">
        <w:rPr>
          <w:rFonts w:ascii="Times New Roman" w:eastAsiaTheme="minorHAnsi" w:hAnsi="Times New Roman"/>
          <w:sz w:val="24"/>
          <w:szCs w:val="24"/>
        </w:rPr>
        <w:t xml:space="preserve"> </w:t>
      </w:r>
      <w:r w:rsidR="008341C1">
        <w:rPr>
          <w:rFonts w:ascii="Times New Roman" w:eastAsiaTheme="minorHAnsi" w:hAnsi="Times New Roman"/>
          <w:sz w:val="24"/>
          <w:szCs w:val="24"/>
        </w:rPr>
        <w:t xml:space="preserve">Сергиево-Посадского городского округа Московской области, </w:t>
      </w:r>
      <w:r w:rsidR="004B64BB">
        <w:rPr>
          <w:rFonts w:ascii="Times New Roman" w:eastAsiaTheme="minorHAnsi" w:hAnsi="Times New Roman"/>
          <w:sz w:val="24"/>
          <w:szCs w:val="24"/>
        </w:rPr>
        <w:t xml:space="preserve">осуществляющая функции и полномочия учредителя, </w:t>
      </w:r>
      <w:r w:rsidR="003360DA">
        <w:rPr>
          <w:rFonts w:ascii="Times New Roman" w:eastAsiaTheme="minorHAnsi" w:hAnsi="Times New Roman"/>
          <w:sz w:val="24"/>
          <w:szCs w:val="24"/>
        </w:rPr>
        <w:t>либо отраслевой</w:t>
      </w:r>
      <w:r w:rsidR="004B64BB">
        <w:rPr>
          <w:rFonts w:ascii="Times New Roman" w:eastAsiaTheme="minorHAnsi" w:hAnsi="Times New Roman"/>
          <w:sz w:val="24"/>
          <w:szCs w:val="24"/>
        </w:rPr>
        <w:t xml:space="preserve"> (</w:t>
      </w:r>
      <w:r w:rsidR="003360DA">
        <w:rPr>
          <w:rFonts w:ascii="Times New Roman" w:eastAsiaTheme="minorHAnsi" w:hAnsi="Times New Roman"/>
          <w:sz w:val="24"/>
          <w:szCs w:val="24"/>
        </w:rPr>
        <w:t>функциональный</w:t>
      </w:r>
      <w:r w:rsidR="004B64BB">
        <w:rPr>
          <w:rFonts w:ascii="Times New Roman" w:eastAsiaTheme="minorHAnsi" w:hAnsi="Times New Roman"/>
          <w:sz w:val="24"/>
          <w:szCs w:val="24"/>
        </w:rPr>
        <w:t xml:space="preserve">) </w:t>
      </w:r>
      <w:r w:rsidR="003360DA">
        <w:rPr>
          <w:rFonts w:ascii="Times New Roman" w:eastAsiaTheme="minorHAnsi" w:hAnsi="Times New Roman"/>
          <w:sz w:val="24"/>
          <w:szCs w:val="24"/>
        </w:rPr>
        <w:t>орган администрации Сергиево-Посадского городского округа Московской области;</w:t>
      </w:r>
    </w:p>
    <w:p w:rsidR="008341C1" w:rsidRDefault="003360DA" w:rsidP="001545FB">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главный распорядитель - администрация Сергиево-Посадского городс</w:t>
      </w:r>
      <w:r w:rsidR="001226C6">
        <w:rPr>
          <w:rFonts w:ascii="Times New Roman" w:eastAsiaTheme="minorHAnsi" w:hAnsi="Times New Roman"/>
          <w:sz w:val="24"/>
          <w:szCs w:val="24"/>
        </w:rPr>
        <w:t>кого округа Московской области,</w:t>
      </w:r>
      <w:r>
        <w:rPr>
          <w:rFonts w:ascii="Times New Roman" w:eastAsiaTheme="minorHAnsi" w:hAnsi="Times New Roman"/>
          <w:sz w:val="24"/>
          <w:szCs w:val="24"/>
        </w:rPr>
        <w:t xml:space="preserve"> либо отраслевой (функциональный) орган администрации Сергиево-Посадского городского округа Московской области, </w:t>
      </w:r>
      <w:r w:rsidR="008341C1" w:rsidRPr="005255F1">
        <w:rPr>
          <w:rFonts w:ascii="Times New Roman" w:eastAsiaTheme="minorHAnsi" w:hAnsi="Times New Roman"/>
          <w:sz w:val="24"/>
          <w:szCs w:val="24"/>
        </w:rPr>
        <w:t>указанный в ведомственной структуре расходов бюджета, имеющий право распределять бюджетные ассигнования и лимиты бюджетных обязательств</w:t>
      </w:r>
      <w:r w:rsidRPr="005255F1">
        <w:rPr>
          <w:rFonts w:ascii="Times New Roman" w:eastAsiaTheme="minorHAnsi" w:hAnsi="Times New Roman"/>
          <w:sz w:val="24"/>
          <w:szCs w:val="24"/>
        </w:rPr>
        <w:t xml:space="preserve"> казенному учреждению, находящемуся в ведении главного распорядителя</w:t>
      </w:r>
      <w:r w:rsidR="001545FB" w:rsidRPr="005255F1">
        <w:rPr>
          <w:rFonts w:ascii="Times New Roman" w:eastAsiaTheme="minorHAnsi" w:hAnsi="Times New Roman"/>
          <w:sz w:val="24"/>
          <w:szCs w:val="24"/>
        </w:rPr>
        <w:t xml:space="preserve"> бюджетных средств;</w:t>
      </w:r>
    </w:p>
    <w:p w:rsidR="001226C6" w:rsidRDefault="004B64BB" w:rsidP="001226C6">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потребители </w:t>
      </w:r>
      <w:r w:rsidR="00DE7CB3">
        <w:rPr>
          <w:rFonts w:ascii="Times New Roman" w:eastAsiaTheme="minorHAnsi" w:hAnsi="Times New Roman"/>
          <w:sz w:val="24"/>
          <w:szCs w:val="24"/>
        </w:rPr>
        <w:t>муниципальных услуг (</w:t>
      </w:r>
      <w:r>
        <w:rPr>
          <w:rFonts w:ascii="Times New Roman" w:eastAsiaTheme="minorHAnsi" w:hAnsi="Times New Roman"/>
          <w:sz w:val="24"/>
          <w:szCs w:val="24"/>
        </w:rPr>
        <w:t>работ) - физические и (или) юридические</w:t>
      </w:r>
      <w:r w:rsidR="008341C1">
        <w:rPr>
          <w:rFonts w:ascii="Times New Roman" w:eastAsiaTheme="minorHAnsi" w:hAnsi="Times New Roman"/>
          <w:sz w:val="24"/>
          <w:szCs w:val="24"/>
        </w:rPr>
        <w:t xml:space="preserve"> лиц</w:t>
      </w:r>
      <w:r>
        <w:rPr>
          <w:rFonts w:ascii="Times New Roman" w:eastAsiaTheme="minorHAnsi" w:hAnsi="Times New Roman"/>
          <w:sz w:val="24"/>
          <w:szCs w:val="24"/>
        </w:rPr>
        <w:t>а</w:t>
      </w:r>
      <w:r w:rsidR="00CD60F1">
        <w:rPr>
          <w:rFonts w:ascii="Times New Roman" w:eastAsiaTheme="minorHAnsi" w:hAnsi="Times New Roman"/>
          <w:sz w:val="24"/>
          <w:szCs w:val="24"/>
        </w:rPr>
        <w:t>, являющиеся</w:t>
      </w:r>
      <w:r w:rsidR="008341C1">
        <w:rPr>
          <w:rFonts w:ascii="Times New Roman" w:eastAsiaTheme="minorHAnsi" w:hAnsi="Times New Roman"/>
          <w:sz w:val="24"/>
          <w:szCs w:val="24"/>
        </w:rPr>
        <w:t xml:space="preserve"> потребителями</w:t>
      </w:r>
      <w:r w:rsidR="00DE7CB3">
        <w:rPr>
          <w:rFonts w:ascii="Times New Roman" w:eastAsiaTheme="minorHAnsi" w:hAnsi="Times New Roman"/>
          <w:sz w:val="24"/>
          <w:szCs w:val="24"/>
        </w:rPr>
        <w:t xml:space="preserve"> муниципальных услуг и выполняемых работ</w:t>
      </w:r>
      <w:r w:rsidR="002D2D2A">
        <w:rPr>
          <w:rFonts w:ascii="Times New Roman" w:eastAsiaTheme="minorHAnsi" w:hAnsi="Times New Roman"/>
          <w:sz w:val="24"/>
          <w:szCs w:val="24"/>
        </w:rPr>
        <w:t>;</w:t>
      </w:r>
    </w:p>
    <w:p w:rsidR="002D2D2A" w:rsidRDefault="002D2D2A" w:rsidP="002D2D2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бюджетная смета - документ, устанавливающий в соответствии с классификацией расходов бюджетов лимиты бюджетных об</w:t>
      </w:r>
      <w:r w:rsidR="00CD2B0E">
        <w:rPr>
          <w:rFonts w:ascii="Times New Roman" w:eastAsiaTheme="minorHAnsi" w:hAnsi="Times New Roman"/>
          <w:sz w:val="24"/>
          <w:szCs w:val="24"/>
        </w:rPr>
        <w:t>язательств казенного учреждения;</w:t>
      </w:r>
    </w:p>
    <w:p w:rsidR="00CD2B0E" w:rsidRPr="001545FB" w:rsidRDefault="00CD2B0E" w:rsidP="00CD2B0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lastRenderedPageBreak/>
        <w:t>муниципальные учреждения - б</w:t>
      </w:r>
      <w:r w:rsidRPr="006E3628">
        <w:rPr>
          <w:rFonts w:ascii="Times New Roman" w:hAnsi="Times New Roman"/>
          <w:sz w:val="24"/>
          <w:szCs w:val="24"/>
        </w:rPr>
        <w:t>юджетные, а</w:t>
      </w:r>
      <w:r>
        <w:rPr>
          <w:rFonts w:ascii="Times New Roman" w:hAnsi="Times New Roman"/>
          <w:sz w:val="24"/>
          <w:szCs w:val="24"/>
        </w:rPr>
        <w:t>втономные и казенные учреждения, созданные муниципальным образованием «Сергиево-Посадский городской округ Московской области».</w:t>
      </w:r>
    </w:p>
    <w:p w:rsidR="007F0FCB" w:rsidRPr="00BF543D" w:rsidRDefault="00B549E1" w:rsidP="00CD2B0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7019D2" w:rsidRPr="00BF543D">
        <w:rPr>
          <w:rFonts w:ascii="Times New Roman" w:hAnsi="Times New Roman" w:cs="Times New Roman"/>
          <w:sz w:val="24"/>
          <w:szCs w:val="24"/>
        </w:rPr>
        <w:t>. Муниципальное</w:t>
      </w:r>
      <w:r w:rsidR="007F0FCB" w:rsidRPr="00BF543D">
        <w:rPr>
          <w:rFonts w:ascii="Times New Roman" w:hAnsi="Times New Roman" w:cs="Times New Roman"/>
          <w:sz w:val="24"/>
          <w:szCs w:val="24"/>
        </w:rPr>
        <w:t xml:space="preserve"> задание формируется:</w:t>
      </w:r>
    </w:p>
    <w:p w:rsidR="007F0FCB" w:rsidRPr="006E3628" w:rsidRDefault="007019D2" w:rsidP="00C8674B">
      <w:pPr>
        <w:pStyle w:val="ConsPlusNormal"/>
        <w:spacing w:before="220"/>
        <w:ind w:firstLine="708"/>
        <w:jc w:val="both"/>
        <w:rPr>
          <w:rFonts w:ascii="Times New Roman" w:hAnsi="Times New Roman" w:cs="Times New Roman"/>
          <w:sz w:val="24"/>
          <w:szCs w:val="24"/>
        </w:rPr>
      </w:pPr>
      <w:r w:rsidRPr="006E3628">
        <w:rPr>
          <w:rFonts w:ascii="Times New Roman" w:hAnsi="Times New Roman" w:cs="Times New Roman"/>
          <w:sz w:val="24"/>
          <w:szCs w:val="24"/>
        </w:rPr>
        <w:t>1) для муниципальных</w:t>
      </w:r>
      <w:r w:rsidR="007F0FCB" w:rsidRPr="006E3628">
        <w:rPr>
          <w:rFonts w:ascii="Times New Roman" w:hAnsi="Times New Roman" w:cs="Times New Roman"/>
          <w:sz w:val="24"/>
          <w:szCs w:val="24"/>
        </w:rPr>
        <w:t xml:space="preserve"> бюджетных и автономных учреждений</w:t>
      </w:r>
      <w:r w:rsidRPr="006E3628">
        <w:rPr>
          <w:rFonts w:ascii="Times New Roman" w:hAnsi="Times New Roman" w:cs="Times New Roman"/>
          <w:sz w:val="24"/>
          <w:szCs w:val="24"/>
        </w:rPr>
        <w:t xml:space="preserve"> Сергиево-Посадского городского округа</w:t>
      </w:r>
      <w:r w:rsidR="007F0FCB" w:rsidRPr="006E3628">
        <w:rPr>
          <w:rFonts w:ascii="Times New Roman" w:hAnsi="Times New Roman" w:cs="Times New Roman"/>
          <w:sz w:val="24"/>
          <w:szCs w:val="24"/>
        </w:rPr>
        <w:t xml:space="preserve"> Московской области </w:t>
      </w:r>
      <w:r w:rsidR="00EC53F2" w:rsidRPr="006E3628">
        <w:rPr>
          <w:rFonts w:ascii="Times New Roman" w:hAnsi="Times New Roman" w:cs="Times New Roman"/>
          <w:sz w:val="24"/>
          <w:szCs w:val="24"/>
        </w:rPr>
        <w:t xml:space="preserve">(далее –  бюджетные и автономные учреждения) </w:t>
      </w:r>
      <w:r w:rsidR="00872046" w:rsidRPr="006E3628">
        <w:rPr>
          <w:rFonts w:ascii="Times New Roman" w:hAnsi="Times New Roman" w:cs="Times New Roman"/>
          <w:sz w:val="24"/>
          <w:szCs w:val="24"/>
        </w:rPr>
        <w:t>– Учредителем;</w:t>
      </w:r>
    </w:p>
    <w:p w:rsidR="007F0FCB" w:rsidRPr="006E3628" w:rsidRDefault="007019D2" w:rsidP="00C8674B">
      <w:pPr>
        <w:pStyle w:val="ConsPlusNormal"/>
        <w:spacing w:before="220"/>
        <w:ind w:firstLine="708"/>
        <w:jc w:val="both"/>
        <w:rPr>
          <w:rFonts w:ascii="Times New Roman" w:hAnsi="Times New Roman" w:cs="Times New Roman"/>
          <w:sz w:val="24"/>
          <w:szCs w:val="24"/>
        </w:rPr>
      </w:pPr>
      <w:r w:rsidRPr="006E3628">
        <w:rPr>
          <w:rFonts w:ascii="Times New Roman" w:hAnsi="Times New Roman" w:cs="Times New Roman"/>
          <w:sz w:val="24"/>
          <w:szCs w:val="24"/>
        </w:rPr>
        <w:t>2) для муниципальных</w:t>
      </w:r>
      <w:r w:rsidR="007F0FCB" w:rsidRPr="006E3628">
        <w:rPr>
          <w:rFonts w:ascii="Times New Roman" w:hAnsi="Times New Roman" w:cs="Times New Roman"/>
          <w:sz w:val="24"/>
          <w:szCs w:val="24"/>
        </w:rPr>
        <w:t xml:space="preserve"> казенных учреждений </w:t>
      </w:r>
      <w:r w:rsidR="003E0BCB" w:rsidRPr="006E3628">
        <w:rPr>
          <w:rFonts w:ascii="Times New Roman" w:hAnsi="Times New Roman" w:cs="Times New Roman"/>
          <w:sz w:val="24"/>
          <w:szCs w:val="24"/>
        </w:rPr>
        <w:t xml:space="preserve">Сергиево-Посадского городского округа Московской области </w:t>
      </w:r>
      <w:r w:rsidR="00EC53F2" w:rsidRPr="006E3628">
        <w:rPr>
          <w:rFonts w:ascii="Times New Roman" w:hAnsi="Times New Roman" w:cs="Times New Roman"/>
          <w:sz w:val="24"/>
          <w:szCs w:val="24"/>
        </w:rPr>
        <w:t xml:space="preserve">(далее –  казенные учреждения) </w:t>
      </w:r>
      <w:r w:rsidR="003E0BCB" w:rsidRPr="006E3628">
        <w:rPr>
          <w:rFonts w:ascii="Times New Roman" w:hAnsi="Times New Roman" w:cs="Times New Roman"/>
          <w:sz w:val="24"/>
          <w:szCs w:val="24"/>
        </w:rPr>
        <w:t>– главным распорядителем.</w:t>
      </w:r>
    </w:p>
    <w:p w:rsidR="003E0BCB" w:rsidRPr="003E0BCB" w:rsidRDefault="003E0BCB" w:rsidP="003E0BCB">
      <w:pPr>
        <w:pStyle w:val="ConsPlusNormal"/>
        <w:spacing w:before="220"/>
        <w:ind w:firstLine="708"/>
        <w:jc w:val="both"/>
        <w:rPr>
          <w:rFonts w:ascii="Times New Roman" w:hAnsi="Times New Roman" w:cs="Times New Roman"/>
          <w:sz w:val="24"/>
          <w:szCs w:val="24"/>
        </w:rPr>
      </w:pPr>
      <w:r w:rsidRPr="006E3628">
        <w:rPr>
          <w:rFonts w:ascii="Times New Roman" w:hAnsi="Times New Roman" w:cs="Times New Roman"/>
          <w:sz w:val="24"/>
          <w:szCs w:val="24"/>
        </w:rPr>
        <w:t>Муниципальное учреждение не вправе отказаться</w:t>
      </w:r>
      <w:r w:rsidRPr="00BF543D">
        <w:rPr>
          <w:rFonts w:ascii="Times New Roman" w:hAnsi="Times New Roman" w:cs="Times New Roman"/>
          <w:sz w:val="24"/>
          <w:szCs w:val="24"/>
        </w:rPr>
        <w:t xml:space="preserve"> от выполнения муниципального задания.</w:t>
      </w:r>
    </w:p>
    <w:p w:rsidR="007F0FCB" w:rsidRPr="00BF543D" w:rsidRDefault="00B549E1" w:rsidP="00C8674B">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4</w:t>
      </w:r>
      <w:r w:rsidR="00F50DB9" w:rsidRPr="00BF543D">
        <w:rPr>
          <w:rFonts w:ascii="Times New Roman" w:hAnsi="Times New Roman" w:cs="Times New Roman"/>
          <w:sz w:val="24"/>
          <w:szCs w:val="24"/>
        </w:rPr>
        <w:t>. Показатели муниципального</w:t>
      </w:r>
      <w:r w:rsidR="007F0FCB" w:rsidRPr="00BF543D">
        <w:rPr>
          <w:rFonts w:ascii="Times New Roman" w:hAnsi="Times New Roman" w:cs="Times New Roman"/>
          <w:sz w:val="24"/>
          <w:szCs w:val="24"/>
        </w:rPr>
        <w:t xml:space="preserve"> задания используются при составлении проекта бюджета</w:t>
      </w:r>
      <w:r w:rsidR="00F50DB9" w:rsidRPr="00BF543D">
        <w:rPr>
          <w:rFonts w:ascii="Times New Roman" w:hAnsi="Times New Roman" w:cs="Times New Roman"/>
          <w:sz w:val="24"/>
          <w:szCs w:val="24"/>
        </w:rPr>
        <w:t xml:space="preserve"> </w:t>
      </w:r>
      <w:r w:rsidR="00696D58" w:rsidRPr="006E3628">
        <w:rPr>
          <w:rFonts w:ascii="Times New Roman" w:hAnsi="Times New Roman" w:cs="Times New Roman"/>
          <w:sz w:val="24"/>
          <w:szCs w:val="24"/>
        </w:rPr>
        <w:t xml:space="preserve">Сергиево-Посадского </w:t>
      </w:r>
      <w:r w:rsidR="00F50DB9" w:rsidRPr="006E3628">
        <w:rPr>
          <w:rFonts w:ascii="Times New Roman" w:hAnsi="Times New Roman" w:cs="Times New Roman"/>
          <w:sz w:val="24"/>
          <w:szCs w:val="24"/>
        </w:rPr>
        <w:t>городского округа</w:t>
      </w:r>
      <w:r w:rsidR="007F0FCB" w:rsidRPr="006E3628">
        <w:rPr>
          <w:rFonts w:ascii="Times New Roman" w:hAnsi="Times New Roman" w:cs="Times New Roman"/>
          <w:sz w:val="24"/>
          <w:szCs w:val="24"/>
        </w:rPr>
        <w:t xml:space="preserve"> </w:t>
      </w:r>
      <w:r w:rsidR="00696D58" w:rsidRPr="006E3628">
        <w:rPr>
          <w:rFonts w:ascii="Times New Roman" w:hAnsi="Times New Roman" w:cs="Times New Roman"/>
          <w:sz w:val="24"/>
          <w:szCs w:val="24"/>
        </w:rPr>
        <w:t xml:space="preserve">Московской области </w:t>
      </w:r>
      <w:r w:rsidR="007F0FCB" w:rsidRPr="006E3628">
        <w:rPr>
          <w:rFonts w:ascii="Times New Roman" w:hAnsi="Times New Roman" w:cs="Times New Roman"/>
          <w:sz w:val="24"/>
          <w:szCs w:val="24"/>
        </w:rPr>
        <w:t>на</w:t>
      </w:r>
      <w:r w:rsidR="007F0FCB" w:rsidRPr="00BF543D">
        <w:rPr>
          <w:rFonts w:ascii="Times New Roman" w:hAnsi="Times New Roman" w:cs="Times New Roman"/>
          <w:sz w:val="24"/>
          <w:szCs w:val="24"/>
        </w:rPr>
        <w:t xml:space="preserve"> очередной финансовый год и на плановый период для планирования бюджетных ассигнов</w:t>
      </w:r>
      <w:r w:rsidR="00F50DB9" w:rsidRPr="00BF543D">
        <w:rPr>
          <w:rFonts w:ascii="Times New Roman" w:hAnsi="Times New Roman" w:cs="Times New Roman"/>
          <w:sz w:val="24"/>
          <w:szCs w:val="24"/>
        </w:rPr>
        <w:t>аний на оказание муниципальных</w:t>
      </w:r>
      <w:r w:rsidR="007F0FCB" w:rsidRPr="00BF543D">
        <w:rPr>
          <w:rFonts w:ascii="Times New Roman" w:hAnsi="Times New Roman" w:cs="Times New Roman"/>
          <w:sz w:val="24"/>
          <w:szCs w:val="24"/>
        </w:rPr>
        <w:t xml:space="preserve"> услуг (выполнение работ), составлении </w:t>
      </w:r>
      <w:r w:rsidR="00B74BD3" w:rsidRPr="00BF543D">
        <w:rPr>
          <w:rFonts w:ascii="Times New Roman" w:hAnsi="Times New Roman" w:cs="Times New Roman"/>
          <w:sz w:val="24"/>
          <w:szCs w:val="24"/>
        </w:rPr>
        <w:t>бюджетной сметы</w:t>
      </w:r>
      <w:r w:rsidR="007F0FCB" w:rsidRPr="00BF543D">
        <w:rPr>
          <w:rFonts w:ascii="Times New Roman" w:hAnsi="Times New Roman" w:cs="Times New Roman"/>
          <w:sz w:val="24"/>
          <w:szCs w:val="24"/>
        </w:rPr>
        <w:t xml:space="preserve"> казенного учреждения, а также для определения объема субсидий на выполнение </w:t>
      </w:r>
      <w:r w:rsidR="00F50DB9" w:rsidRPr="00BF543D">
        <w:rPr>
          <w:rFonts w:ascii="Times New Roman" w:hAnsi="Times New Roman" w:cs="Times New Roman"/>
          <w:sz w:val="24"/>
          <w:szCs w:val="24"/>
        </w:rPr>
        <w:t>муни</w:t>
      </w:r>
      <w:r w:rsidR="00A63ECF" w:rsidRPr="00BF543D">
        <w:rPr>
          <w:rFonts w:ascii="Times New Roman" w:hAnsi="Times New Roman" w:cs="Times New Roman"/>
          <w:sz w:val="24"/>
          <w:szCs w:val="24"/>
        </w:rPr>
        <w:t>ципального задания</w:t>
      </w:r>
      <w:r w:rsidR="007F0FCB" w:rsidRPr="00BF543D">
        <w:rPr>
          <w:rFonts w:ascii="Times New Roman" w:hAnsi="Times New Roman" w:cs="Times New Roman"/>
          <w:sz w:val="24"/>
          <w:szCs w:val="24"/>
        </w:rPr>
        <w:t xml:space="preserve"> бюдже</w:t>
      </w:r>
      <w:r w:rsidR="00A63ECF" w:rsidRPr="00BF543D">
        <w:rPr>
          <w:rFonts w:ascii="Times New Roman" w:hAnsi="Times New Roman" w:cs="Times New Roman"/>
          <w:sz w:val="24"/>
          <w:szCs w:val="24"/>
        </w:rPr>
        <w:t>тным или автономным учреждением</w:t>
      </w:r>
      <w:r w:rsidR="007F0FCB" w:rsidRPr="00BF543D">
        <w:rPr>
          <w:rFonts w:ascii="Times New Roman" w:hAnsi="Times New Roman" w:cs="Times New Roman"/>
          <w:sz w:val="24"/>
          <w:szCs w:val="24"/>
        </w:rPr>
        <w:t>.</w:t>
      </w:r>
    </w:p>
    <w:p w:rsidR="007F0FCB" w:rsidRPr="00BF543D" w:rsidRDefault="00B549E1" w:rsidP="00C8674B">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5</w:t>
      </w:r>
      <w:r w:rsidR="00F50DB9" w:rsidRPr="00BF543D">
        <w:rPr>
          <w:rFonts w:ascii="Times New Roman" w:hAnsi="Times New Roman" w:cs="Times New Roman"/>
          <w:sz w:val="24"/>
          <w:szCs w:val="24"/>
        </w:rPr>
        <w:t>. Муниципальные</w:t>
      </w:r>
      <w:r w:rsidR="007F0FCB" w:rsidRPr="00BF543D">
        <w:rPr>
          <w:rFonts w:ascii="Times New Roman" w:hAnsi="Times New Roman" w:cs="Times New Roman"/>
          <w:sz w:val="24"/>
          <w:szCs w:val="24"/>
        </w:rPr>
        <w:t xml:space="preserve"> задания и отч</w:t>
      </w:r>
      <w:r w:rsidR="00F50DB9" w:rsidRPr="00BF543D">
        <w:rPr>
          <w:rFonts w:ascii="Times New Roman" w:hAnsi="Times New Roman" w:cs="Times New Roman"/>
          <w:sz w:val="24"/>
          <w:szCs w:val="24"/>
        </w:rPr>
        <w:t>еты о выполнении муниципальных</w:t>
      </w:r>
      <w:r w:rsidR="007F0FCB" w:rsidRPr="00BF543D">
        <w:rPr>
          <w:rFonts w:ascii="Times New Roman" w:hAnsi="Times New Roman" w:cs="Times New Roman"/>
          <w:sz w:val="24"/>
          <w:szCs w:val="24"/>
        </w:rPr>
        <w:t xml:space="preserve"> заданий (далее - отчет), за исключением содержащихся в них сведений, составляющих государственную и иную охраняемую законом тай</w:t>
      </w:r>
      <w:r w:rsidR="00F50DB9" w:rsidRPr="00BF543D">
        <w:rPr>
          <w:rFonts w:ascii="Times New Roman" w:hAnsi="Times New Roman" w:cs="Times New Roman"/>
          <w:sz w:val="24"/>
          <w:szCs w:val="24"/>
        </w:rPr>
        <w:t>ну, размещаются муниципальными</w:t>
      </w:r>
      <w:r w:rsidR="007F0FCB" w:rsidRPr="00BF543D">
        <w:rPr>
          <w:rFonts w:ascii="Times New Roman" w:hAnsi="Times New Roman" w:cs="Times New Roman"/>
          <w:sz w:val="24"/>
          <w:szCs w:val="24"/>
        </w:rPr>
        <w:t xml:space="preserve"> учреждениями не позднее 5 рабочих дней, следующих за днем их утверждения</w:t>
      </w:r>
      <w:r w:rsidR="00CD2B0E">
        <w:rPr>
          <w:rFonts w:ascii="Times New Roman" w:hAnsi="Times New Roman" w:cs="Times New Roman"/>
          <w:sz w:val="24"/>
          <w:szCs w:val="24"/>
        </w:rPr>
        <w:t xml:space="preserve"> Учредителем (главным распорядителем)</w:t>
      </w:r>
      <w:r w:rsidR="007F0FCB" w:rsidRPr="00BF543D">
        <w:rPr>
          <w:rFonts w:ascii="Times New Roman" w:hAnsi="Times New Roman" w:cs="Times New Roman"/>
          <w:sz w:val="24"/>
          <w:szCs w:val="24"/>
        </w:rPr>
        <w:t>, на официальном сайте в информаци</w:t>
      </w:r>
      <w:r w:rsidR="00F50DB9" w:rsidRPr="00BF543D">
        <w:rPr>
          <w:rFonts w:ascii="Times New Roman" w:hAnsi="Times New Roman" w:cs="Times New Roman"/>
          <w:sz w:val="24"/>
          <w:szCs w:val="24"/>
        </w:rPr>
        <w:t>онно-телекоммуникационной сети «Интернет»</w:t>
      </w:r>
      <w:r w:rsidR="007F0FCB" w:rsidRPr="00BF543D">
        <w:rPr>
          <w:rFonts w:ascii="Times New Roman" w:hAnsi="Times New Roman" w:cs="Times New Roman"/>
          <w:sz w:val="24"/>
          <w:szCs w:val="24"/>
        </w:rPr>
        <w:t xml:space="preserve"> (далее - сеть Интернет) для размещения информации о государственных (муниципальных) учреждениях www.bus.gov.ru.</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Title"/>
        <w:jc w:val="center"/>
        <w:outlineLvl w:val="1"/>
        <w:rPr>
          <w:rFonts w:ascii="Times New Roman" w:hAnsi="Times New Roman" w:cs="Times New Roman"/>
          <w:sz w:val="24"/>
          <w:szCs w:val="24"/>
        </w:rPr>
      </w:pPr>
      <w:r w:rsidRPr="00BF543D">
        <w:rPr>
          <w:rFonts w:ascii="Times New Roman" w:hAnsi="Times New Roman" w:cs="Times New Roman"/>
          <w:sz w:val="24"/>
          <w:szCs w:val="24"/>
        </w:rPr>
        <w:t>II. Формировани</w:t>
      </w:r>
      <w:r w:rsidR="00B74BD3" w:rsidRPr="00BF543D">
        <w:rPr>
          <w:rFonts w:ascii="Times New Roman" w:hAnsi="Times New Roman" w:cs="Times New Roman"/>
          <w:sz w:val="24"/>
          <w:szCs w:val="24"/>
        </w:rPr>
        <w:t>е и утверждение муниципального</w:t>
      </w:r>
      <w:r w:rsidRPr="00BF543D">
        <w:rPr>
          <w:rFonts w:ascii="Times New Roman" w:hAnsi="Times New Roman" w:cs="Times New Roman"/>
          <w:sz w:val="24"/>
          <w:szCs w:val="24"/>
        </w:rPr>
        <w:t xml:space="preserve"> задания</w:t>
      </w:r>
    </w:p>
    <w:p w:rsidR="007F0FCB" w:rsidRPr="00BF543D" w:rsidRDefault="007F0FCB">
      <w:pPr>
        <w:pStyle w:val="ConsPlusNormal"/>
        <w:jc w:val="both"/>
        <w:rPr>
          <w:rFonts w:ascii="Times New Roman" w:hAnsi="Times New Roman" w:cs="Times New Roman"/>
          <w:sz w:val="24"/>
          <w:szCs w:val="24"/>
        </w:rPr>
      </w:pPr>
    </w:p>
    <w:p w:rsidR="009A34D7" w:rsidRDefault="00B549E1" w:rsidP="009A34D7">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hAnsi="Times New Roman"/>
          <w:sz w:val="24"/>
          <w:szCs w:val="24"/>
        </w:rPr>
        <w:t>6</w:t>
      </w:r>
      <w:r w:rsidR="00F50DB9" w:rsidRPr="00BF543D">
        <w:rPr>
          <w:rFonts w:ascii="Times New Roman" w:hAnsi="Times New Roman"/>
          <w:sz w:val="24"/>
          <w:szCs w:val="24"/>
        </w:rPr>
        <w:t>. Муниципальное</w:t>
      </w:r>
      <w:r w:rsidR="009A34D7">
        <w:rPr>
          <w:rFonts w:ascii="Times New Roman" w:hAnsi="Times New Roman"/>
          <w:sz w:val="24"/>
          <w:szCs w:val="24"/>
        </w:rPr>
        <w:t xml:space="preserve"> задание</w:t>
      </w:r>
      <w:r w:rsidR="007F0FCB" w:rsidRPr="00BF543D">
        <w:rPr>
          <w:rFonts w:ascii="Times New Roman" w:hAnsi="Times New Roman"/>
          <w:sz w:val="24"/>
          <w:szCs w:val="24"/>
        </w:rPr>
        <w:t xml:space="preserve"> </w:t>
      </w:r>
      <w:r w:rsidR="009A34D7">
        <w:rPr>
          <w:rFonts w:ascii="Times New Roman" w:eastAsiaTheme="minorHAnsi" w:hAnsi="Times New Roman"/>
          <w:sz w:val="24"/>
          <w:szCs w:val="24"/>
        </w:rPr>
        <w:t xml:space="preserve">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Московской области и </w:t>
      </w:r>
      <w:r w:rsidR="00861415">
        <w:rPr>
          <w:rFonts w:ascii="Times New Roman" w:eastAsiaTheme="minorHAnsi" w:hAnsi="Times New Roman"/>
          <w:sz w:val="24"/>
          <w:szCs w:val="24"/>
        </w:rPr>
        <w:t xml:space="preserve">муниципальными правовыми актами </w:t>
      </w:r>
      <w:r w:rsidR="009A34D7">
        <w:rPr>
          <w:rFonts w:ascii="Times New Roman" w:eastAsiaTheme="minorHAnsi" w:hAnsi="Times New Roman"/>
          <w:sz w:val="24"/>
          <w:szCs w:val="24"/>
        </w:rPr>
        <w:t>Сергиево-Посадского городского округа Московской области (далее – региональный перечень).</w:t>
      </w:r>
      <w:r w:rsidR="0051665B">
        <w:rPr>
          <w:rFonts w:ascii="Times New Roman" w:eastAsiaTheme="minorHAnsi" w:hAnsi="Times New Roman"/>
          <w:sz w:val="24"/>
          <w:szCs w:val="24"/>
        </w:rPr>
        <w:t xml:space="preserve"> </w:t>
      </w:r>
    </w:p>
    <w:p w:rsidR="007F0FCB" w:rsidRPr="00BF543D" w:rsidRDefault="00B549E1" w:rsidP="00DE7CB3">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7</w:t>
      </w:r>
      <w:r w:rsidR="00F50DB9" w:rsidRPr="00BF543D">
        <w:rPr>
          <w:rFonts w:ascii="Times New Roman" w:hAnsi="Times New Roman" w:cs="Times New Roman"/>
          <w:sz w:val="24"/>
          <w:szCs w:val="24"/>
        </w:rPr>
        <w:t>. Муниципальным</w:t>
      </w:r>
      <w:r w:rsidR="007F0FCB" w:rsidRPr="00BF543D">
        <w:rPr>
          <w:rFonts w:ascii="Times New Roman" w:hAnsi="Times New Roman" w:cs="Times New Roman"/>
          <w:sz w:val="24"/>
          <w:szCs w:val="24"/>
        </w:rPr>
        <w:t xml:space="preserve"> заданием устанавливаются показатели, характеризующие стоимость, качество и (или) объем (содержа</w:t>
      </w:r>
      <w:r w:rsidR="00F50DB9" w:rsidRPr="00BF543D">
        <w:rPr>
          <w:rFonts w:ascii="Times New Roman" w:hAnsi="Times New Roman" w:cs="Times New Roman"/>
          <w:sz w:val="24"/>
          <w:szCs w:val="24"/>
        </w:rPr>
        <w:t>ние) оказываемых муниципальных</w:t>
      </w:r>
      <w:r w:rsidR="007F0FCB" w:rsidRPr="00BF543D">
        <w:rPr>
          <w:rFonts w:ascii="Times New Roman" w:hAnsi="Times New Roman" w:cs="Times New Roman"/>
          <w:sz w:val="24"/>
          <w:szCs w:val="24"/>
        </w:rPr>
        <w:t xml:space="preserve"> услуг (выполняемых работ), определяются категории</w:t>
      </w:r>
      <w:r w:rsidR="00DE7CB3">
        <w:rPr>
          <w:rFonts w:ascii="Times New Roman" w:hAnsi="Times New Roman" w:cs="Times New Roman"/>
          <w:sz w:val="24"/>
          <w:szCs w:val="24"/>
        </w:rPr>
        <w:t xml:space="preserve"> потребителей</w:t>
      </w:r>
      <w:r w:rsidR="00F50DB9" w:rsidRPr="00BF543D">
        <w:rPr>
          <w:rFonts w:ascii="Times New Roman" w:hAnsi="Times New Roman" w:cs="Times New Roman"/>
          <w:sz w:val="24"/>
          <w:szCs w:val="24"/>
        </w:rPr>
        <w:t xml:space="preserve"> муниципальных</w:t>
      </w:r>
      <w:r w:rsidR="007F0FCB" w:rsidRPr="00BF543D">
        <w:rPr>
          <w:rFonts w:ascii="Times New Roman" w:hAnsi="Times New Roman" w:cs="Times New Roman"/>
          <w:sz w:val="24"/>
          <w:szCs w:val="24"/>
        </w:rPr>
        <w:t xml:space="preserve"> услу</w:t>
      </w:r>
      <w:r w:rsidR="00DE7CB3">
        <w:rPr>
          <w:rFonts w:ascii="Times New Roman" w:hAnsi="Times New Roman" w:cs="Times New Roman"/>
          <w:sz w:val="24"/>
          <w:szCs w:val="24"/>
        </w:rPr>
        <w:t>г (работ)</w:t>
      </w:r>
      <w:r w:rsidR="007F0FCB" w:rsidRPr="00BF543D">
        <w:rPr>
          <w:rFonts w:ascii="Times New Roman" w:hAnsi="Times New Roman" w:cs="Times New Roman"/>
          <w:sz w:val="24"/>
          <w:szCs w:val="24"/>
        </w:rPr>
        <w:t xml:space="preserve">, </w:t>
      </w:r>
      <w:r w:rsidR="00F50DB9" w:rsidRPr="00BF543D">
        <w:rPr>
          <w:rFonts w:ascii="Times New Roman" w:hAnsi="Times New Roman" w:cs="Times New Roman"/>
          <w:sz w:val="24"/>
          <w:szCs w:val="24"/>
        </w:rPr>
        <w:t>порядок оказания муниципальных</w:t>
      </w:r>
      <w:r w:rsidR="007F0FCB" w:rsidRPr="00BF543D">
        <w:rPr>
          <w:rFonts w:ascii="Times New Roman" w:hAnsi="Times New Roman" w:cs="Times New Roman"/>
          <w:sz w:val="24"/>
          <w:szCs w:val="24"/>
        </w:rPr>
        <w:t xml:space="preserve"> услуг, предельные цены (т</w:t>
      </w:r>
      <w:r w:rsidR="00F50DB9" w:rsidRPr="00BF543D">
        <w:rPr>
          <w:rFonts w:ascii="Times New Roman" w:hAnsi="Times New Roman" w:cs="Times New Roman"/>
          <w:sz w:val="24"/>
          <w:szCs w:val="24"/>
        </w:rPr>
        <w:t>арифы) на оплату муниципальных</w:t>
      </w:r>
      <w:r w:rsidR="007F0FCB" w:rsidRPr="00BF543D">
        <w:rPr>
          <w:rFonts w:ascii="Times New Roman" w:hAnsi="Times New Roman" w:cs="Times New Roman"/>
          <w:sz w:val="24"/>
          <w:szCs w:val="24"/>
        </w:rPr>
        <w:t xml:space="preserve"> услуг </w:t>
      </w:r>
      <w:r w:rsidR="00DE7CB3">
        <w:rPr>
          <w:rFonts w:ascii="Times New Roman" w:hAnsi="Times New Roman" w:cs="Times New Roman"/>
          <w:sz w:val="24"/>
          <w:szCs w:val="24"/>
        </w:rPr>
        <w:t xml:space="preserve">потребителями муниципальных услуг (работ) </w:t>
      </w:r>
      <w:r w:rsidR="007F0FCB" w:rsidRPr="00BF543D">
        <w:rPr>
          <w:rFonts w:ascii="Times New Roman" w:hAnsi="Times New Roman" w:cs="Times New Roman"/>
          <w:sz w:val="24"/>
          <w:szCs w:val="24"/>
        </w:rPr>
        <w:t xml:space="preserve">в случаях, если законодательством Российской Федерации предусмотрено их оказание на платной </w:t>
      </w:r>
      <w:r w:rsidR="00F50DB9" w:rsidRPr="00BF543D">
        <w:rPr>
          <w:rFonts w:ascii="Times New Roman" w:hAnsi="Times New Roman" w:cs="Times New Roman"/>
          <w:sz w:val="24"/>
          <w:szCs w:val="24"/>
        </w:rPr>
        <w:t>основе в рамках муниципального</w:t>
      </w:r>
      <w:r w:rsidR="007F0FCB" w:rsidRPr="00BF543D">
        <w:rPr>
          <w:rFonts w:ascii="Times New Roman" w:hAnsi="Times New Roman" w:cs="Times New Roman"/>
          <w:sz w:val="24"/>
          <w:szCs w:val="24"/>
        </w:rPr>
        <w:t xml:space="preserve"> задания, либо порядок установления указанных цен (тарифов) в случаях, установленных законодательством Российской Федерации, порядок контроля</w:t>
      </w:r>
      <w:r w:rsidR="00F50DB9" w:rsidRPr="00BF543D">
        <w:rPr>
          <w:rFonts w:ascii="Times New Roman" w:hAnsi="Times New Roman" w:cs="Times New Roman"/>
          <w:sz w:val="24"/>
          <w:szCs w:val="24"/>
        </w:rPr>
        <w:t xml:space="preserve"> за исполнением муниципального</w:t>
      </w:r>
      <w:r w:rsidR="007F0FCB" w:rsidRPr="00BF543D">
        <w:rPr>
          <w:rFonts w:ascii="Times New Roman" w:hAnsi="Times New Roman" w:cs="Times New Roman"/>
          <w:sz w:val="24"/>
          <w:szCs w:val="24"/>
        </w:rPr>
        <w:t xml:space="preserve"> задания, в том числе условия и порядок его досрочного прекращения, требования к отчетност</w:t>
      </w:r>
      <w:r w:rsidR="00F50DB9" w:rsidRPr="00BF543D">
        <w:rPr>
          <w:rFonts w:ascii="Times New Roman" w:hAnsi="Times New Roman" w:cs="Times New Roman"/>
          <w:sz w:val="24"/>
          <w:szCs w:val="24"/>
        </w:rPr>
        <w:t>и об исполнении муниципального</w:t>
      </w:r>
      <w:r w:rsidR="007F0FCB" w:rsidRPr="00BF543D">
        <w:rPr>
          <w:rFonts w:ascii="Times New Roman" w:hAnsi="Times New Roman" w:cs="Times New Roman"/>
          <w:sz w:val="24"/>
          <w:szCs w:val="24"/>
        </w:rPr>
        <w:t xml:space="preserve"> задания.</w:t>
      </w:r>
    </w:p>
    <w:p w:rsidR="007F0FCB" w:rsidRPr="00BF543D" w:rsidRDefault="00B549E1" w:rsidP="00C8674B">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lastRenderedPageBreak/>
        <w:t>8</w:t>
      </w:r>
      <w:r w:rsidR="00494E54" w:rsidRPr="00BF543D">
        <w:rPr>
          <w:rFonts w:ascii="Times New Roman" w:hAnsi="Times New Roman" w:cs="Times New Roman"/>
          <w:sz w:val="24"/>
          <w:szCs w:val="24"/>
        </w:rPr>
        <w:t>. Муниципальное</w:t>
      </w:r>
      <w:r w:rsidR="007F0FCB" w:rsidRPr="00BF543D">
        <w:rPr>
          <w:rFonts w:ascii="Times New Roman" w:hAnsi="Times New Roman" w:cs="Times New Roman"/>
          <w:sz w:val="24"/>
          <w:szCs w:val="24"/>
        </w:rPr>
        <w:t xml:space="preserve"> </w:t>
      </w:r>
      <w:hyperlink w:anchor="P627">
        <w:r w:rsidR="007F0FCB" w:rsidRPr="00BF543D">
          <w:rPr>
            <w:rFonts w:ascii="Times New Roman" w:hAnsi="Times New Roman" w:cs="Times New Roman"/>
            <w:sz w:val="24"/>
            <w:szCs w:val="24"/>
          </w:rPr>
          <w:t>задание</w:t>
        </w:r>
      </w:hyperlink>
      <w:r w:rsidR="007F0FCB" w:rsidRPr="00BF543D">
        <w:rPr>
          <w:rFonts w:ascii="Times New Roman" w:hAnsi="Times New Roman" w:cs="Times New Roman"/>
          <w:sz w:val="24"/>
          <w:szCs w:val="24"/>
        </w:rPr>
        <w:t xml:space="preserve"> формируется на три го</w:t>
      </w:r>
      <w:r w:rsidR="00C8674B" w:rsidRPr="00BF543D">
        <w:rPr>
          <w:rFonts w:ascii="Times New Roman" w:hAnsi="Times New Roman" w:cs="Times New Roman"/>
          <w:sz w:val="24"/>
          <w:szCs w:val="24"/>
        </w:rPr>
        <w:t>да по форме согласно приложению</w:t>
      </w:r>
      <w:r w:rsidR="00242CAD">
        <w:rPr>
          <w:rFonts w:ascii="Times New Roman" w:hAnsi="Times New Roman" w:cs="Times New Roman"/>
          <w:sz w:val="24"/>
          <w:szCs w:val="24"/>
        </w:rPr>
        <w:t xml:space="preserve"> </w:t>
      </w:r>
      <w:r w:rsidR="00494E54" w:rsidRPr="00242CAD">
        <w:rPr>
          <w:rFonts w:ascii="Times New Roman" w:hAnsi="Times New Roman" w:cs="Times New Roman"/>
          <w:sz w:val="24"/>
          <w:szCs w:val="24"/>
        </w:rPr>
        <w:t>№</w:t>
      </w:r>
      <w:r w:rsidR="00DE7CB3" w:rsidRPr="00242CAD">
        <w:rPr>
          <w:rFonts w:ascii="Times New Roman" w:hAnsi="Times New Roman" w:cs="Times New Roman"/>
          <w:sz w:val="24"/>
          <w:szCs w:val="24"/>
        </w:rPr>
        <w:t>1</w:t>
      </w:r>
      <w:r w:rsidR="007F0FCB" w:rsidRPr="00242CAD">
        <w:rPr>
          <w:rFonts w:ascii="Times New Roman" w:hAnsi="Times New Roman" w:cs="Times New Roman"/>
          <w:sz w:val="24"/>
          <w:szCs w:val="24"/>
        </w:rPr>
        <w:t xml:space="preserve"> к</w:t>
      </w:r>
      <w:r w:rsidR="007F0FCB" w:rsidRPr="00BF543D">
        <w:rPr>
          <w:rFonts w:ascii="Times New Roman" w:hAnsi="Times New Roman" w:cs="Times New Roman"/>
          <w:sz w:val="24"/>
          <w:szCs w:val="24"/>
        </w:rPr>
        <w:t xml:space="preserve"> настоящему Порядку. Требования к каждо</w:t>
      </w:r>
      <w:r w:rsidR="00494E54" w:rsidRPr="00BF543D">
        <w:rPr>
          <w:rFonts w:ascii="Times New Roman" w:hAnsi="Times New Roman" w:cs="Times New Roman"/>
          <w:sz w:val="24"/>
          <w:szCs w:val="24"/>
        </w:rPr>
        <w:t>й из оказываемых муниципальных</w:t>
      </w:r>
      <w:r w:rsidR="007F0FCB" w:rsidRPr="00BF543D">
        <w:rPr>
          <w:rFonts w:ascii="Times New Roman" w:hAnsi="Times New Roman" w:cs="Times New Roman"/>
          <w:sz w:val="24"/>
          <w:szCs w:val="24"/>
        </w:rPr>
        <w:t xml:space="preserve"> услуг (выполняемых работ) должны содержаться в от</w:t>
      </w:r>
      <w:r w:rsidR="00494E54" w:rsidRPr="00BF543D">
        <w:rPr>
          <w:rFonts w:ascii="Times New Roman" w:hAnsi="Times New Roman" w:cs="Times New Roman"/>
          <w:sz w:val="24"/>
          <w:szCs w:val="24"/>
        </w:rPr>
        <w:t>дельном разделе муниципального</w:t>
      </w:r>
      <w:r w:rsidR="007F0FCB" w:rsidRPr="00BF543D">
        <w:rPr>
          <w:rFonts w:ascii="Times New Roman" w:hAnsi="Times New Roman" w:cs="Times New Roman"/>
          <w:sz w:val="24"/>
          <w:szCs w:val="24"/>
        </w:rPr>
        <w:t xml:space="preserve"> задания с учетом возможности заполнения</w:t>
      </w:r>
      <w:r w:rsidR="00494E54" w:rsidRPr="00BF543D">
        <w:rPr>
          <w:rFonts w:ascii="Times New Roman" w:hAnsi="Times New Roman" w:cs="Times New Roman"/>
          <w:sz w:val="24"/>
          <w:szCs w:val="24"/>
        </w:rPr>
        <w:t xml:space="preserve"> одного раздела муниципального</w:t>
      </w:r>
      <w:r w:rsidR="007F0FCB" w:rsidRPr="00BF543D">
        <w:rPr>
          <w:rFonts w:ascii="Times New Roman" w:hAnsi="Times New Roman" w:cs="Times New Roman"/>
          <w:sz w:val="24"/>
          <w:szCs w:val="24"/>
        </w:rPr>
        <w:t xml:space="preserve"> задания несколькими реестровыми записями, содержащими различные показатели, характериз</w:t>
      </w:r>
      <w:r w:rsidR="00494E54" w:rsidRPr="00BF543D">
        <w:rPr>
          <w:rFonts w:ascii="Times New Roman" w:hAnsi="Times New Roman" w:cs="Times New Roman"/>
          <w:sz w:val="24"/>
          <w:szCs w:val="24"/>
        </w:rPr>
        <w:t>ующие содержание муниципальной</w:t>
      </w:r>
      <w:r w:rsidR="007F0FCB" w:rsidRPr="00BF543D">
        <w:rPr>
          <w:rFonts w:ascii="Times New Roman" w:hAnsi="Times New Roman" w:cs="Times New Roman"/>
          <w:sz w:val="24"/>
          <w:szCs w:val="24"/>
        </w:rPr>
        <w:t xml:space="preserve"> услуги (работы) и условия </w:t>
      </w:r>
      <w:r w:rsidR="00494E54" w:rsidRPr="00BF543D">
        <w:rPr>
          <w:rFonts w:ascii="Times New Roman" w:hAnsi="Times New Roman" w:cs="Times New Roman"/>
          <w:sz w:val="24"/>
          <w:szCs w:val="24"/>
        </w:rPr>
        <w:t>(формы) оказания муниципальной</w:t>
      </w:r>
      <w:r w:rsidR="007F0FCB" w:rsidRPr="00BF543D">
        <w:rPr>
          <w:rFonts w:ascii="Times New Roman" w:hAnsi="Times New Roman" w:cs="Times New Roman"/>
          <w:sz w:val="24"/>
          <w:szCs w:val="24"/>
        </w:rPr>
        <w:t xml:space="preserve"> услуги (выполнения работы).</w:t>
      </w:r>
    </w:p>
    <w:p w:rsidR="007F0FCB" w:rsidRPr="00BF543D" w:rsidRDefault="00494E54" w:rsidP="00C8674B">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Муниципальное</w:t>
      </w:r>
      <w:r w:rsidR="007F0FCB" w:rsidRPr="00BF543D">
        <w:rPr>
          <w:rFonts w:ascii="Times New Roman" w:hAnsi="Times New Roman" w:cs="Times New Roman"/>
          <w:sz w:val="24"/>
          <w:szCs w:val="24"/>
        </w:rPr>
        <w:t xml:space="preserve"> задание состоит из четырех частей:</w:t>
      </w:r>
    </w:p>
    <w:p w:rsidR="007F0FCB" w:rsidRPr="00BF543D" w:rsidRDefault="007F0FCB" w:rsidP="00C8674B">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первая часть содержит сведени</w:t>
      </w:r>
      <w:r w:rsidR="00494E54" w:rsidRPr="00BF543D">
        <w:rPr>
          <w:rFonts w:ascii="Times New Roman" w:hAnsi="Times New Roman" w:cs="Times New Roman"/>
          <w:sz w:val="24"/>
          <w:szCs w:val="24"/>
        </w:rPr>
        <w:t>я об оказываемых муниципальным</w:t>
      </w:r>
      <w:r w:rsidRPr="00BF543D">
        <w:rPr>
          <w:rFonts w:ascii="Times New Roman" w:hAnsi="Times New Roman" w:cs="Times New Roman"/>
          <w:sz w:val="24"/>
          <w:szCs w:val="24"/>
        </w:rPr>
        <w:t xml:space="preserve"> учреждением </w:t>
      </w:r>
      <w:r w:rsidR="00494E54" w:rsidRPr="00BF543D">
        <w:rPr>
          <w:rFonts w:ascii="Times New Roman" w:hAnsi="Times New Roman" w:cs="Times New Roman"/>
          <w:sz w:val="24"/>
          <w:szCs w:val="24"/>
        </w:rPr>
        <w:t>муниципальных</w:t>
      </w:r>
      <w:r w:rsidRPr="00BF543D">
        <w:rPr>
          <w:rFonts w:ascii="Times New Roman" w:hAnsi="Times New Roman" w:cs="Times New Roman"/>
          <w:sz w:val="24"/>
          <w:szCs w:val="24"/>
        </w:rPr>
        <w:t xml:space="preserve"> услугах;</w:t>
      </w:r>
    </w:p>
    <w:p w:rsidR="007F0FCB" w:rsidRPr="00BF543D" w:rsidRDefault="007F0FCB" w:rsidP="00C8674B">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вторая часть содержит сведен</w:t>
      </w:r>
      <w:r w:rsidR="00494E54" w:rsidRPr="00BF543D">
        <w:rPr>
          <w:rFonts w:ascii="Times New Roman" w:hAnsi="Times New Roman" w:cs="Times New Roman"/>
          <w:sz w:val="24"/>
          <w:szCs w:val="24"/>
        </w:rPr>
        <w:t xml:space="preserve">ия о выполняемых муниципальным учреждением </w:t>
      </w:r>
      <w:r w:rsidRPr="00BF543D">
        <w:rPr>
          <w:rFonts w:ascii="Times New Roman" w:hAnsi="Times New Roman" w:cs="Times New Roman"/>
          <w:sz w:val="24"/>
          <w:szCs w:val="24"/>
        </w:rPr>
        <w:t>работах;</w:t>
      </w:r>
    </w:p>
    <w:p w:rsidR="007F0FCB" w:rsidRPr="00BF543D" w:rsidRDefault="007F0FCB" w:rsidP="00C8674B">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третья часть содержит сводную информа</w:t>
      </w:r>
      <w:r w:rsidR="00494E54" w:rsidRPr="00BF543D">
        <w:rPr>
          <w:rFonts w:ascii="Times New Roman" w:hAnsi="Times New Roman" w:cs="Times New Roman"/>
          <w:sz w:val="24"/>
          <w:szCs w:val="24"/>
        </w:rPr>
        <w:t>цию, касающуюся муниципального задания</w:t>
      </w:r>
      <w:r w:rsidRPr="00BF543D">
        <w:rPr>
          <w:rFonts w:ascii="Times New Roman" w:hAnsi="Times New Roman" w:cs="Times New Roman"/>
          <w:sz w:val="24"/>
          <w:szCs w:val="24"/>
        </w:rPr>
        <w:t xml:space="preserve"> в целом, включая сведения о финансовом обеспеч</w:t>
      </w:r>
      <w:r w:rsidR="00494E54" w:rsidRPr="00BF543D">
        <w:rPr>
          <w:rFonts w:ascii="Times New Roman" w:hAnsi="Times New Roman" w:cs="Times New Roman"/>
          <w:sz w:val="24"/>
          <w:szCs w:val="24"/>
        </w:rPr>
        <w:t>ении выполнения муниципального</w:t>
      </w:r>
      <w:r w:rsidRPr="00BF543D">
        <w:rPr>
          <w:rFonts w:ascii="Times New Roman" w:hAnsi="Times New Roman" w:cs="Times New Roman"/>
          <w:sz w:val="24"/>
          <w:szCs w:val="24"/>
        </w:rPr>
        <w:t xml:space="preserve"> задания;</w:t>
      </w:r>
    </w:p>
    <w:p w:rsidR="00CC744C" w:rsidRDefault="007F0FCB" w:rsidP="00CC744C">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четвертая часть содержит п</w:t>
      </w:r>
      <w:r w:rsidR="00494E54" w:rsidRPr="00BF543D">
        <w:rPr>
          <w:rFonts w:ascii="Times New Roman" w:hAnsi="Times New Roman" w:cs="Times New Roman"/>
          <w:sz w:val="24"/>
          <w:szCs w:val="24"/>
        </w:rPr>
        <w:t>рочие сведения о муниципальном</w:t>
      </w:r>
      <w:r w:rsidRPr="00BF543D">
        <w:rPr>
          <w:rFonts w:ascii="Times New Roman" w:hAnsi="Times New Roman" w:cs="Times New Roman"/>
          <w:sz w:val="24"/>
          <w:szCs w:val="24"/>
        </w:rPr>
        <w:t xml:space="preserve"> задании.</w:t>
      </w:r>
    </w:p>
    <w:p w:rsidR="00CC744C" w:rsidRDefault="00CC744C" w:rsidP="00CC744C">
      <w:pPr>
        <w:pStyle w:val="ConsPlusNormal"/>
        <w:ind w:firstLine="709"/>
        <w:jc w:val="both"/>
        <w:rPr>
          <w:rFonts w:ascii="Times New Roman" w:hAnsi="Times New Roman" w:cs="Times New Roman"/>
          <w:sz w:val="24"/>
          <w:szCs w:val="24"/>
        </w:rPr>
      </w:pPr>
    </w:p>
    <w:p w:rsidR="00CC744C" w:rsidRDefault="00CC744C" w:rsidP="00CC744C">
      <w:pPr>
        <w:autoSpaceDE w:val="0"/>
        <w:autoSpaceDN w:val="0"/>
        <w:adjustRightInd w:val="0"/>
        <w:spacing w:after="0" w:line="240" w:lineRule="auto"/>
        <w:ind w:firstLine="708"/>
        <w:jc w:val="both"/>
        <w:rPr>
          <w:rFonts w:ascii="Times New Roman" w:eastAsiaTheme="minorHAnsi" w:hAnsi="Times New Roman"/>
          <w:sz w:val="24"/>
          <w:szCs w:val="24"/>
        </w:rPr>
      </w:pPr>
      <w:r w:rsidRPr="00242CAD">
        <w:rPr>
          <w:rFonts w:ascii="Times New Roman" w:eastAsiaTheme="minorHAnsi" w:hAnsi="Times New Roman"/>
          <w:sz w:val="24"/>
          <w:szCs w:val="24"/>
        </w:rPr>
        <w:t>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C744C" w:rsidRPr="00CC744C" w:rsidRDefault="00CC744C" w:rsidP="00CC744C">
      <w:pPr>
        <w:autoSpaceDE w:val="0"/>
        <w:autoSpaceDN w:val="0"/>
        <w:adjustRightInd w:val="0"/>
        <w:spacing w:after="0" w:line="240" w:lineRule="auto"/>
        <w:ind w:firstLine="708"/>
        <w:jc w:val="both"/>
        <w:rPr>
          <w:rFonts w:ascii="Times New Roman" w:eastAsiaTheme="minorHAnsi" w:hAnsi="Times New Roman"/>
          <w:sz w:val="24"/>
          <w:szCs w:val="24"/>
        </w:rPr>
      </w:pPr>
    </w:p>
    <w:p w:rsidR="007F0FCB" w:rsidRPr="002114BB" w:rsidRDefault="00B549E1" w:rsidP="002114BB">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hAnsi="Times New Roman"/>
          <w:sz w:val="24"/>
          <w:szCs w:val="24"/>
        </w:rPr>
        <w:t>9</w:t>
      </w:r>
      <w:r w:rsidR="007F0FCB" w:rsidRPr="00BF543D">
        <w:rPr>
          <w:rFonts w:ascii="Times New Roman" w:hAnsi="Times New Roman"/>
          <w:sz w:val="24"/>
          <w:szCs w:val="24"/>
        </w:rPr>
        <w:t xml:space="preserve">. </w:t>
      </w:r>
      <w:r w:rsidR="00600BE8" w:rsidRPr="00861415">
        <w:rPr>
          <w:rFonts w:ascii="Times New Roman" w:hAnsi="Times New Roman"/>
          <w:sz w:val="24"/>
          <w:szCs w:val="24"/>
        </w:rPr>
        <w:t xml:space="preserve">Проекты муниципальных заданий </w:t>
      </w:r>
      <w:r w:rsidR="007F0FCB" w:rsidRPr="00861415">
        <w:rPr>
          <w:rFonts w:ascii="Times New Roman" w:hAnsi="Times New Roman"/>
          <w:sz w:val="24"/>
          <w:szCs w:val="24"/>
        </w:rPr>
        <w:t>ф</w:t>
      </w:r>
      <w:r w:rsidR="00494E54" w:rsidRPr="00861415">
        <w:rPr>
          <w:rFonts w:ascii="Times New Roman" w:hAnsi="Times New Roman"/>
          <w:sz w:val="24"/>
          <w:szCs w:val="24"/>
        </w:rPr>
        <w:t>ормируют</w:t>
      </w:r>
      <w:r w:rsidR="00600BE8" w:rsidRPr="00861415">
        <w:rPr>
          <w:rFonts w:ascii="Times New Roman" w:hAnsi="Times New Roman"/>
          <w:sz w:val="24"/>
          <w:szCs w:val="24"/>
        </w:rPr>
        <w:t>ся</w:t>
      </w:r>
      <w:r w:rsidR="00494E54" w:rsidRPr="00861415">
        <w:rPr>
          <w:rFonts w:ascii="Times New Roman" w:hAnsi="Times New Roman"/>
          <w:sz w:val="24"/>
          <w:szCs w:val="24"/>
        </w:rPr>
        <w:t xml:space="preserve"> </w:t>
      </w:r>
      <w:r w:rsidR="007F0FCB" w:rsidRPr="00861415">
        <w:rPr>
          <w:rFonts w:ascii="Times New Roman" w:hAnsi="Times New Roman"/>
          <w:sz w:val="24"/>
          <w:szCs w:val="24"/>
        </w:rPr>
        <w:t>с уче</w:t>
      </w:r>
      <w:r w:rsidR="00494E54" w:rsidRPr="00861415">
        <w:rPr>
          <w:rFonts w:ascii="Times New Roman" w:hAnsi="Times New Roman"/>
          <w:sz w:val="24"/>
          <w:szCs w:val="24"/>
        </w:rPr>
        <w:t>том предложений муниципальных учреждений</w:t>
      </w:r>
      <w:r w:rsidR="00861415">
        <w:rPr>
          <w:rFonts w:ascii="Times New Roman" w:hAnsi="Times New Roman"/>
          <w:sz w:val="24"/>
          <w:szCs w:val="24"/>
        </w:rPr>
        <w:t>,</w:t>
      </w:r>
      <w:r w:rsidR="007F0FCB" w:rsidRPr="00BF543D">
        <w:rPr>
          <w:rFonts w:ascii="Times New Roman" w:hAnsi="Times New Roman"/>
          <w:sz w:val="24"/>
          <w:szCs w:val="24"/>
        </w:rPr>
        <w:t xml:space="preserve"> </w:t>
      </w:r>
      <w:r w:rsidR="00CC744C">
        <w:rPr>
          <w:rFonts w:ascii="Times New Roman" w:eastAsiaTheme="minorHAnsi" w:hAnsi="Times New Roman"/>
          <w:sz w:val="24"/>
          <w:szCs w:val="24"/>
        </w:rPr>
        <w:t>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w:t>
      </w:r>
      <w:r w:rsidR="002114BB">
        <w:rPr>
          <w:rFonts w:ascii="Times New Roman" w:eastAsiaTheme="minorHAnsi" w:hAnsi="Times New Roman"/>
          <w:sz w:val="24"/>
          <w:szCs w:val="24"/>
        </w:rPr>
        <w:t xml:space="preserve"> учреждением муниципального</w:t>
      </w:r>
      <w:r w:rsidR="00CC744C">
        <w:rPr>
          <w:rFonts w:ascii="Times New Roman" w:eastAsiaTheme="minorHAnsi" w:hAnsi="Times New Roman"/>
          <w:sz w:val="24"/>
          <w:szCs w:val="24"/>
        </w:rPr>
        <w:t xml:space="preserve"> задания в отчетном финансовом году.</w:t>
      </w:r>
      <w:r w:rsidR="002D2D2A">
        <w:rPr>
          <w:rFonts w:ascii="Times New Roman" w:eastAsiaTheme="minorHAnsi" w:hAnsi="Times New Roman"/>
          <w:sz w:val="24"/>
          <w:szCs w:val="24"/>
        </w:rPr>
        <w:t xml:space="preserve"> </w:t>
      </w:r>
    </w:p>
    <w:p w:rsidR="00C73816" w:rsidRDefault="00B549E1" w:rsidP="002114BB">
      <w:pPr>
        <w:pStyle w:val="ConsPlusNormal"/>
        <w:spacing w:before="2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10</w:t>
      </w:r>
      <w:r w:rsidR="005D5E01" w:rsidRPr="00BF543D">
        <w:rPr>
          <w:rFonts w:ascii="Times New Roman" w:hAnsi="Times New Roman" w:cs="Times New Roman"/>
          <w:sz w:val="24"/>
          <w:szCs w:val="24"/>
        </w:rPr>
        <w:t>. Муниципальное</w:t>
      </w:r>
      <w:r w:rsidR="007F0FCB" w:rsidRPr="00BF543D">
        <w:rPr>
          <w:rFonts w:ascii="Times New Roman" w:hAnsi="Times New Roman" w:cs="Times New Roman"/>
          <w:sz w:val="24"/>
          <w:szCs w:val="24"/>
        </w:rPr>
        <w:t xml:space="preserve"> задание</w:t>
      </w:r>
      <w:r w:rsidR="000B265B">
        <w:rPr>
          <w:rFonts w:ascii="Times New Roman" w:hAnsi="Times New Roman" w:cs="Times New Roman"/>
          <w:sz w:val="24"/>
          <w:szCs w:val="24"/>
        </w:rPr>
        <w:t xml:space="preserve"> (</w:t>
      </w:r>
      <w:r w:rsidR="00CD2B0E">
        <w:rPr>
          <w:rFonts w:ascii="Times New Roman" w:hAnsi="Times New Roman" w:cs="Times New Roman"/>
          <w:sz w:val="24"/>
          <w:szCs w:val="24"/>
        </w:rPr>
        <w:t>приложение №1</w:t>
      </w:r>
      <w:r w:rsidR="000B265B">
        <w:rPr>
          <w:rFonts w:ascii="Times New Roman" w:hAnsi="Times New Roman" w:cs="Times New Roman"/>
          <w:sz w:val="24"/>
          <w:szCs w:val="24"/>
        </w:rPr>
        <w:t xml:space="preserve"> к настоящему Порядку</w:t>
      </w:r>
      <w:r w:rsidR="00CD2B0E">
        <w:rPr>
          <w:rFonts w:ascii="Times New Roman" w:hAnsi="Times New Roman" w:cs="Times New Roman"/>
          <w:sz w:val="24"/>
          <w:szCs w:val="24"/>
        </w:rPr>
        <w:t>)</w:t>
      </w:r>
      <w:r w:rsidR="007F0FCB" w:rsidRPr="00BF543D">
        <w:rPr>
          <w:rFonts w:ascii="Times New Roman" w:hAnsi="Times New Roman" w:cs="Times New Roman"/>
          <w:sz w:val="24"/>
          <w:szCs w:val="24"/>
        </w:rPr>
        <w:t>, отчет за I квартал, отчет за полугодие, отчет за 9 месяцев (предварительный за год), годовой (итоговый) от</w:t>
      </w:r>
      <w:r w:rsidR="00C73816" w:rsidRPr="00BF543D">
        <w:rPr>
          <w:rFonts w:ascii="Times New Roman" w:hAnsi="Times New Roman" w:cs="Times New Roman"/>
          <w:sz w:val="24"/>
          <w:szCs w:val="24"/>
        </w:rPr>
        <w:t>чет</w:t>
      </w:r>
      <w:r w:rsidR="00CD2B0E">
        <w:rPr>
          <w:rFonts w:ascii="Times New Roman" w:hAnsi="Times New Roman" w:cs="Times New Roman"/>
          <w:sz w:val="24"/>
          <w:szCs w:val="24"/>
        </w:rPr>
        <w:t xml:space="preserve"> (приложение №2</w:t>
      </w:r>
      <w:r w:rsidR="000B265B" w:rsidRPr="000B265B">
        <w:rPr>
          <w:rFonts w:ascii="Times New Roman" w:hAnsi="Times New Roman" w:cs="Times New Roman"/>
          <w:sz w:val="24"/>
          <w:szCs w:val="24"/>
        </w:rPr>
        <w:t xml:space="preserve"> </w:t>
      </w:r>
      <w:r w:rsidR="000B265B">
        <w:rPr>
          <w:rFonts w:ascii="Times New Roman" w:hAnsi="Times New Roman" w:cs="Times New Roman"/>
          <w:sz w:val="24"/>
          <w:szCs w:val="24"/>
        </w:rPr>
        <w:t>к настоящему Порядку</w:t>
      </w:r>
      <w:r w:rsidR="00CD2B0E">
        <w:rPr>
          <w:rFonts w:ascii="Times New Roman" w:hAnsi="Times New Roman" w:cs="Times New Roman"/>
          <w:sz w:val="24"/>
          <w:szCs w:val="24"/>
        </w:rPr>
        <w:t>)</w:t>
      </w:r>
      <w:r w:rsidR="00C73816" w:rsidRPr="00BF543D">
        <w:rPr>
          <w:rFonts w:ascii="Times New Roman" w:hAnsi="Times New Roman" w:cs="Times New Roman"/>
          <w:sz w:val="24"/>
          <w:szCs w:val="24"/>
        </w:rPr>
        <w:t xml:space="preserve">, сводный отчет </w:t>
      </w:r>
      <w:r w:rsidR="00CD2B0E">
        <w:rPr>
          <w:rFonts w:ascii="Times New Roman" w:hAnsi="Times New Roman" w:cs="Times New Roman"/>
          <w:sz w:val="24"/>
          <w:szCs w:val="24"/>
        </w:rPr>
        <w:t>(приложение №3</w:t>
      </w:r>
      <w:r w:rsidR="000B265B" w:rsidRPr="000B265B">
        <w:rPr>
          <w:rFonts w:ascii="Times New Roman" w:hAnsi="Times New Roman" w:cs="Times New Roman"/>
          <w:sz w:val="24"/>
          <w:szCs w:val="24"/>
        </w:rPr>
        <w:t xml:space="preserve"> </w:t>
      </w:r>
      <w:r w:rsidR="000B265B">
        <w:rPr>
          <w:rFonts w:ascii="Times New Roman" w:hAnsi="Times New Roman" w:cs="Times New Roman"/>
          <w:sz w:val="24"/>
          <w:szCs w:val="24"/>
        </w:rPr>
        <w:t>к настоящему Порядку</w:t>
      </w:r>
      <w:r w:rsidR="00CD2B0E" w:rsidRPr="0060389A">
        <w:rPr>
          <w:rFonts w:ascii="Times New Roman" w:hAnsi="Times New Roman" w:cs="Times New Roman"/>
          <w:sz w:val="24"/>
          <w:szCs w:val="24"/>
        </w:rPr>
        <w:t xml:space="preserve">) </w:t>
      </w:r>
      <w:r w:rsidR="00C73816" w:rsidRPr="0060389A">
        <w:rPr>
          <w:rFonts w:ascii="Times New Roman" w:hAnsi="Times New Roman" w:cs="Times New Roman"/>
          <w:sz w:val="24"/>
          <w:szCs w:val="24"/>
        </w:rPr>
        <w:t>составляются</w:t>
      </w:r>
      <w:r w:rsidR="005D5E01"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в электронном виде с использованием подсистемы планирования бюджетов муниципальных образований Московской области государс</w:t>
      </w:r>
      <w:r w:rsidR="005D5E01" w:rsidRPr="0060389A">
        <w:rPr>
          <w:rFonts w:ascii="Times New Roman" w:hAnsi="Times New Roman" w:cs="Times New Roman"/>
          <w:sz w:val="24"/>
          <w:szCs w:val="24"/>
        </w:rPr>
        <w:t>твенной информационной системы «</w:t>
      </w:r>
      <w:r w:rsidR="007F0FCB" w:rsidRPr="0060389A">
        <w:rPr>
          <w:rFonts w:ascii="Times New Roman" w:hAnsi="Times New Roman" w:cs="Times New Roman"/>
          <w:sz w:val="24"/>
          <w:szCs w:val="24"/>
        </w:rPr>
        <w:t>Региональный электр</w:t>
      </w:r>
      <w:r w:rsidR="005D5E01" w:rsidRPr="0060389A">
        <w:rPr>
          <w:rFonts w:ascii="Times New Roman" w:hAnsi="Times New Roman" w:cs="Times New Roman"/>
          <w:sz w:val="24"/>
          <w:szCs w:val="24"/>
        </w:rPr>
        <w:t>онный бюджет Московской области»</w:t>
      </w:r>
      <w:r w:rsidR="007F0FCB" w:rsidRPr="0060389A">
        <w:rPr>
          <w:rFonts w:ascii="Times New Roman" w:hAnsi="Times New Roman" w:cs="Times New Roman"/>
          <w:sz w:val="24"/>
          <w:szCs w:val="24"/>
        </w:rPr>
        <w:t xml:space="preserve"> (далее - ГИС РЭБ Московской области) с</w:t>
      </w:r>
      <w:r w:rsidR="007F0FCB" w:rsidRPr="00BF543D">
        <w:rPr>
          <w:rFonts w:ascii="Times New Roman" w:hAnsi="Times New Roman" w:cs="Times New Roman"/>
          <w:sz w:val="24"/>
          <w:szCs w:val="24"/>
        </w:rPr>
        <w:t xml:space="preserve"> использованием усиленной квалифицированной электронной подписи</w:t>
      </w:r>
      <w:r w:rsidR="00B74BD3" w:rsidRPr="00BF543D">
        <w:rPr>
          <w:rFonts w:ascii="Times New Roman" w:hAnsi="Times New Roman" w:cs="Times New Roman"/>
          <w:sz w:val="24"/>
          <w:szCs w:val="24"/>
        </w:rPr>
        <w:t>.</w:t>
      </w:r>
    </w:p>
    <w:p w:rsidR="007F0FCB" w:rsidRPr="00BF543D" w:rsidRDefault="00B549E1" w:rsidP="002114BB">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11</w:t>
      </w:r>
      <w:r w:rsidR="007F0FCB" w:rsidRPr="00BF543D">
        <w:rPr>
          <w:rFonts w:ascii="Times New Roman" w:hAnsi="Times New Roman" w:cs="Times New Roman"/>
          <w:sz w:val="24"/>
          <w:szCs w:val="24"/>
        </w:rPr>
        <w:t xml:space="preserve">. </w:t>
      </w:r>
      <w:r w:rsidR="00BA7986" w:rsidRPr="00BF543D">
        <w:rPr>
          <w:rFonts w:ascii="Times New Roman" w:hAnsi="Times New Roman" w:cs="Times New Roman"/>
          <w:sz w:val="24"/>
          <w:szCs w:val="24"/>
        </w:rPr>
        <w:t>Муниципальные задания муниципальным учреждениям</w:t>
      </w:r>
      <w:r w:rsidR="007F0FCB" w:rsidRPr="00BF543D">
        <w:rPr>
          <w:rFonts w:ascii="Times New Roman" w:hAnsi="Times New Roman" w:cs="Times New Roman"/>
          <w:sz w:val="24"/>
          <w:szCs w:val="24"/>
        </w:rPr>
        <w:t xml:space="preserve"> формируются и утверждаются </w:t>
      </w:r>
      <w:r w:rsidR="000B265B">
        <w:rPr>
          <w:rFonts w:ascii="Times New Roman" w:hAnsi="Times New Roman" w:cs="Times New Roman"/>
          <w:sz w:val="24"/>
          <w:szCs w:val="24"/>
        </w:rPr>
        <w:t xml:space="preserve">Учредителем (главным распорядителем) </w:t>
      </w:r>
      <w:r w:rsidR="007F0FCB" w:rsidRPr="00BF543D">
        <w:rPr>
          <w:rFonts w:ascii="Times New Roman" w:hAnsi="Times New Roman" w:cs="Times New Roman"/>
          <w:sz w:val="24"/>
          <w:szCs w:val="24"/>
        </w:rPr>
        <w:t>в срок не позднее одного месяца со дня о</w:t>
      </w:r>
      <w:r w:rsidR="00BA7986" w:rsidRPr="00BF543D">
        <w:rPr>
          <w:rFonts w:ascii="Times New Roman" w:hAnsi="Times New Roman" w:cs="Times New Roman"/>
          <w:sz w:val="24"/>
          <w:szCs w:val="24"/>
        </w:rPr>
        <w:t>фициального опубликования решения Совета депутатов Сергиево-Посадского городского округа</w:t>
      </w:r>
      <w:r w:rsidR="007F0FCB" w:rsidRPr="00BF543D">
        <w:rPr>
          <w:rFonts w:ascii="Times New Roman" w:hAnsi="Times New Roman" w:cs="Times New Roman"/>
          <w:sz w:val="24"/>
          <w:szCs w:val="24"/>
        </w:rPr>
        <w:t xml:space="preserve"> Московской области о бюджете </w:t>
      </w:r>
      <w:r w:rsidR="00EC53F2">
        <w:rPr>
          <w:rFonts w:ascii="Times New Roman" w:hAnsi="Times New Roman" w:cs="Times New Roman"/>
          <w:sz w:val="24"/>
          <w:szCs w:val="24"/>
        </w:rPr>
        <w:t xml:space="preserve">Сергиево-Посадского </w:t>
      </w:r>
      <w:r w:rsidR="00B74BD3" w:rsidRPr="00BF543D">
        <w:rPr>
          <w:rFonts w:ascii="Times New Roman" w:hAnsi="Times New Roman" w:cs="Times New Roman"/>
          <w:sz w:val="24"/>
          <w:szCs w:val="24"/>
        </w:rPr>
        <w:t xml:space="preserve">городского округа </w:t>
      </w:r>
      <w:r w:rsidR="007F0FCB" w:rsidRPr="00BF543D">
        <w:rPr>
          <w:rFonts w:ascii="Times New Roman" w:hAnsi="Times New Roman" w:cs="Times New Roman"/>
          <w:sz w:val="24"/>
          <w:szCs w:val="24"/>
        </w:rPr>
        <w:t>на очередной финансовый год и на плановый период, но не позднее 31 декабря года, предшествующего началу с</w:t>
      </w:r>
      <w:r w:rsidR="002E5D0C" w:rsidRPr="00BF543D">
        <w:rPr>
          <w:rFonts w:ascii="Times New Roman" w:hAnsi="Times New Roman" w:cs="Times New Roman"/>
          <w:sz w:val="24"/>
          <w:szCs w:val="24"/>
        </w:rPr>
        <w:t>рока выполнения муниципального задания.</w:t>
      </w:r>
    </w:p>
    <w:p w:rsidR="007F0FCB" w:rsidRPr="0060389A" w:rsidRDefault="00B549E1" w:rsidP="00C8674B">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12</w:t>
      </w:r>
      <w:r w:rsidR="002E5D0C" w:rsidRPr="00BF543D">
        <w:rPr>
          <w:rFonts w:ascii="Times New Roman" w:hAnsi="Times New Roman" w:cs="Times New Roman"/>
          <w:sz w:val="24"/>
          <w:szCs w:val="24"/>
        </w:rPr>
        <w:t xml:space="preserve">. Бюджетные и автономные учреждения вправе сверх установленного </w:t>
      </w:r>
      <w:r w:rsidR="002E5D0C" w:rsidRPr="0060389A">
        <w:rPr>
          <w:rFonts w:ascii="Times New Roman" w:hAnsi="Times New Roman" w:cs="Times New Roman"/>
          <w:sz w:val="24"/>
          <w:szCs w:val="24"/>
        </w:rPr>
        <w:lastRenderedPageBreak/>
        <w:t>муниципального</w:t>
      </w:r>
      <w:r w:rsidR="007F0FCB" w:rsidRPr="0060389A">
        <w:rPr>
          <w:rFonts w:ascii="Times New Roman" w:hAnsi="Times New Roman" w:cs="Times New Roman"/>
          <w:sz w:val="24"/>
          <w:szCs w:val="24"/>
        </w:rPr>
        <w:t xml:space="preserve"> задания, а также в случаях, определенных законодательством Российской Федерации, в предел</w:t>
      </w:r>
      <w:r w:rsidR="002E5D0C" w:rsidRPr="0060389A">
        <w:rPr>
          <w:rFonts w:ascii="Times New Roman" w:hAnsi="Times New Roman" w:cs="Times New Roman"/>
          <w:sz w:val="24"/>
          <w:szCs w:val="24"/>
        </w:rPr>
        <w:t>ах установленных муниципальных</w:t>
      </w:r>
      <w:r w:rsidR="007F0FCB" w:rsidRPr="0060389A">
        <w:rPr>
          <w:rFonts w:ascii="Times New Roman" w:hAnsi="Times New Roman" w:cs="Times New Roman"/>
          <w:sz w:val="24"/>
          <w:szCs w:val="24"/>
        </w:rPr>
        <w:t xml:space="preserve"> заданий выполнять р</w:t>
      </w:r>
      <w:r w:rsidR="00A15589" w:rsidRPr="0060389A">
        <w:rPr>
          <w:rFonts w:ascii="Times New Roman" w:hAnsi="Times New Roman" w:cs="Times New Roman"/>
          <w:sz w:val="24"/>
          <w:szCs w:val="24"/>
        </w:rPr>
        <w:t>аботы, оказывать</w:t>
      </w:r>
      <w:r w:rsidR="007F0FCB" w:rsidRPr="0060389A">
        <w:rPr>
          <w:rFonts w:ascii="Times New Roman" w:hAnsi="Times New Roman" w:cs="Times New Roman"/>
          <w:sz w:val="24"/>
          <w:szCs w:val="24"/>
        </w:rPr>
        <w:t xml:space="preserve"> услуги, относящиеся к основным видам деятельности, предусмотренным их учредительными документам</w:t>
      </w:r>
      <w:r w:rsidR="002114BB" w:rsidRPr="0060389A">
        <w:rPr>
          <w:rFonts w:ascii="Times New Roman" w:hAnsi="Times New Roman" w:cs="Times New Roman"/>
          <w:sz w:val="24"/>
          <w:szCs w:val="24"/>
        </w:rPr>
        <w:t>и, для потребителей муниципальных услуг (работ)</w:t>
      </w:r>
      <w:r w:rsidR="007F0FCB" w:rsidRPr="0060389A">
        <w:rPr>
          <w:rFonts w:ascii="Times New Roman" w:hAnsi="Times New Roman" w:cs="Times New Roman"/>
          <w:sz w:val="24"/>
          <w:szCs w:val="24"/>
        </w:rPr>
        <w:t xml:space="preserve"> за плату и на одинаковых при оказании (выполнении</w:t>
      </w:r>
      <w:r w:rsidR="002E5D0C" w:rsidRPr="0060389A">
        <w:rPr>
          <w:rFonts w:ascii="Times New Roman" w:hAnsi="Times New Roman" w:cs="Times New Roman"/>
          <w:sz w:val="24"/>
          <w:szCs w:val="24"/>
        </w:rPr>
        <w:t>) одних и тех же муниципальных</w:t>
      </w:r>
      <w:r w:rsidR="007F0FCB" w:rsidRPr="0060389A">
        <w:rPr>
          <w:rFonts w:ascii="Times New Roman" w:hAnsi="Times New Roman" w:cs="Times New Roman"/>
          <w:sz w:val="24"/>
          <w:szCs w:val="24"/>
        </w:rPr>
        <w:t xml:space="preserve"> услуг (работ) условиях.</w:t>
      </w:r>
    </w:p>
    <w:p w:rsidR="00EE7549" w:rsidRPr="0060389A" w:rsidRDefault="00B549E1" w:rsidP="00EE7549">
      <w:pPr>
        <w:pStyle w:val="ConsPlusNormal"/>
        <w:spacing w:before="220"/>
        <w:ind w:firstLine="709"/>
        <w:jc w:val="both"/>
        <w:rPr>
          <w:rFonts w:ascii="Times New Roman" w:hAnsi="Times New Roman" w:cs="Times New Roman"/>
          <w:sz w:val="24"/>
          <w:szCs w:val="24"/>
        </w:rPr>
      </w:pPr>
      <w:bookmarkStart w:id="2" w:name="P101"/>
      <w:bookmarkEnd w:id="2"/>
      <w:r w:rsidRPr="0060389A">
        <w:rPr>
          <w:rFonts w:ascii="Times New Roman" w:hAnsi="Times New Roman" w:cs="Times New Roman"/>
          <w:sz w:val="24"/>
          <w:szCs w:val="24"/>
        </w:rPr>
        <w:t>13</w:t>
      </w:r>
      <w:r w:rsidR="007F0FCB" w:rsidRPr="0060389A">
        <w:rPr>
          <w:rFonts w:ascii="Times New Roman" w:hAnsi="Times New Roman" w:cs="Times New Roman"/>
          <w:sz w:val="24"/>
          <w:szCs w:val="24"/>
        </w:rPr>
        <w:t xml:space="preserve">. </w:t>
      </w:r>
      <w:r w:rsidR="00EE7549" w:rsidRPr="0060389A">
        <w:rPr>
          <w:rFonts w:ascii="Times New Roman" w:eastAsiaTheme="minorHAnsi" w:hAnsi="Times New Roman"/>
          <w:sz w:val="24"/>
          <w:szCs w:val="24"/>
        </w:rPr>
        <w:t>В случае внесения изменений в показатели муниципального задания муниципальным учреждени</w:t>
      </w:r>
      <w:r w:rsidR="002B69BA" w:rsidRPr="0060389A">
        <w:rPr>
          <w:rFonts w:ascii="Times New Roman" w:eastAsiaTheme="minorHAnsi" w:hAnsi="Times New Roman"/>
          <w:sz w:val="24"/>
          <w:szCs w:val="24"/>
        </w:rPr>
        <w:t>е</w:t>
      </w:r>
      <w:r w:rsidR="00EE7549" w:rsidRPr="0060389A">
        <w:rPr>
          <w:rFonts w:ascii="Times New Roman" w:eastAsiaTheme="minorHAnsi" w:hAnsi="Times New Roman"/>
          <w:sz w:val="24"/>
          <w:szCs w:val="24"/>
        </w:rPr>
        <w:t>м формируется новое муниципальное задание (с учетом внесенных изменений) в соответствии с положениями настоящего пункта.</w:t>
      </w:r>
    </w:p>
    <w:p w:rsidR="00EE7549" w:rsidRPr="0060389A" w:rsidRDefault="00EE7549" w:rsidP="00EE7549">
      <w:pPr>
        <w:autoSpaceDE w:val="0"/>
        <w:autoSpaceDN w:val="0"/>
        <w:adjustRightInd w:val="0"/>
        <w:spacing w:before="240" w:after="0" w:line="240" w:lineRule="auto"/>
        <w:ind w:firstLine="708"/>
        <w:jc w:val="both"/>
        <w:rPr>
          <w:rFonts w:ascii="Times New Roman" w:eastAsiaTheme="minorHAnsi" w:hAnsi="Times New Roman"/>
          <w:sz w:val="24"/>
          <w:szCs w:val="24"/>
        </w:rPr>
      </w:pPr>
      <w:r w:rsidRPr="0060389A">
        <w:rPr>
          <w:rFonts w:ascii="Times New Roman" w:eastAsiaTheme="minorHAnsi" w:hAnsi="Times New Roman"/>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EE7549" w:rsidRPr="0060389A" w:rsidRDefault="00EE7549" w:rsidP="00EE7549">
      <w:pPr>
        <w:autoSpaceDE w:val="0"/>
        <w:autoSpaceDN w:val="0"/>
        <w:adjustRightInd w:val="0"/>
        <w:spacing w:before="240" w:after="0" w:line="240" w:lineRule="auto"/>
        <w:ind w:firstLine="708"/>
        <w:jc w:val="both"/>
        <w:rPr>
          <w:rFonts w:ascii="Times New Roman" w:eastAsiaTheme="minorHAnsi" w:hAnsi="Times New Roman"/>
          <w:sz w:val="24"/>
          <w:szCs w:val="24"/>
        </w:rPr>
      </w:pPr>
      <w:r w:rsidRPr="0060389A">
        <w:rPr>
          <w:rFonts w:ascii="Times New Roman" w:eastAsiaTheme="minorHAnsi" w:hAnsi="Times New Roman"/>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EE7549" w:rsidRPr="0060389A" w:rsidRDefault="00EE7549" w:rsidP="001D0AEB">
      <w:pPr>
        <w:autoSpaceDE w:val="0"/>
        <w:autoSpaceDN w:val="0"/>
        <w:adjustRightInd w:val="0"/>
        <w:spacing w:before="240" w:after="0" w:line="240" w:lineRule="auto"/>
        <w:ind w:firstLine="708"/>
        <w:jc w:val="both"/>
        <w:rPr>
          <w:rFonts w:ascii="Times New Roman" w:eastAsiaTheme="minorHAnsi" w:hAnsi="Times New Roman"/>
          <w:sz w:val="24"/>
          <w:szCs w:val="24"/>
        </w:rPr>
      </w:pPr>
      <w:r w:rsidRPr="0060389A">
        <w:rPr>
          <w:rFonts w:ascii="Times New Roman" w:eastAsiaTheme="minorHAnsi" w:hAnsi="Times New Roman"/>
          <w:sz w:val="24"/>
          <w:szCs w:val="24"/>
        </w:rPr>
        <w:t>При реорганизации муниципального учреждения в форме слияния, присоединения показ</w:t>
      </w:r>
      <w:r w:rsidR="001D0AEB" w:rsidRPr="0060389A">
        <w:rPr>
          <w:rFonts w:ascii="Times New Roman" w:eastAsiaTheme="minorHAnsi" w:hAnsi="Times New Roman"/>
          <w:sz w:val="24"/>
          <w:szCs w:val="24"/>
        </w:rPr>
        <w:t>атели муниципального задания</w:t>
      </w:r>
      <w:r w:rsidRPr="0060389A">
        <w:rPr>
          <w:rFonts w:ascii="Times New Roman" w:eastAsiaTheme="minorHAnsi" w:hAnsi="Times New Roman"/>
          <w:sz w:val="24"/>
          <w:szCs w:val="24"/>
        </w:rPr>
        <w:t xml:space="preserve"> муниципальн</w:t>
      </w:r>
      <w:r w:rsidR="002B69BA" w:rsidRPr="0060389A">
        <w:rPr>
          <w:rFonts w:ascii="Times New Roman" w:eastAsiaTheme="minorHAnsi" w:hAnsi="Times New Roman"/>
          <w:sz w:val="24"/>
          <w:szCs w:val="24"/>
        </w:rPr>
        <w:t>ого</w:t>
      </w:r>
      <w:r w:rsidRPr="0060389A">
        <w:rPr>
          <w:rFonts w:ascii="Times New Roman" w:eastAsiaTheme="minorHAnsi" w:hAnsi="Times New Roman"/>
          <w:sz w:val="24"/>
          <w:szCs w:val="24"/>
        </w:rPr>
        <w:t xml:space="preserve"> учрежден</w:t>
      </w:r>
      <w:r w:rsidR="002B69BA" w:rsidRPr="0060389A">
        <w:rPr>
          <w:rFonts w:ascii="Times New Roman" w:eastAsiaTheme="minorHAnsi" w:hAnsi="Times New Roman"/>
          <w:sz w:val="24"/>
          <w:szCs w:val="24"/>
        </w:rPr>
        <w:t>ия</w:t>
      </w:r>
      <w:r w:rsidRPr="0060389A">
        <w:rPr>
          <w:rFonts w:ascii="Times New Roman" w:eastAsiaTheme="minorHAnsi" w:hAnsi="Times New Roman"/>
          <w:sz w:val="24"/>
          <w:szCs w:val="24"/>
        </w:rPr>
        <w:t xml:space="preserve"> </w:t>
      </w:r>
      <w:r w:rsidR="002B69BA" w:rsidRPr="0060389A">
        <w:rPr>
          <w:rFonts w:ascii="Times New Roman" w:eastAsiaTheme="minorHAnsi" w:hAnsi="Times New Roman"/>
          <w:sz w:val="24"/>
          <w:szCs w:val="24"/>
        </w:rPr>
        <w:t>–</w:t>
      </w:r>
      <w:r w:rsidRPr="0060389A">
        <w:rPr>
          <w:rFonts w:ascii="Times New Roman" w:eastAsiaTheme="minorHAnsi" w:hAnsi="Times New Roman"/>
          <w:sz w:val="24"/>
          <w:szCs w:val="24"/>
        </w:rPr>
        <w:t xml:space="preserve"> правопреемник</w:t>
      </w:r>
      <w:r w:rsidR="002B69BA" w:rsidRPr="0060389A">
        <w:rPr>
          <w:rFonts w:ascii="Times New Roman" w:eastAsiaTheme="minorHAnsi" w:hAnsi="Times New Roman"/>
          <w:sz w:val="24"/>
          <w:szCs w:val="24"/>
        </w:rPr>
        <w:t xml:space="preserve">а </w:t>
      </w:r>
      <w:r w:rsidRPr="0060389A">
        <w:rPr>
          <w:rFonts w:ascii="Times New Roman" w:eastAsiaTheme="minorHAnsi" w:hAnsi="Times New Roman"/>
          <w:sz w:val="24"/>
          <w:szCs w:val="24"/>
        </w:rPr>
        <w:t>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EE7549" w:rsidRPr="0060389A" w:rsidRDefault="00EE7549" w:rsidP="001D0AEB">
      <w:pPr>
        <w:autoSpaceDE w:val="0"/>
        <w:autoSpaceDN w:val="0"/>
        <w:adjustRightInd w:val="0"/>
        <w:spacing w:before="240" w:after="0" w:line="240" w:lineRule="auto"/>
        <w:ind w:firstLine="540"/>
        <w:jc w:val="both"/>
        <w:rPr>
          <w:rFonts w:ascii="Times New Roman" w:eastAsiaTheme="minorHAnsi" w:hAnsi="Times New Roman"/>
          <w:sz w:val="24"/>
          <w:szCs w:val="24"/>
        </w:rPr>
      </w:pPr>
      <w:r w:rsidRPr="0060389A">
        <w:rPr>
          <w:rFonts w:ascii="Times New Roman" w:eastAsiaTheme="minorHAnsi" w:hAnsi="Times New Roman"/>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w:t>
      </w:r>
      <w:r w:rsidR="001D0AEB" w:rsidRPr="0060389A">
        <w:rPr>
          <w:rFonts w:ascii="Times New Roman" w:eastAsiaTheme="minorHAnsi" w:hAnsi="Times New Roman"/>
          <w:sz w:val="24"/>
          <w:szCs w:val="24"/>
        </w:rPr>
        <w:t>ию на показатели муниципальных</w:t>
      </w:r>
      <w:r w:rsidRPr="0060389A">
        <w:rPr>
          <w:rFonts w:ascii="Times New Roman" w:eastAsiaTheme="minorHAnsi" w:hAnsi="Times New Roman"/>
          <w:sz w:val="24"/>
          <w:szCs w:val="24"/>
        </w:rPr>
        <w:t xml:space="preserve"> заданий в</w:t>
      </w:r>
      <w:r w:rsidR="001D0AEB" w:rsidRPr="0060389A">
        <w:rPr>
          <w:rFonts w:ascii="Times New Roman" w:eastAsiaTheme="minorHAnsi" w:hAnsi="Times New Roman"/>
          <w:sz w:val="24"/>
          <w:szCs w:val="24"/>
        </w:rPr>
        <w:t>новь возникших юридических лиц.</w:t>
      </w:r>
    </w:p>
    <w:p w:rsidR="00EE7549" w:rsidRPr="0060389A" w:rsidRDefault="00EE7549" w:rsidP="00EE7549">
      <w:pPr>
        <w:autoSpaceDE w:val="0"/>
        <w:autoSpaceDN w:val="0"/>
        <w:adjustRightInd w:val="0"/>
        <w:spacing w:before="240" w:after="0" w:line="240" w:lineRule="auto"/>
        <w:ind w:firstLine="540"/>
        <w:jc w:val="both"/>
        <w:rPr>
          <w:rFonts w:ascii="Times New Roman" w:eastAsiaTheme="minorHAnsi" w:hAnsi="Times New Roman"/>
          <w:sz w:val="24"/>
          <w:szCs w:val="24"/>
        </w:rPr>
      </w:pPr>
      <w:r w:rsidRPr="0060389A">
        <w:rPr>
          <w:rFonts w:ascii="Times New Roman" w:eastAsiaTheme="minorHAnsi" w:hAnsi="Times New Roman"/>
          <w:sz w:val="24"/>
          <w:szCs w:val="24"/>
        </w:rPr>
        <w:t>При реорганизац</w:t>
      </w:r>
      <w:r w:rsidR="001D0AEB" w:rsidRPr="0060389A">
        <w:rPr>
          <w:rFonts w:ascii="Times New Roman" w:eastAsiaTheme="minorHAnsi" w:hAnsi="Times New Roman"/>
          <w:sz w:val="24"/>
          <w:szCs w:val="24"/>
        </w:rPr>
        <w:t>ии муниципального</w:t>
      </w:r>
      <w:r w:rsidRPr="0060389A">
        <w:rPr>
          <w:rFonts w:ascii="Times New Roman" w:eastAsiaTheme="minorHAnsi" w:hAnsi="Times New Roman"/>
          <w:sz w:val="24"/>
          <w:szCs w:val="24"/>
        </w:rPr>
        <w:t xml:space="preserve"> учреждения в форме разде</w:t>
      </w:r>
      <w:r w:rsidR="001D0AEB" w:rsidRPr="0060389A">
        <w:rPr>
          <w:rFonts w:ascii="Times New Roman" w:eastAsiaTheme="minorHAnsi" w:hAnsi="Times New Roman"/>
          <w:sz w:val="24"/>
          <w:szCs w:val="24"/>
        </w:rPr>
        <w:t>ления показатели муниципальных</w:t>
      </w:r>
      <w:r w:rsidRPr="0060389A">
        <w:rPr>
          <w:rFonts w:ascii="Times New Roman" w:eastAsiaTheme="minorHAnsi" w:hAnsi="Times New Roman"/>
          <w:sz w:val="24"/>
          <w:szCs w:val="24"/>
        </w:rPr>
        <w:t xml:space="preserve"> заданий вновь возникших юридических лиц формируются путем разделения соответствую</w:t>
      </w:r>
      <w:r w:rsidR="001D0AEB" w:rsidRPr="0060389A">
        <w:rPr>
          <w:rFonts w:ascii="Times New Roman" w:eastAsiaTheme="minorHAnsi" w:hAnsi="Times New Roman"/>
          <w:sz w:val="24"/>
          <w:szCs w:val="24"/>
        </w:rPr>
        <w:t>щих показателей муниципального</w:t>
      </w:r>
      <w:r w:rsidRPr="0060389A">
        <w:rPr>
          <w:rFonts w:ascii="Times New Roman" w:eastAsiaTheme="minorHAnsi" w:hAnsi="Times New Roman"/>
          <w:sz w:val="24"/>
          <w:szCs w:val="24"/>
        </w:rPr>
        <w:t xml:space="preserve"> задания реорганизованно</w:t>
      </w:r>
      <w:r w:rsidR="001D0AEB" w:rsidRPr="0060389A">
        <w:rPr>
          <w:rFonts w:ascii="Times New Roman" w:eastAsiaTheme="minorHAnsi" w:hAnsi="Times New Roman"/>
          <w:sz w:val="24"/>
          <w:szCs w:val="24"/>
        </w:rPr>
        <w:t>го муниципального</w:t>
      </w:r>
      <w:r w:rsidRPr="0060389A">
        <w:rPr>
          <w:rFonts w:ascii="Times New Roman" w:eastAsiaTheme="minorHAnsi" w:hAnsi="Times New Roman"/>
          <w:sz w:val="24"/>
          <w:szCs w:val="24"/>
        </w:rPr>
        <w:t xml:space="preserve"> учреждения, прекращающего свою деятельность.</w:t>
      </w:r>
    </w:p>
    <w:p w:rsidR="00EE7549" w:rsidRPr="0060389A" w:rsidRDefault="001D0AEB" w:rsidP="00EE7549">
      <w:pPr>
        <w:autoSpaceDE w:val="0"/>
        <w:autoSpaceDN w:val="0"/>
        <w:adjustRightInd w:val="0"/>
        <w:spacing w:before="240" w:after="0" w:line="240" w:lineRule="auto"/>
        <w:ind w:firstLine="540"/>
        <w:jc w:val="both"/>
        <w:rPr>
          <w:rFonts w:ascii="Times New Roman" w:eastAsiaTheme="minorHAnsi" w:hAnsi="Times New Roman"/>
          <w:sz w:val="24"/>
          <w:szCs w:val="24"/>
        </w:rPr>
      </w:pPr>
      <w:r w:rsidRPr="0060389A">
        <w:rPr>
          <w:rFonts w:ascii="Times New Roman" w:eastAsiaTheme="minorHAnsi" w:hAnsi="Times New Roman"/>
          <w:sz w:val="24"/>
          <w:szCs w:val="24"/>
        </w:rPr>
        <w:t>Показатели муниципальных заданий муниципальных</w:t>
      </w:r>
      <w:r w:rsidR="00EE7549" w:rsidRPr="0060389A">
        <w:rPr>
          <w:rFonts w:ascii="Times New Roman" w:eastAsiaTheme="minorHAnsi" w:hAnsi="Times New Roman"/>
          <w:sz w:val="24"/>
          <w:szCs w:val="24"/>
        </w:rPr>
        <w:t xml:space="preserve"> учреждений, прекращающих свою деятельность в результате реорганизации, принимают нулевые значения.</w:t>
      </w:r>
    </w:p>
    <w:p w:rsidR="00EE7549" w:rsidRPr="0060389A" w:rsidRDefault="001D0AEB" w:rsidP="00EE7549">
      <w:pPr>
        <w:autoSpaceDE w:val="0"/>
        <w:autoSpaceDN w:val="0"/>
        <w:adjustRightInd w:val="0"/>
        <w:spacing w:before="240" w:after="0" w:line="240" w:lineRule="auto"/>
        <w:ind w:firstLine="540"/>
        <w:jc w:val="both"/>
        <w:rPr>
          <w:rFonts w:ascii="Times New Roman" w:eastAsiaTheme="minorHAnsi" w:hAnsi="Times New Roman"/>
          <w:sz w:val="24"/>
          <w:szCs w:val="24"/>
        </w:rPr>
      </w:pPr>
      <w:r w:rsidRPr="0060389A">
        <w:rPr>
          <w:rFonts w:ascii="Times New Roman" w:eastAsiaTheme="minorHAnsi" w:hAnsi="Times New Roman"/>
          <w:sz w:val="24"/>
          <w:szCs w:val="24"/>
        </w:rPr>
        <w:t>Показатели муниципальных</w:t>
      </w:r>
      <w:r w:rsidR="00EE7549" w:rsidRPr="0060389A">
        <w:rPr>
          <w:rFonts w:ascii="Times New Roman" w:eastAsiaTheme="minorHAnsi" w:hAnsi="Times New Roman"/>
          <w:sz w:val="24"/>
          <w:szCs w:val="24"/>
        </w:rPr>
        <w:t xml:space="preserve"> заданий реорганизова</w:t>
      </w:r>
      <w:r w:rsidRPr="0060389A">
        <w:rPr>
          <w:rFonts w:ascii="Times New Roman" w:eastAsiaTheme="minorHAnsi" w:hAnsi="Times New Roman"/>
          <w:sz w:val="24"/>
          <w:szCs w:val="24"/>
        </w:rPr>
        <w:t>нных муниципальных</w:t>
      </w:r>
      <w:r w:rsidR="00EE7549" w:rsidRPr="0060389A">
        <w:rPr>
          <w:rFonts w:ascii="Times New Roman" w:eastAsiaTheme="minorHAnsi" w:hAnsi="Times New Roman"/>
          <w:sz w:val="24"/>
          <w:szCs w:val="24"/>
        </w:rPr>
        <w:t xml:space="preserve"> учреждений, за исключе</w:t>
      </w:r>
      <w:r w:rsidRPr="0060389A">
        <w:rPr>
          <w:rFonts w:ascii="Times New Roman" w:eastAsiaTheme="minorHAnsi" w:hAnsi="Times New Roman"/>
          <w:sz w:val="24"/>
          <w:szCs w:val="24"/>
        </w:rPr>
        <w:t>нием муниципальных</w:t>
      </w:r>
      <w:r w:rsidR="00EE7549" w:rsidRPr="0060389A">
        <w:rPr>
          <w:rFonts w:ascii="Times New Roman" w:eastAsiaTheme="minorHAnsi" w:hAnsi="Times New Roman"/>
          <w:sz w:val="24"/>
          <w:szCs w:val="24"/>
        </w:rPr>
        <w:t xml:space="preserve"> учреждений, прекращающих свою деятельность, после завершения реорганизации при суммировании соответствующих показателей должны соответство</w:t>
      </w:r>
      <w:r w:rsidRPr="0060389A">
        <w:rPr>
          <w:rFonts w:ascii="Times New Roman" w:eastAsiaTheme="minorHAnsi" w:hAnsi="Times New Roman"/>
          <w:sz w:val="24"/>
          <w:szCs w:val="24"/>
        </w:rPr>
        <w:t>вать показателям муниципальных</w:t>
      </w:r>
      <w:r w:rsidR="00EE7549" w:rsidRPr="0060389A">
        <w:rPr>
          <w:rFonts w:ascii="Times New Roman" w:eastAsiaTheme="minorHAnsi" w:hAnsi="Times New Roman"/>
          <w:sz w:val="24"/>
          <w:szCs w:val="24"/>
        </w:rPr>
        <w:t xml:space="preserve"> заданий указа</w:t>
      </w:r>
      <w:r w:rsidRPr="0060389A">
        <w:rPr>
          <w:rFonts w:ascii="Times New Roman" w:eastAsiaTheme="minorHAnsi" w:hAnsi="Times New Roman"/>
          <w:sz w:val="24"/>
          <w:szCs w:val="24"/>
        </w:rPr>
        <w:t>нных муниципальных</w:t>
      </w:r>
      <w:r w:rsidR="00EE7549" w:rsidRPr="0060389A">
        <w:rPr>
          <w:rFonts w:ascii="Times New Roman" w:eastAsiaTheme="minorHAnsi" w:hAnsi="Times New Roman"/>
          <w:sz w:val="24"/>
          <w:szCs w:val="24"/>
        </w:rPr>
        <w:t xml:space="preserve"> учреждений до начала их реорганизации.</w:t>
      </w:r>
    </w:p>
    <w:p w:rsidR="0023464D" w:rsidRPr="0060389A" w:rsidRDefault="0023464D">
      <w:pPr>
        <w:pStyle w:val="ConsPlusNormal"/>
        <w:jc w:val="both"/>
        <w:rPr>
          <w:rFonts w:ascii="Times New Roman" w:hAnsi="Times New Roman" w:cs="Times New Roman"/>
          <w:sz w:val="24"/>
          <w:szCs w:val="24"/>
        </w:rPr>
      </w:pPr>
    </w:p>
    <w:p w:rsidR="007F0FCB" w:rsidRPr="0060389A" w:rsidRDefault="007F0FCB">
      <w:pPr>
        <w:pStyle w:val="ConsPlusTitle"/>
        <w:jc w:val="center"/>
        <w:outlineLvl w:val="1"/>
        <w:rPr>
          <w:rFonts w:ascii="Times New Roman" w:hAnsi="Times New Roman" w:cs="Times New Roman"/>
          <w:sz w:val="24"/>
          <w:szCs w:val="24"/>
        </w:rPr>
      </w:pPr>
      <w:r w:rsidRPr="0060389A">
        <w:rPr>
          <w:rFonts w:ascii="Times New Roman" w:hAnsi="Times New Roman" w:cs="Times New Roman"/>
          <w:sz w:val="24"/>
          <w:szCs w:val="24"/>
        </w:rPr>
        <w:t>III. Определение объема финансового обеспечения выполнения</w:t>
      </w:r>
    </w:p>
    <w:p w:rsidR="007F0FCB" w:rsidRPr="0060389A" w:rsidRDefault="00A74344">
      <w:pPr>
        <w:pStyle w:val="ConsPlusTitle"/>
        <w:jc w:val="center"/>
        <w:rPr>
          <w:rFonts w:ascii="Times New Roman" w:hAnsi="Times New Roman" w:cs="Times New Roman"/>
          <w:sz w:val="24"/>
          <w:szCs w:val="24"/>
        </w:rPr>
      </w:pPr>
      <w:r w:rsidRPr="0060389A">
        <w:rPr>
          <w:rFonts w:ascii="Times New Roman" w:hAnsi="Times New Roman" w:cs="Times New Roman"/>
          <w:sz w:val="24"/>
          <w:szCs w:val="24"/>
        </w:rPr>
        <w:t>муниципального</w:t>
      </w:r>
      <w:r w:rsidR="007F0FCB" w:rsidRPr="0060389A">
        <w:rPr>
          <w:rFonts w:ascii="Times New Roman" w:hAnsi="Times New Roman" w:cs="Times New Roman"/>
          <w:sz w:val="24"/>
          <w:szCs w:val="24"/>
        </w:rPr>
        <w:t xml:space="preserve"> задания</w:t>
      </w:r>
    </w:p>
    <w:p w:rsidR="0023464D" w:rsidRPr="0060389A" w:rsidRDefault="0023464D">
      <w:pPr>
        <w:pStyle w:val="ConsPlusTitle"/>
        <w:jc w:val="center"/>
        <w:rPr>
          <w:rFonts w:ascii="Times New Roman" w:hAnsi="Times New Roman" w:cs="Times New Roman"/>
          <w:sz w:val="24"/>
          <w:szCs w:val="24"/>
        </w:rPr>
      </w:pPr>
    </w:p>
    <w:p w:rsidR="0023464D" w:rsidRPr="0060389A" w:rsidRDefault="00B549E1" w:rsidP="001D0AEB">
      <w:pPr>
        <w:autoSpaceDE w:val="0"/>
        <w:autoSpaceDN w:val="0"/>
        <w:adjustRightInd w:val="0"/>
        <w:spacing w:after="0" w:line="240" w:lineRule="auto"/>
        <w:ind w:firstLine="540"/>
        <w:jc w:val="both"/>
        <w:rPr>
          <w:rFonts w:ascii="Times New Roman" w:eastAsiaTheme="minorHAnsi" w:hAnsi="Times New Roman"/>
          <w:sz w:val="24"/>
          <w:szCs w:val="24"/>
        </w:rPr>
      </w:pPr>
      <w:r w:rsidRPr="0060389A">
        <w:rPr>
          <w:rFonts w:ascii="Times New Roman" w:hAnsi="Times New Roman"/>
          <w:sz w:val="24"/>
          <w:szCs w:val="24"/>
        </w:rPr>
        <w:t>14</w:t>
      </w:r>
      <w:r w:rsidR="007F0FCB" w:rsidRPr="0060389A">
        <w:rPr>
          <w:rFonts w:ascii="Times New Roman" w:hAnsi="Times New Roman"/>
          <w:sz w:val="24"/>
          <w:szCs w:val="24"/>
        </w:rPr>
        <w:t xml:space="preserve">. </w:t>
      </w:r>
      <w:r w:rsidR="001D0AEB" w:rsidRPr="0060389A">
        <w:rPr>
          <w:rFonts w:ascii="Times New Roman" w:eastAsiaTheme="minorHAnsi" w:hAnsi="Times New Roman"/>
          <w:sz w:val="24"/>
          <w:szCs w:val="24"/>
        </w:rPr>
        <w:t>Финансовое обеспеч</w:t>
      </w:r>
      <w:r w:rsidR="00611609" w:rsidRPr="0060389A">
        <w:rPr>
          <w:rFonts w:ascii="Times New Roman" w:eastAsiaTheme="minorHAnsi" w:hAnsi="Times New Roman"/>
          <w:sz w:val="24"/>
          <w:szCs w:val="24"/>
        </w:rPr>
        <w:t>ение выполнения муниципального</w:t>
      </w:r>
      <w:r w:rsidR="001D0AEB" w:rsidRPr="0060389A">
        <w:rPr>
          <w:rFonts w:ascii="Times New Roman" w:eastAsiaTheme="minorHAnsi" w:hAnsi="Times New Roman"/>
          <w:sz w:val="24"/>
          <w:szCs w:val="24"/>
        </w:rPr>
        <w:t xml:space="preserve"> задания осуществляется в</w:t>
      </w:r>
    </w:p>
    <w:p w:rsidR="001D0AEB" w:rsidRPr="0060389A" w:rsidRDefault="001D0AEB" w:rsidP="0023464D">
      <w:pPr>
        <w:autoSpaceDE w:val="0"/>
        <w:autoSpaceDN w:val="0"/>
        <w:adjustRightInd w:val="0"/>
        <w:spacing w:after="0" w:line="240" w:lineRule="auto"/>
        <w:jc w:val="both"/>
        <w:rPr>
          <w:rFonts w:ascii="Times New Roman" w:eastAsiaTheme="minorHAnsi" w:hAnsi="Times New Roman"/>
          <w:sz w:val="24"/>
          <w:szCs w:val="24"/>
        </w:rPr>
      </w:pPr>
      <w:r w:rsidRPr="0060389A">
        <w:rPr>
          <w:rFonts w:ascii="Times New Roman" w:eastAsiaTheme="minorHAnsi" w:hAnsi="Times New Roman"/>
          <w:sz w:val="24"/>
          <w:szCs w:val="24"/>
        </w:rPr>
        <w:lastRenderedPageBreak/>
        <w:t>пределах бюджетных ассигнований, предусмотре</w:t>
      </w:r>
      <w:r w:rsidR="00611609" w:rsidRPr="0060389A">
        <w:rPr>
          <w:rFonts w:ascii="Times New Roman" w:eastAsiaTheme="minorHAnsi" w:hAnsi="Times New Roman"/>
          <w:sz w:val="24"/>
          <w:szCs w:val="24"/>
        </w:rPr>
        <w:t>нных в</w:t>
      </w:r>
      <w:r w:rsidRPr="0060389A">
        <w:rPr>
          <w:rFonts w:ascii="Times New Roman" w:eastAsiaTheme="minorHAnsi" w:hAnsi="Times New Roman"/>
          <w:sz w:val="24"/>
          <w:szCs w:val="24"/>
        </w:rPr>
        <w:t xml:space="preserve"> бюджете </w:t>
      </w:r>
      <w:r w:rsidR="00611609" w:rsidRPr="0060389A">
        <w:rPr>
          <w:rFonts w:ascii="Times New Roman" w:eastAsiaTheme="minorHAnsi" w:hAnsi="Times New Roman"/>
          <w:sz w:val="24"/>
          <w:szCs w:val="24"/>
        </w:rPr>
        <w:t xml:space="preserve">Сергиево-Посадского городского округа Московской области </w:t>
      </w:r>
      <w:r w:rsidR="00225868" w:rsidRPr="0060389A">
        <w:rPr>
          <w:rFonts w:ascii="Times New Roman" w:eastAsiaTheme="minorHAnsi" w:hAnsi="Times New Roman"/>
          <w:sz w:val="24"/>
          <w:szCs w:val="24"/>
        </w:rPr>
        <w:t xml:space="preserve">(далее – бюджет городского округа) </w:t>
      </w:r>
      <w:r w:rsidRPr="0060389A">
        <w:rPr>
          <w:rFonts w:ascii="Times New Roman" w:eastAsiaTheme="minorHAnsi" w:hAnsi="Times New Roman"/>
          <w:sz w:val="24"/>
          <w:szCs w:val="24"/>
        </w:rPr>
        <w:t>на указанные цели.</w:t>
      </w:r>
    </w:p>
    <w:p w:rsidR="001D0AEB" w:rsidRPr="0060389A" w:rsidRDefault="001D0AEB" w:rsidP="001D0AEB">
      <w:pPr>
        <w:autoSpaceDE w:val="0"/>
        <w:autoSpaceDN w:val="0"/>
        <w:adjustRightInd w:val="0"/>
        <w:spacing w:before="240" w:after="0" w:line="240" w:lineRule="auto"/>
        <w:ind w:firstLine="540"/>
        <w:jc w:val="both"/>
        <w:rPr>
          <w:rFonts w:ascii="Times New Roman" w:eastAsiaTheme="minorHAnsi" w:hAnsi="Times New Roman"/>
          <w:sz w:val="24"/>
          <w:szCs w:val="24"/>
        </w:rPr>
      </w:pPr>
      <w:r w:rsidRPr="0060389A">
        <w:rPr>
          <w:rFonts w:ascii="Times New Roman" w:eastAsiaTheme="minorHAnsi" w:hAnsi="Times New Roman"/>
          <w:sz w:val="24"/>
          <w:szCs w:val="24"/>
        </w:rPr>
        <w:t>Финанс</w:t>
      </w:r>
      <w:r w:rsidR="00611609" w:rsidRPr="0060389A">
        <w:rPr>
          <w:rFonts w:ascii="Times New Roman" w:eastAsiaTheme="minorHAnsi" w:hAnsi="Times New Roman"/>
          <w:sz w:val="24"/>
          <w:szCs w:val="24"/>
        </w:rPr>
        <w:t>овое обеспечение выполнения муни</w:t>
      </w:r>
      <w:r w:rsidR="00EC53F2" w:rsidRPr="0060389A">
        <w:rPr>
          <w:rFonts w:ascii="Times New Roman" w:eastAsiaTheme="minorHAnsi" w:hAnsi="Times New Roman"/>
          <w:sz w:val="24"/>
          <w:szCs w:val="24"/>
        </w:rPr>
        <w:t>ципального задания</w:t>
      </w:r>
      <w:r w:rsidRPr="0060389A">
        <w:rPr>
          <w:rFonts w:ascii="Times New Roman" w:eastAsiaTheme="minorHAnsi" w:hAnsi="Times New Roman"/>
          <w:sz w:val="24"/>
          <w:szCs w:val="24"/>
        </w:rPr>
        <w:t xml:space="preserve"> бюджетным или автономным учреждением осуществляется путем предоставления субсидии.</w:t>
      </w:r>
    </w:p>
    <w:p w:rsidR="007F0FCB" w:rsidRPr="0060389A" w:rsidRDefault="001D0AEB" w:rsidP="00EC53F2">
      <w:pPr>
        <w:autoSpaceDE w:val="0"/>
        <w:autoSpaceDN w:val="0"/>
        <w:adjustRightInd w:val="0"/>
        <w:spacing w:before="240" w:after="0" w:line="240" w:lineRule="auto"/>
        <w:ind w:firstLine="540"/>
        <w:jc w:val="both"/>
        <w:rPr>
          <w:rFonts w:ascii="Times New Roman" w:eastAsiaTheme="minorHAnsi" w:hAnsi="Times New Roman"/>
          <w:sz w:val="24"/>
          <w:szCs w:val="24"/>
        </w:rPr>
      </w:pPr>
      <w:r w:rsidRPr="0060389A">
        <w:rPr>
          <w:rFonts w:ascii="Times New Roman" w:eastAsiaTheme="minorHAnsi" w:hAnsi="Times New Roman"/>
          <w:sz w:val="24"/>
          <w:szCs w:val="24"/>
        </w:rPr>
        <w:t>Финансовое обеспеч</w:t>
      </w:r>
      <w:r w:rsidR="00611609" w:rsidRPr="0060389A">
        <w:rPr>
          <w:rFonts w:ascii="Times New Roman" w:eastAsiaTheme="minorHAnsi" w:hAnsi="Times New Roman"/>
          <w:sz w:val="24"/>
          <w:szCs w:val="24"/>
        </w:rPr>
        <w:t>ение выполнения муниципа</w:t>
      </w:r>
      <w:r w:rsidR="005F6656" w:rsidRPr="0060389A">
        <w:rPr>
          <w:rFonts w:ascii="Times New Roman" w:eastAsiaTheme="minorHAnsi" w:hAnsi="Times New Roman"/>
          <w:sz w:val="24"/>
          <w:szCs w:val="24"/>
        </w:rPr>
        <w:t>льного</w:t>
      </w:r>
      <w:r w:rsidR="00EC53F2" w:rsidRPr="0060389A">
        <w:rPr>
          <w:rFonts w:ascii="Times New Roman" w:eastAsiaTheme="minorHAnsi" w:hAnsi="Times New Roman"/>
          <w:sz w:val="24"/>
          <w:szCs w:val="24"/>
        </w:rPr>
        <w:t xml:space="preserve"> задания</w:t>
      </w:r>
      <w:r w:rsidRPr="0060389A">
        <w:rPr>
          <w:rFonts w:ascii="Times New Roman" w:eastAsiaTheme="minorHAnsi" w:hAnsi="Times New Roman"/>
          <w:sz w:val="24"/>
          <w:szCs w:val="24"/>
        </w:rPr>
        <w:t xml:space="preserve"> казенным учреждением осуществляется в соответствии с показателями бюджетной сметы этого учреждения.</w:t>
      </w:r>
    </w:p>
    <w:p w:rsidR="007F0FCB" w:rsidRPr="0060389A" w:rsidRDefault="00B549E1"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15</w:t>
      </w:r>
      <w:r w:rsidR="007F0FCB" w:rsidRPr="0060389A">
        <w:rPr>
          <w:rFonts w:ascii="Times New Roman" w:hAnsi="Times New Roman" w:cs="Times New Roman"/>
          <w:sz w:val="24"/>
          <w:szCs w:val="24"/>
        </w:rPr>
        <w:t>. Объем финансового обеспеч</w:t>
      </w:r>
      <w:r w:rsidR="007D2DE0" w:rsidRPr="0060389A">
        <w:rPr>
          <w:rFonts w:ascii="Times New Roman" w:hAnsi="Times New Roman" w:cs="Times New Roman"/>
          <w:sz w:val="24"/>
          <w:szCs w:val="24"/>
        </w:rPr>
        <w:t>ения выполнения муниципального</w:t>
      </w:r>
      <w:r w:rsidR="007F0FCB" w:rsidRPr="0060389A">
        <w:rPr>
          <w:rFonts w:ascii="Times New Roman" w:hAnsi="Times New Roman" w:cs="Times New Roman"/>
          <w:sz w:val="24"/>
          <w:szCs w:val="24"/>
        </w:rPr>
        <w:t xml:space="preserve"> задания рассчитывается на основании нормативных за</w:t>
      </w:r>
      <w:r w:rsidR="00A73077" w:rsidRPr="0060389A">
        <w:rPr>
          <w:rFonts w:ascii="Times New Roman" w:hAnsi="Times New Roman" w:cs="Times New Roman"/>
          <w:sz w:val="24"/>
          <w:szCs w:val="24"/>
        </w:rPr>
        <w:t>трат на оказание муниципальных</w:t>
      </w:r>
      <w:r w:rsidR="007F0FCB" w:rsidRPr="0060389A">
        <w:rPr>
          <w:rFonts w:ascii="Times New Roman" w:hAnsi="Times New Roman" w:cs="Times New Roman"/>
          <w:sz w:val="24"/>
          <w:szCs w:val="24"/>
        </w:rPr>
        <w:t xml:space="preserve"> услуг (выполнение работ), затрат на выполнение работ</w:t>
      </w:r>
      <w:r w:rsidR="005F6656" w:rsidRPr="0060389A">
        <w:rPr>
          <w:rFonts w:ascii="Times New Roman" w:hAnsi="Times New Roman" w:cs="Times New Roman"/>
          <w:sz w:val="24"/>
          <w:szCs w:val="24"/>
        </w:rPr>
        <w:t>, рассчитанных сметным методом.</w:t>
      </w:r>
    </w:p>
    <w:p w:rsidR="007F0FCB" w:rsidRPr="0060389A" w:rsidRDefault="00B549E1" w:rsidP="00C8674B">
      <w:pPr>
        <w:pStyle w:val="ConsPlusNormal"/>
        <w:spacing w:before="280"/>
        <w:ind w:firstLine="708"/>
        <w:jc w:val="both"/>
        <w:rPr>
          <w:rFonts w:ascii="Times New Roman" w:hAnsi="Times New Roman" w:cs="Times New Roman"/>
          <w:sz w:val="24"/>
          <w:szCs w:val="24"/>
        </w:rPr>
      </w:pPr>
      <w:r w:rsidRPr="0060389A">
        <w:rPr>
          <w:rFonts w:ascii="Times New Roman" w:hAnsi="Times New Roman" w:cs="Times New Roman"/>
          <w:sz w:val="24"/>
          <w:szCs w:val="24"/>
        </w:rPr>
        <w:t>16</w:t>
      </w:r>
      <w:r w:rsidR="007F0FCB" w:rsidRPr="0060389A">
        <w:rPr>
          <w:rFonts w:ascii="Times New Roman" w:hAnsi="Times New Roman" w:cs="Times New Roman"/>
          <w:sz w:val="24"/>
          <w:szCs w:val="24"/>
        </w:rPr>
        <w:t>. Под нормативными затра</w:t>
      </w:r>
      <w:r w:rsidR="00A73077" w:rsidRPr="0060389A">
        <w:rPr>
          <w:rFonts w:ascii="Times New Roman" w:hAnsi="Times New Roman" w:cs="Times New Roman"/>
          <w:sz w:val="24"/>
          <w:szCs w:val="24"/>
        </w:rPr>
        <w:t>тами на оказание муниципальной</w:t>
      </w:r>
      <w:r w:rsidR="007F0FCB" w:rsidRPr="0060389A">
        <w:rPr>
          <w:rFonts w:ascii="Times New Roman" w:hAnsi="Times New Roman" w:cs="Times New Roman"/>
          <w:sz w:val="24"/>
          <w:szCs w:val="24"/>
        </w:rPr>
        <w:t xml:space="preserve"> услуги (выполнение работы) понимаются затраты на </w:t>
      </w:r>
      <w:r w:rsidR="00A73077" w:rsidRPr="0060389A">
        <w:rPr>
          <w:rFonts w:ascii="Times New Roman" w:hAnsi="Times New Roman" w:cs="Times New Roman"/>
          <w:sz w:val="24"/>
          <w:szCs w:val="24"/>
        </w:rPr>
        <w:t>оказание единицы муниципальной</w:t>
      </w:r>
      <w:r w:rsidR="007F0FCB" w:rsidRPr="0060389A">
        <w:rPr>
          <w:rFonts w:ascii="Times New Roman" w:hAnsi="Times New Roman" w:cs="Times New Roman"/>
          <w:sz w:val="24"/>
          <w:szCs w:val="24"/>
        </w:rPr>
        <w:t xml:space="preserve"> услуги (выполнение работы), определяемые на основе базового норматива з</w:t>
      </w:r>
      <w:r w:rsidR="00A73077" w:rsidRPr="0060389A">
        <w:rPr>
          <w:rFonts w:ascii="Times New Roman" w:hAnsi="Times New Roman" w:cs="Times New Roman"/>
          <w:sz w:val="24"/>
          <w:szCs w:val="24"/>
        </w:rPr>
        <w:t>атрат на оказание муниципальной</w:t>
      </w:r>
      <w:r w:rsidR="007F0FCB" w:rsidRPr="0060389A">
        <w:rPr>
          <w:rFonts w:ascii="Times New Roman" w:hAnsi="Times New Roman" w:cs="Times New Roman"/>
          <w:sz w:val="24"/>
          <w:szCs w:val="24"/>
        </w:rPr>
        <w:t xml:space="preserve"> услуги (выполнение работы) и корректирующих коэффициентов.</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Базовые нормативы за</w:t>
      </w:r>
      <w:r w:rsidR="00A73077" w:rsidRPr="0060389A">
        <w:rPr>
          <w:rFonts w:ascii="Times New Roman" w:hAnsi="Times New Roman" w:cs="Times New Roman"/>
          <w:sz w:val="24"/>
          <w:szCs w:val="24"/>
        </w:rPr>
        <w:t>трат на оказание муниципальной</w:t>
      </w:r>
      <w:r w:rsidRPr="0060389A">
        <w:rPr>
          <w:rFonts w:ascii="Times New Roman" w:hAnsi="Times New Roman" w:cs="Times New Roman"/>
          <w:sz w:val="24"/>
          <w:szCs w:val="24"/>
        </w:rPr>
        <w:t xml:space="preserve"> услуги (выполнение работы) едины для</w:t>
      </w:r>
      <w:r w:rsidR="00A73077" w:rsidRPr="0060389A">
        <w:rPr>
          <w:rFonts w:ascii="Times New Roman" w:hAnsi="Times New Roman" w:cs="Times New Roman"/>
          <w:sz w:val="24"/>
          <w:szCs w:val="24"/>
        </w:rPr>
        <w:t xml:space="preserve"> всех однотипных муниципальных</w:t>
      </w:r>
      <w:r w:rsidRPr="0060389A">
        <w:rPr>
          <w:rFonts w:ascii="Times New Roman" w:hAnsi="Times New Roman" w:cs="Times New Roman"/>
          <w:sz w:val="24"/>
          <w:szCs w:val="24"/>
        </w:rPr>
        <w:t xml:space="preserve"> услуг (работ) вне зави</w:t>
      </w:r>
      <w:r w:rsidR="00A73077" w:rsidRPr="0060389A">
        <w:rPr>
          <w:rFonts w:ascii="Times New Roman" w:hAnsi="Times New Roman" w:cs="Times New Roman"/>
          <w:sz w:val="24"/>
          <w:szCs w:val="24"/>
        </w:rPr>
        <w:t xml:space="preserve">симости от типа муниципальных </w:t>
      </w:r>
      <w:r w:rsidR="00B74BD3" w:rsidRPr="0060389A">
        <w:rPr>
          <w:rFonts w:ascii="Times New Roman" w:hAnsi="Times New Roman" w:cs="Times New Roman"/>
          <w:sz w:val="24"/>
          <w:szCs w:val="24"/>
        </w:rPr>
        <w:t>учреждений</w:t>
      </w:r>
      <w:r w:rsidRPr="0060389A">
        <w:rPr>
          <w:rFonts w:ascii="Times New Roman" w:hAnsi="Times New Roman" w:cs="Times New Roman"/>
          <w:sz w:val="24"/>
          <w:szCs w:val="24"/>
        </w:rPr>
        <w:t>.</w:t>
      </w:r>
    </w:p>
    <w:p w:rsidR="007F0FCB" w:rsidRPr="0060389A" w:rsidRDefault="00B549E1"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17</w:t>
      </w:r>
      <w:r w:rsidR="007F0FCB" w:rsidRPr="0060389A">
        <w:rPr>
          <w:rFonts w:ascii="Times New Roman" w:hAnsi="Times New Roman" w:cs="Times New Roman"/>
          <w:sz w:val="24"/>
          <w:szCs w:val="24"/>
        </w:rPr>
        <w:t xml:space="preserve">. Затраты на выполнение работы рассчитываются сметным методом на работу в целом. По решению </w:t>
      </w:r>
      <w:r w:rsidR="00F8038B" w:rsidRPr="0060389A">
        <w:rPr>
          <w:rFonts w:ascii="Times New Roman" w:hAnsi="Times New Roman" w:cs="Times New Roman"/>
          <w:sz w:val="24"/>
          <w:szCs w:val="24"/>
        </w:rPr>
        <w:t>Учредителя</w:t>
      </w:r>
      <w:r w:rsidR="00861415"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главного распорядителя</w:t>
      </w:r>
      <w:r w:rsidR="00861415" w:rsidRPr="0060389A">
        <w:rPr>
          <w:rFonts w:ascii="Times New Roman" w:hAnsi="Times New Roman" w:cs="Times New Roman"/>
          <w:sz w:val="24"/>
          <w:szCs w:val="24"/>
        </w:rPr>
        <w:t>)</w:t>
      </w:r>
      <w:r w:rsidR="007F0FCB" w:rsidRPr="0060389A">
        <w:rPr>
          <w:rFonts w:ascii="Times New Roman" w:hAnsi="Times New Roman" w:cs="Times New Roman"/>
          <w:sz w:val="24"/>
          <w:szCs w:val="24"/>
        </w:rPr>
        <w:t xml:space="preserve"> при определении объема финансового обеспеч</w:t>
      </w:r>
      <w:r w:rsidR="00A73077" w:rsidRPr="0060389A">
        <w:rPr>
          <w:rFonts w:ascii="Times New Roman" w:hAnsi="Times New Roman" w:cs="Times New Roman"/>
          <w:sz w:val="24"/>
          <w:szCs w:val="24"/>
        </w:rPr>
        <w:t>ения выполнения муниципального</w:t>
      </w:r>
      <w:r w:rsidR="007F0FCB" w:rsidRPr="0060389A">
        <w:rPr>
          <w:rFonts w:ascii="Times New Roman" w:hAnsi="Times New Roman" w:cs="Times New Roman"/>
          <w:sz w:val="24"/>
          <w:szCs w:val="24"/>
        </w:rPr>
        <w:t xml:space="preserve"> задания используются нормативные затраты на выполнение работы, которые рассчитываются на единицу объема работы на основе базового норматива затрат на выполнение работы и корректирующих коэффициентов.</w:t>
      </w:r>
    </w:p>
    <w:p w:rsidR="007F0FCB" w:rsidRPr="0060389A" w:rsidRDefault="00B549E1"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18</w:t>
      </w:r>
      <w:r w:rsidR="007F0FCB" w:rsidRPr="0060389A">
        <w:rPr>
          <w:rFonts w:ascii="Times New Roman" w:hAnsi="Times New Roman" w:cs="Times New Roman"/>
          <w:sz w:val="24"/>
          <w:szCs w:val="24"/>
        </w:rPr>
        <w:t xml:space="preserve">. Определение показателей </w:t>
      </w:r>
      <w:r w:rsidR="00B74BD3" w:rsidRPr="0060389A">
        <w:rPr>
          <w:rFonts w:ascii="Times New Roman" w:hAnsi="Times New Roman" w:cs="Times New Roman"/>
          <w:sz w:val="24"/>
          <w:szCs w:val="24"/>
        </w:rPr>
        <w:t>бюджетной сметы</w:t>
      </w:r>
      <w:r w:rsidR="007F0FCB" w:rsidRPr="0060389A">
        <w:rPr>
          <w:rFonts w:ascii="Times New Roman" w:hAnsi="Times New Roman" w:cs="Times New Roman"/>
          <w:sz w:val="24"/>
          <w:szCs w:val="24"/>
        </w:rPr>
        <w:t xml:space="preserve"> казенного учрежд</w:t>
      </w:r>
      <w:r w:rsidR="00B74BD3" w:rsidRPr="0060389A">
        <w:rPr>
          <w:rFonts w:ascii="Times New Roman" w:hAnsi="Times New Roman" w:cs="Times New Roman"/>
          <w:sz w:val="24"/>
          <w:szCs w:val="24"/>
        </w:rPr>
        <w:t>ения</w:t>
      </w:r>
      <w:r w:rsidR="007F0FCB" w:rsidRPr="0060389A">
        <w:rPr>
          <w:rFonts w:ascii="Times New Roman" w:hAnsi="Times New Roman" w:cs="Times New Roman"/>
          <w:sz w:val="24"/>
          <w:szCs w:val="24"/>
        </w:rPr>
        <w:t xml:space="preserve"> осуществляется в соответствии с объемом финансового обеспеч</w:t>
      </w:r>
      <w:r w:rsidR="00A73077" w:rsidRPr="0060389A">
        <w:rPr>
          <w:rFonts w:ascii="Times New Roman" w:hAnsi="Times New Roman" w:cs="Times New Roman"/>
          <w:sz w:val="24"/>
          <w:szCs w:val="24"/>
        </w:rPr>
        <w:t>ения выполнения муниципального</w:t>
      </w:r>
      <w:r w:rsidR="007F0FCB" w:rsidRPr="0060389A">
        <w:rPr>
          <w:rFonts w:ascii="Times New Roman" w:hAnsi="Times New Roman" w:cs="Times New Roman"/>
          <w:sz w:val="24"/>
          <w:szCs w:val="24"/>
        </w:rPr>
        <w:t xml:space="preserve"> задания, рассчитанным на основании нормативных за</w:t>
      </w:r>
      <w:r w:rsidR="00A73077" w:rsidRPr="0060389A">
        <w:rPr>
          <w:rFonts w:ascii="Times New Roman" w:hAnsi="Times New Roman" w:cs="Times New Roman"/>
          <w:sz w:val="24"/>
          <w:szCs w:val="24"/>
        </w:rPr>
        <w:t>трат на оказание муниципальных</w:t>
      </w:r>
      <w:r w:rsidR="007F0FCB" w:rsidRPr="0060389A">
        <w:rPr>
          <w:rFonts w:ascii="Times New Roman" w:hAnsi="Times New Roman" w:cs="Times New Roman"/>
          <w:sz w:val="24"/>
          <w:szCs w:val="24"/>
        </w:rPr>
        <w:t xml:space="preserve"> услуг (выполнение работ) с учетом затрат на содержание иму</w:t>
      </w:r>
      <w:r w:rsidR="00B74BD3" w:rsidRPr="0060389A">
        <w:rPr>
          <w:rFonts w:ascii="Times New Roman" w:hAnsi="Times New Roman" w:cs="Times New Roman"/>
          <w:sz w:val="24"/>
          <w:szCs w:val="24"/>
        </w:rPr>
        <w:t>щества</w:t>
      </w:r>
      <w:r w:rsidR="007F0FCB" w:rsidRPr="0060389A">
        <w:rPr>
          <w:rFonts w:ascii="Times New Roman" w:hAnsi="Times New Roman" w:cs="Times New Roman"/>
          <w:sz w:val="24"/>
          <w:szCs w:val="24"/>
        </w:rPr>
        <w:t xml:space="preserve"> казенно</w:t>
      </w:r>
      <w:r w:rsidR="00A73077" w:rsidRPr="0060389A">
        <w:rPr>
          <w:rFonts w:ascii="Times New Roman" w:hAnsi="Times New Roman" w:cs="Times New Roman"/>
          <w:sz w:val="24"/>
          <w:szCs w:val="24"/>
        </w:rPr>
        <w:t>го учреждения</w:t>
      </w:r>
      <w:r w:rsidR="007F0FCB" w:rsidRPr="0060389A">
        <w:rPr>
          <w:rFonts w:ascii="Times New Roman" w:hAnsi="Times New Roman" w:cs="Times New Roman"/>
          <w:sz w:val="24"/>
          <w:szCs w:val="24"/>
        </w:rPr>
        <w:t>, а также затрат на выполнение работ, рассчитанных сметным методом.</w:t>
      </w:r>
    </w:p>
    <w:p w:rsidR="007F0FCB" w:rsidRPr="0060389A" w:rsidRDefault="00B549E1"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19</w:t>
      </w:r>
      <w:r w:rsidR="007F0FCB" w:rsidRPr="0060389A">
        <w:rPr>
          <w:rFonts w:ascii="Times New Roman" w:hAnsi="Times New Roman" w:cs="Times New Roman"/>
          <w:sz w:val="24"/>
          <w:szCs w:val="24"/>
        </w:rPr>
        <w:t xml:space="preserve">. Финансовое обеспечение выполнения </w:t>
      </w:r>
      <w:r w:rsidR="00DA457A" w:rsidRPr="0060389A">
        <w:rPr>
          <w:rFonts w:ascii="Times New Roman" w:hAnsi="Times New Roman" w:cs="Times New Roman"/>
          <w:sz w:val="24"/>
          <w:szCs w:val="24"/>
        </w:rPr>
        <w:t>муниципального задания</w:t>
      </w:r>
      <w:r w:rsidR="007F0FCB" w:rsidRPr="0060389A">
        <w:rPr>
          <w:rFonts w:ascii="Times New Roman" w:hAnsi="Times New Roman" w:cs="Times New Roman"/>
          <w:sz w:val="24"/>
          <w:szCs w:val="24"/>
        </w:rPr>
        <w:t xml:space="preserve"> бюджетным или автономны</w:t>
      </w:r>
      <w:r w:rsidR="00DA457A" w:rsidRPr="0060389A">
        <w:rPr>
          <w:rFonts w:ascii="Times New Roman" w:hAnsi="Times New Roman" w:cs="Times New Roman"/>
          <w:sz w:val="24"/>
          <w:szCs w:val="24"/>
        </w:rPr>
        <w:t>м учреждением</w:t>
      </w:r>
      <w:r w:rsidR="007F0FCB" w:rsidRPr="0060389A">
        <w:rPr>
          <w:rFonts w:ascii="Times New Roman" w:hAnsi="Times New Roman" w:cs="Times New Roman"/>
          <w:sz w:val="24"/>
          <w:szCs w:val="24"/>
        </w:rPr>
        <w:t xml:space="preserve"> осуществляется путем предоставлен</w:t>
      </w:r>
      <w:r w:rsidR="00B74BD3" w:rsidRPr="0060389A">
        <w:rPr>
          <w:rFonts w:ascii="Times New Roman" w:hAnsi="Times New Roman" w:cs="Times New Roman"/>
          <w:sz w:val="24"/>
          <w:szCs w:val="24"/>
        </w:rPr>
        <w:t xml:space="preserve">ия </w:t>
      </w:r>
      <w:r w:rsidR="00225868" w:rsidRPr="0060389A">
        <w:rPr>
          <w:rFonts w:ascii="Times New Roman" w:hAnsi="Times New Roman" w:cs="Times New Roman"/>
          <w:sz w:val="24"/>
          <w:szCs w:val="24"/>
        </w:rPr>
        <w:t xml:space="preserve">из бюджета </w:t>
      </w:r>
      <w:r w:rsidR="00DA457A" w:rsidRPr="0060389A">
        <w:rPr>
          <w:rFonts w:ascii="Times New Roman" w:hAnsi="Times New Roman" w:cs="Times New Roman"/>
          <w:sz w:val="24"/>
          <w:szCs w:val="24"/>
        </w:rPr>
        <w:t>горо</w:t>
      </w:r>
      <w:r w:rsidR="00225868" w:rsidRPr="0060389A">
        <w:rPr>
          <w:rFonts w:ascii="Times New Roman" w:hAnsi="Times New Roman" w:cs="Times New Roman"/>
          <w:sz w:val="24"/>
          <w:szCs w:val="24"/>
        </w:rPr>
        <w:t>дского округа</w:t>
      </w:r>
      <w:r w:rsidR="00F8038B"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субсидий на финансовое обеспеч</w:t>
      </w:r>
      <w:r w:rsidR="00DA457A" w:rsidRPr="0060389A">
        <w:rPr>
          <w:rFonts w:ascii="Times New Roman" w:hAnsi="Times New Roman" w:cs="Times New Roman"/>
          <w:sz w:val="24"/>
          <w:szCs w:val="24"/>
        </w:rPr>
        <w:t>ение выполнения муниципального</w:t>
      </w:r>
      <w:r w:rsidR="007F0FCB" w:rsidRPr="0060389A">
        <w:rPr>
          <w:rFonts w:ascii="Times New Roman" w:hAnsi="Times New Roman" w:cs="Times New Roman"/>
          <w:sz w:val="24"/>
          <w:szCs w:val="24"/>
        </w:rPr>
        <w:t xml:space="preserve"> зад</w:t>
      </w:r>
      <w:r w:rsidR="00DA457A" w:rsidRPr="0060389A">
        <w:rPr>
          <w:rFonts w:ascii="Times New Roman" w:hAnsi="Times New Roman" w:cs="Times New Roman"/>
          <w:sz w:val="24"/>
          <w:szCs w:val="24"/>
        </w:rPr>
        <w:t>ания на оказание муниципальных</w:t>
      </w:r>
      <w:r w:rsidR="007F0FCB" w:rsidRPr="0060389A">
        <w:rPr>
          <w:rFonts w:ascii="Times New Roman" w:hAnsi="Times New Roman" w:cs="Times New Roman"/>
          <w:sz w:val="24"/>
          <w:szCs w:val="24"/>
        </w:rPr>
        <w:t xml:space="preserve"> услуг (в</w:t>
      </w:r>
      <w:r w:rsidR="00DA457A" w:rsidRPr="0060389A">
        <w:rPr>
          <w:rFonts w:ascii="Times New Roman" w:hAnsi="Times New Roman" w:cs="Times New Roman"/>
          <w:sz w:val="24"/>
          <w:szCs w:val="24"/>
        </w:rPr>
        <w:t>ыполнение работ)</w:t>
      </w:r>
      <w:r w:rsidR="007F0FCB" w:rsidRPr="0060389A">
        <w:rPr>
          <w:rFonts w:ascii="Times New Roman" w:hAnsi="Times New Roman" w:cs="Times New Roman"/>
          <w:sz w:val="24"/>
          <w:szCs w:val="24"/>
        </w:rPr>
        <w:t>.</w:t>
      </w:r>
    </w:p>
    <w:p w:rsidR="007F0FCB" w:rsidRPr="0060389A" w:rsidRDefault="00B549E1" w:rsidP="00C8674B">
      <w:pPr>
        <w:pStyle w:val="ConsPlusNormal"/>
        <w:spacing w:before="220"/>
        <w:ind w:firstLine="708"/>
        <w:jc w:val="both"/>
        <w:rPr>
          <w:rFonts w:ascii="Times New Roman" w:hAnsi="Times New Roman" w:cs="Times New Roman"/>
          <w:sz w:val="24"/>
          <w:szCs w:val="24"/>
        </w:rPr>
      </w:pPr>
      <w:bookmarkStart w:id="3" w:name="P145"/>
      <w:bookmarkEnd w:id="3"/>
      <w:r w:rsidRPr="0060389A">
        <w:rPr>
          <w:rFonts w:ascii="Times New Roman" w:hAnsi="Times New Roman" w:cs="Times New Roman"/>
          <w:sz w:val="24"/>
          <w:szCs w:val="24"/>
        </w:rPr>
        <w:t>20</w:t>
      </w:r>
      <w:r w:rsidR="007F0FCB" w:rsidRPr="0060389A">
        <w:rPr>
          <w:rFonts w:ascii="Times New Roman" w:hAnsi="Times New Roman" w:cs="Times New Roman"/>
          <w:sz w:val="24"/>
          <w:szCs w:val="24"/>
        </w:rPr>
        <w:t>. Размер субсидии определяется исходя из нормативных за</w:t>
      </w:r>
      <w:r w:rsidR="00DA457A" w:rsidRPr="0060389A">
        <w:rPr>
          <w:rFonts w:ascii="Times New Roman" w:hAnsi="Times New Roman" w:cs="Times New Roman"/>
          <w:sz w:val="24"/>
          <w:szCs w:val="24"/>
        </w:rPr>
        <w:t>трат на оказание муниципальных</w:t>
      </w:r>
      <w:r w:rsidR="007F0FCB" w:rsidRPr="0060389A">
        <w:rPr>
          <w:rFonts w:ascii="Times New Roman" w:hAnsi="Times New Roman" w:cs="Times New Roman"/>
          <w:sz w:val="24"/>
          <w:szCs w:val="24"/>
        </w:rPr>
        <w:t xml:space="preserve"> услуг (выполнение работ), затрат на выполнение работ, рассчитанных сметным методом.</w:t>
      </w:r>
    </w:p>
    <w:p w:rsidR="007F0FCB" w:rsidRPr="0060389A" w:rsidRDefault="0059259A" w:rsidP="00225868">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Объем субсидии</w:t>
      </w:r>
      <w:r w:rsidR="007F0FCB" w:rsidRPr="0060389A">
        <w:rPr>
          <w:rFonts w:ascii="Times New Roman" w:hAnsi="Times New Roman" w:cs="Times New Roman"/>
          <w:sz w:val="24"/>
          <w:szCs w:val="24"/>
        </w:rPr>
        <w:t xml:space="preserve"> бюджетному или автономно</w:t>
      </w:r>
      <w:r w:rsidR="00DA457A" w:rsidRPr="0060389A">
        <w:rPr>
          <w:rFonts w:ascii="Times New Roman" w:hAnsi="Times New Roman" w:cs="Times New Roman"/>
          <w:sz w:val="24"/>
          <w:szCs w:val="24"/>
        </w:rPr>
        <w:t>му учреждению</w:t>
      </w:r>
      <w:r w:rsidR="007F0FCB" w:rsidRPr="0060389A">
        <w:rPr>
          <w:rFonts w:ascii="Times New Roman" w:hAnsi="Times New Roman" w:cs="Times New Roman"/>
          <w:sz w:val="24"/>
          <w:szCs w:val="24"/>
        </w:rPr>
        <w:t xml:space="preserve"> в соответствующем финансовом году определяется по следующей формуле:</w:t>
      </w:r>
    </w:p>
    <w:p w:rsidR="007F0FCB" w:rsidRPr="0060389A" w:rsidRDefault="007F0FCB">
      <w:pPr>
        <w:pStyle w:val="ConsPlusNormal"/>
        <w:jc w:val="both"/>
        <w:rPr>
          <w:rFonts w:ascii="Times New Roman" w:hAnsi="Times New Roman" w:cs="Times New Roman"/>
          <w:sz w:val="24"/>
          <w:szCs w:val="24"/>
        </w:rPr>
      </w:pPr>
    </w:p>
    <w:p w:rsidR="007F0FCB" w:rsidRPr="0060389A" w:rsidRDefault="00DA457A">
      <w:pPr>
        <w:pStyle w:val="ConsPlusNormal"/>
        <w:jc w:val="center"/>
        <w:rPr>
          <w:rFonts w:ascii="Times New Roman" w:hAnsi="Times New Roman" w:cs="Times New Roman"/>
          <w:sz w:val="24"/>
          <w:szCs w:val="24"/>
        </w:rPr>
      </w:pPr>
      <w:r w:rsidRPr="0060389A">
        <w:rPr>
          <w:rFonts w:ascii="Times New Roman" w:eastAsiaTheme="minorHAnsi" w:hAnsi="Times New Roman" w:cs="Times New Roman"/>
          <w:noProof/>
          <w:position w:val="-11"/>
          <w:sz w:val="24"/>
          <w:szCs w:val="24"/>
        </w:rPr>
        <w:drawing>
          <wp:inline distT="0" distB="0" distL="0" distR="0">
            <wp:extent cx="2219325" cy="2857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9325" cy="285750"/>
                    </a:xfrm>
                    <a:prstGeom prst="rect">
                      <a:avLst/>
                    </a:prstGeom>
                    <a:noFill/>
                    <a:ln>
                      <a:noFill/>
                    </a:ln>
                  </pic:spPr>
                </pic:pic>
              </a:graphicData>
            </a:graphic>
          </wp:inline>
        </w:drawing>
      </w:r>
      <w:r w:rsidRPr="0060389A">
        <w:rPr>
          <w:rFonts w:ascii="Times New Roman" w:hAnsi="Times New Roman" w:cs="Times New Roman"/>
          <w:sz w:val="24"/>
          <w:szCs w:val="24"/>
        </w:rPr>
        <w:t xml:space="preserve"> где:</w:t>
      </w:r>
    </w:p>
    <w:p w:rsidR="007F0FCB" w:rsidRPr="0060389A" w:rsidRDefault="007F0FCB">
      <w:pPr>
        <w:pStyle w:val="ConsPlusNormal"/>
        <w:jc w:val="both"/>
        <w:rPr>
          <w:rFonts w:ascii="Times New Roman" w:hAnsi="Times New Roman" w:cs="Times New Roman"/>
          <w:sz w:val="24"/>
          <w:szCs w:val="24"/>
        </w:rPr>
      </w:pPr>
    </w:p>
    <w:p w:rsidR="007F0FCB" w:rsidRPr="0060389A" w:rsidRDefault="00DA457A" w:rsidP="00C8674B">
      <w:pPr>
        <w:autoSpaceDE w:val="0"/>
        <w:autoSpaceDN w:val="0"/>
        <w:adjustRightInd w:val="0"/>
        <w:spacing w:after="0" w:line="240" w:lineRule="auto"/>
        <w:ind w:firstLine="708"/>
        <w:jc w:val="both"/>
        <w:rPr>
          <w:rFonts w:ascii="Times New Roman" w:eastAsiaTheme="minorHAnsi" w:hAnsi="Times New Roman"/>
          <w:sz w:val="24"/>
          <w:szCs w:val="24"/>
        </w:rPr>
      </w:pPr>
      <w:r w:rsidRPr="0060389A">
        <w:rPr>
          <w:rFonts w:ascii="Times New Roman" w:eastAsiaTheme="minorHAnsi" w:hAnsi="Times New Roman"/>
          <w:sz w:val="24"/>
          <w:szCs w:val="24"/>
        </w:rPr>
        <w:lastRenderedPageBreak/>
        <w:t>PN</w:t>
      </w:r>
      <w:r w:rsidRPr="0060389A">
        <w:rPr>
          <w:rFonts w:ascii="Times New Roman" w:eastAsiaTheme="minorHAnsi" w:hAnsi="Times New Roman"/>
          <w:sz w:val="24"/>
          <w:szCs w:val="24"/>
          <w:vertAlign w:val="subscript"/>
        </w:rPr>
        <w:t>мз</w:t>
      </w:r>
      <w:r w:rsidR="007F0FCB" w:rsidRPr="0060389A">
        <w:rPr>
          <w:rFonts w:ascii="Times New Roman" w:hAnsi="Times New Roman"/>
          <w:sz w:val="24"/>
          <w:szCs w:val="24"/>
        </w:rPr>
        <w:t xml:space="preserve"> -</w:t>
      </w:r>
      <w:r w:rsidR="00B74BD3" w:rsidRPr="0060389A">
        <w:rPr>
          <w:rFonts w:ascii="Times New Roman" w:hAnsi="Times New Roman"/>
          <w:sz w:val="24"/>
          <w:szCs w:val="24"/>
        </w:rPr>
        <w:t xml:space="preserve"> объем субсидии</w:t>
      </w:r>
      <w:r w:rsidR="007F0FCB" w:rsidRPr="0060389A">
        <w:rPr>
          <w:rFonts w:ascii="Times New Roman" w:hAnsi="Times New Roman"/>
          <w:sz w:val="24"/>
          <w:szCs w:val="24"/>
        </w:rPr>
        <w:t xml:space="preserve"> бюджетному или автономно</w:t>
      </w:r>
      <w:r w:rsidRPr="0060389A">
        <w:rPr>
          <w:rFonts w:ascii="Times New Roman" w:hAnsi="Times New Roman"/>
          <w:sz w:val="24"/>
          <w:szCs w:val="24"/>
        </w:rPr>
        <w:t>му учреждению</w:t>
      </w:r>
      <w:r w:rsidR="007F0FCB" w:rsidRPr="0060389A">
        <w:rPr>
          <w:rFonts w:ascii="Times New Roman" w:hAnsi="Times New Roman"/>
          <w:sz w:val="24"/>
          <w:szCs w:val="24"/>
        </w:rPr>
        <w:t xml:space="preserve"> в соответствующем финансовом году;</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N</w:t>
      </w:r>
      <w:r w:rsidRPr="0060389A">
        <w:rPr>
          <w:rFonts w:ascii="Times New Roman" w:hAnsi="Times New Roman" w:cs="Times New Roman"/>
          <w:sz w:val="24"/>
          <w:szCs w:val="24"/>
          <w:vertAlign w:val="subscript"/>
        </w:rPr>
        <w:t>i</w:t>
      </w:r>
      <w:r w:rsidRPr="0060389A">
        <w:rPr>
          <w:rFonts w:ascii="Times New Roman" w:hAnsi="Times New Roman" w:cs="Times New Roman"/>
          <w:sz w:val="24"/>
          <w:szCs w:val="24"/>
        </w:rPr>
        <w:t xml:space="preserve"> - нормативные затраты на оказ</w:t>
      </w:r>
      <w:r w:rsidR="00DA457A" w:rsidRPr="0060389A">
        <w:rPr>
          <w:rFonts w:ascii="Times New Roman" w:hAnsi="Times New Roman" w:cs="Times New Roman"/>
          <w:sz w:val="24"/>
          <w:szCs w:val="24"/>
        </w:rPr>
        <w:t>ание единицы i-й муниципальной</w:t>
      </w:r>
      <w:r w:rsidRPr="0060389A">
        <w:rPr>
          <w:rFonts w:ascii="Times New Roman" w:hAnsi="Times New Roman" w:cs="Times New Roman"/>
          <w:sz w:val="24"/>
          <w:szCs w:val="24"/>
        </w:rPr>
        <w:t xml:space="preserve"> услуги (выполнение единицы i-й работы) в соответствующем финансовом году.</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В случае выполнения работ, которые нельзя отнести к однотипным, затраты на их выполнение рассчитываются сметным методом;</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k</w:t>
      </w:r>
      <w:r w:rsidRPr="0060389A">
        <w:rPr>
          <w:rFonts w:ascii="Times New Roman" w:hAnsi="Times New Roman" w:cs="Times New Roman"/>
          <w:sz w:val="24"/>
          <w:szCs w:val="24"/>
          <w:vertAlign w:val="subscript"/>
        </w:rPr>
        <w:t>i</w:t>
      </w:r>
      <w:r w:rsidRPr="0060389A">
        <w:rPr>
          <w:rFonts w:ascii="Times New Roman" w:hAnsi="Times New Roman" w:cs="Times New Roman"/>
          <w:sz w:val="24"/>
          <w:szCs w:val="24"/>
        </w:rPr>
        <w:t xml:space="preserve"> - об</w:t>
      </w:r>
      <w:r w:rsidR="00DA457A" w:rsidRPr="0060389A">
        <w:rPr>
          <w:rFonts w:ascii="Times New Roman" w:hAnsi="Times New Roman" w:cs="Times New Roman"/>
          <w:sz w:val="24"/>
          <w:szCs w:val="24"/>
        </w:rPr>
        <w:t>ъем оказания i-й муниципальной</w:t>
      </w:r>
      <w:r w:rsidRPr="0060389A">
        <w:rPr>
          <w:rFonts w:ascii="Times New Roman" w:hAnsi="Times New Roman" w:cs="Times New Roman"/>
          <w:sz w:val="24"/>
          <w:szCs w:val="24"/>
        </w:rPr>
        <w:t xml:space="preserve"> услуги (выполнения i-й работы) в соответствующем финансовом году.</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В случае выполнения работ, которые нельзя отнести к однотипным, принимается равным единице;</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P</w:t>
      </w:r>
      <w:r w:rsidRPr="0060389A">
        <w:rPr>
          <w:rFonts w:ascii="Times New Roman" w:hAnsi="Times New Roman" w:cs="Times New Roman"/>
          <w:sz w:val="24"/>
          <w:szCs w:val="24"/>
          <w:vertAlign w:val="subscript"/>
        </w:rPr>
        <w:t>i</w:t>
      </w:r>
      <w:r w:rsidRPr="0060389A">
        <w:rPr>
          <w:rFonts w:ascii="Times New Roman" w:hAnsi="Times New Roman" w:cs="Times New Roman"/>
          <w:sz w:val="24"/>
          <w:szCs w:val="24"/>
        </w:rPr>
        <w:t xml:space="preserve"> - средний размер платы (цена, тариф) за оказание i</w:t>
      </w:r>
      <w:r w:rsidR="00DA457A" w:rsidRPr="0060389A">
        <w:rPr>
          <w:rFonts w:ascii="Times New Roman" w:hAnsi="Times New Roman" w:cs="Times New Roman"/>
          <w:sz w:val="24"/>
          <w:szCs w:val="24"/>
        </w:rPr>
        <w:t>-й муниципальной</w:t>
      </w:r>
      <w:r w:rsidRPr="0060389A">
        <w:rPr>
          <w:rFonts w:ascii="Times New Roman" w:hAnsi="Times New Roman" w:cs="Times New Roman"/>
          <w:sz w:val="24"/>
          <w:szCs w:val="24"/>
        </w:rPr>
        <w:t xml:space="preserve"> услуги (выполнение i-й работы) в соответствии с </w:t>
      </w:r>
      <w:r w:rsidR="00DA457A" w:rsidRPr="0060389A">
        <w:rPr>
          <w:rFonts w:ascii="Times New Roman" w:hAnsi="Times New Roman" w:cs="Times New Roman"/>
          <w:sz w:val="24"/>
          <w:szCs w:val="24"/>
        </w:rPr>
        <w:t xml:space="preserve">пунктом </w:t>
      </w:r>
      <w:hyperlink w:anchor="P157">
        <w:r w:rsidR="00DA457A" w:rsidRPr="0060389A">
          <w:rPr>
            <w:rFonts w:ascii="Times New Roman" w:hAnsi="Times New Roman" w:cs="Times New Roman"/>
            <w:sz w:val="24"/>
            <w:szCs w:val="24"/>
          </w:rPr>
          <w:t>24</w:t>
        </w:r>
      </w:hyperlink>
      <w:r w:rsidRPr="0060389A">
        <w:rPr>
          <w:rFonts w:ascii="Times New Roman" w:hAnsi="Times New Roman" w:cs="Times New Roman"/>
          <w:sz w:val="24"/>
          <w:szCs w:val="24"/>
        </w:rPr>
        <w:t xml:space="preserve"> настоящего Порядк</w:t>
      </w:r>
      <w:r w:rsidR="00DA457A" w:rsidRPr="0060389A">
        <w:rPr>
          <w:rFonts w:ascii="Times New Roman" w:hAnsi="Times New Roman" w:cs="Times New Roman"/>
          <w:sz w:val="24"/>
          <w:szCs w:val="24"/>
        </w:rPr>
        <w:t>а, установленный муниципальным</w:t>
      </w:r>
      <w:r w:rsidRPr="0060389A">
        <w:rPr>
          <w:rFonts w:ascii="Times New Roman" w:hAnsi="Times New Roman" w:cs="Times New Roman"/>
          <w:sz w:val="24"/>
          <w:szCs w:val="24"/>
        </w:rPr>
        <w:t xml:space="preserve"> заданием.</w:t>
      </w:r>
    </w:p>
    <w:p w:rsidR="007F0FCB" w:rsidRPr="0060389A" w:rsidRDefault="007F0FCB">
      <w:pPr>
        <w:pStyle w:val="ConsPlusNormal"/>
        <w:jc w:val="both"/>
        <w:rPr>
          <w:rFonts w:ascii="Times New Roman" w:hAnsi="Times New Roman" w:cs="Times New Roman"/>
          <w:sz w:val="24"/>
          <w:szCs w:val="24"/>
        </w:rPr>
      </w:pPr>
    </w:p>
    <w:p w:rsidR="007F0FCB" w:rsidRPr="0060389A" w:rsidRDefault="007F0FCB" w:rsidP="00C8674B">
      <w:pPr>
        <w:autoSpaceDE w:val="0"/>
        <w:autoSpaceDN w:val="0"/>
        <w:adjustRightInd w:val="0"/>
        <w:spacing w:after="0" w:line="240" w:lineRule="auto"/>
        <w:ind w:firstLine="708"/>
        <w:jc w:val="both"/>
        <w:rPr>
          <w:rFonts w:ascii="Times New Roman" w:eastAsiaTheme="minorHAnsi" w:hAnsi="Times New Roman"/>
          <w:sz w:val="24"/>
          <w:szCs w:val="24"/>
        </w:rPr>
      </w:pPr>
      <w:bookmarkStart w:id="4" w:name="P157"/>
      <w:bookmarkEnd w:id="4"/>
      <w:r w:rsidRPr="0060389A">
        <w:rPr>
          <w:rFonts w:ascii="Times New Roman" w:hAnsi="Times New Roman"/>
          <w:sz w:val="24"/>
          <w:szCs w:val="24"/>
        </w:rPr>
        <w:t>2</w:t>
      </w:r>
      <w:r w:rsidR="00B549E1" w:rsidRPr="0060389A">
        <w:rPr>
          <w:rFonts w:ascii="Times New Roman" w:hAnsi="Times New Roman"/>
          <w:sz w:val="24"/>
          <w:szCs w:val="24"/>
        </w:rPr>
        <w:t>1</w:t>
      </w:r>
      <w:r w:rsidR="00DA457A" w:rsidRPr="0060389A">
        <w:rPr>
          <w:rFonts w:ascii="Times New Roman" w:hAnsi="Times New Roman"/>
          <w:sz w:val="24"/>
          <w:szCs w:val="24"/>
        </w:rPr>
        <w:t>. В случае если муниципальное учреждение в рамках муниципального</w:t>
      </w:r>
      <w:r w:rsidRPr="0060389A">
        <w:rPr>
          <w:rFonts w:ascii="Times New Roman" w:hAnsi="Times New Roman"/>
          <w:sz w:val="24"/>
          <w:szCs w:val="24"/>
        </w:rPr>
        <w:t xml:space="preserve"> з</w:t>
      </w:r>
      <w:r w:rsidR="00DA457A" w:rsidRPr="0060389A">
        <w:rPr>
          <w:rFonts w:ascii="Times New Roman" w:hAnsi="Times New Roman"/>
          <w:sz w:val="24"/>
          <w:szCs w:val="24"/>
        </w:rPr>
        <w:t>адания оказывает муниципальные</w:t>
      </w:r>
      <w:r w:rsidRPr="0060389A">
        <w:rPr>
          <w:rFonts w:ascii="Times New Roman" w:hAnsi="Times New Roman"/>
          <w:sz w:val="24"/>
          <w:szCs w:val="24"/>
        </w:rPr>
        <w:t xml:space="preserve"> услуги (выполняет работы), по которым в соответствии с законодательством Российской Федерации предусмотрено взимание платы, объем финансового обеспеч</w:t>
      </w:r>
      <w:r w:rsidR="00DA457A" w:rsidRPr="0060389A">
        <w:rPr>
          <w:rFonts w:ascii="Times New Roman" w:hAnsi="Times New Roman"/>
          <w:sz w:val="24"/>
          <w:szCs w:val="24"/>
        </w:rPr>
        <w:t>ения выполнения муниципального</w:t>
      </w:r>
      <w:r w:rsidRPr="0060389A">
        <w:rPr>
          <w:rFonts w:ascii="Times New Roman" w:hAnsi="Times New Roman"/>
          <w:sz w:val="24"/>
          <w:szCs w:val="24"/>
        </w:rPr>
        <w:t xml:space="preserve"> задания, рассчитанный в соответствии с </w:t>
      </w:r>
      <w:hyperlink w:anchor="P145">
        <w:r w:rsidR="00DA457A" w:rsidRPr="0060389A">
          <w:rPr>
            <w:rFonts w:ascii="Times New Roman" w:hAnsi="Times New Roman"/>
            <w:sz w:val="24"/>
            <w:szCs w:val="24"/>
          </w:rPr>
          <w:t>пунктом</w:t>
        </w:r>
      </w:hyperlink>
      <w:r w:rsidR="00DA457A" w:rsidRPr="0060389A">
        <w:rPr>
          <w:rFonts w:ascii="Times New Roman" w:hAnsi="Times New Roman"/>
          <w:sz w:val="24"/>
          <w:szCs w:val="24"/>
        </w:rPr>
        <w:t xml:space="preserve"> 23</w:t>
      </w:r>
      <w:r w:rsidRPr="0060389A">
        <w:rPr>
          <w:rFonts w:ascii="Times New Roman" w:hAnsi="Times New Roman"/>
          <w:sz w:val="24"/>
          <w:szCs w:val="24"/>
        </w:rPr>
        <w:t xml:space="preserve"> настоящего Порядка, подлежит уменьшению на объем дох</w:t>
      </w:r>
      <w:r w:rsidR="00DA457A" w:rsidRPr="0060389A">
        <w:rPr>
          <w:rFonts w:ascii="Times New Roman" w:hAnsi="Times New Roman"/>
          <w:sz w:val="24"/>
          <w:szCs w:val="24"/>
        </w:rPr>
        <w:t>одов от оказания муниципальных</w:t>
      </w:r>
      <w:r w:rsidRPr="0060389A">
        <w:rPr>
          <w:rFonts w:ascii="Times New Roman" w:hAnsi="Times New Roman"/>
          <w:sz w:val="24"/>
          <w:szCs w:val="24"/>
        </w:rPr>
        <w:t xml:space="preserve"> услуг (выполнения работ), по которым в соответствии с законодательством Российской Федерации предусмотрено взимание платы, определенный </w:t>
      </w:r>
      <w:r w:rsidR="00DA457A" w:rsidRPr="0060389A">
        <w:rPr>
          <w:rFonts w:ascii="Times New Roman" w:hAnsi="Times New Roman"/>
          <w:sz w:val="24"/>
          <w:szCs w:val="24"/>
        </w:rPr>
        <w:t>исходя из объема муниципальной</w:t>
      </w:r>
      <w:r w:rsidRPr="0060389A">
        <w:rPr>
          <w:rFonts w:ascii="Times New Roman" w:hAnsi="Times New Roman"/>
          <w:sz w:val="24"/>
          <w:szCs w:val="24"/>
        </w:rPr>
        <w:t xml:space="preserve"> услуги (работы), за оказание (выполнение) которой предусмотрено взимание платы, и среднего значения размера платы (цены, тарифа), </w:t>
      </w:r>
      <w:r w:rsidR="00DA457A" w:rsidRPr="0060389A">
        <w:rPr>
          <w:rFonts w:ascii="Times New Roman" w:hAnsi="Times New Roman"/>
          <w:sz w:val="24"/>
          <w:szCs w:val="24"/>
        </w:rPr>
        <w:t>установленного в муниципальном</w:t>
      </w:r>
      <w:r w:rsidR="0059259A" w:rsidRPr="0060389A">
        <w:rPr>
          <w:rFonts w:ascii="Times New Roman" w:hAnsi="Times New Roman"/>
          <w:sz w:val="24"/>
          <w:szCs w:val="24"/>
        </w:rPr>
        <w:t xml:space="preserve"> задании Учредителем</w:t>
      </w:r>
      <w:r w:rsidRPr="0060389A">
        <w:rPr>
          <w:rFonts w:ascii="Times New Roman" w:hAnsi="Times New Roman"/>
          <w:sz w:val="24"/>
          <w:szCs w:val="24"/>
        </w:rPr>
        <w:t>, с учетом положений, установленных законод</w:t>
      </w:r>
      <w:r w:rsidR="00DA457A" w:rsidRPr="0060389A">
        <w:rPr>
          <w:rFonts w:ascii="Times New Roman" w:hAnsi="Times New Roman"/>
          <w:sz w:val="24"/>
          <w:szCs w:val="24"/>
        </w:rPr>
        <w:t>а</w:t>
      </w:r>
      <w:r w:rsidR="00225868" w:rsidRPr="0060389A">
        <w:rPr>
          <w:rFonts w:ascii="Times New Roman" w:hAnsi="Times New Roman"/>
          <w:sz w:val="24"/>
          <w:szCs w:val="24"/>
        </w:rPr>
        <w:t>тельством Российской Федерации,</w:t>
      </w:r>
      <w:r w:rsidR="00DA457A" w:rsidRPr="0060389A">
        <w:rPr>
          <w:rFonts w:ascii="Times New Roman" w:eastAsiaTheme="minorHAnsi" w:hAnsi="Times New Roman"/>
          <w:sz w:val="24"/>
          <w:szCs w:val="24"/>
        </w:rPr>
        <w:t xml:space="preserve"> Московской области и нормативными правовыми актами Сергиево-Посадского городского округа Московской области.</w:t>
      </w:r>
    </w:p>
    <w:p w:rsidR="007F0FCB" w:rsidRPr="0060389A" w:rsidRDefault="00B549E1"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22</w:t>
      </w:r>
      <w:r w:rsidR="007A625E" w:rsidRPr="0060389A">
        <w:rPr>
          <w:rFonts w:ascii="Times New Roman" w:hAnsi="Times New Roman" w:cs="Times New Roman"/>
          <w:sz w:val="24"/>
          <w:szCs w:val="24"/>
        </w:rPr>
        <w:t>. Объем субсидии</w:t>
      </w:r>
      <w:r w:rsidR="007F0FCB" w:rsidRPr="0060389A">
        <w:rPr>
          <w:rFonts w:ascii="Times New Roman" w:hAnsi="Times New Roman" w:cs="Times New Roman"/>
          <w:sz w:val="24"/>
          <w:szCs w:val="24"/>
        </w:rPr>
        <w:t xml:space="preserve"> бюджетному или автономном</w:t>
      </w:r>
      <w:r w:rsidR="007A625E" w:rsidRPr="0060389A">
        <w:rPr>
          <w:rFonts w:ascii="Times New Roman" w:hAnsi="Times New Roman" w:cs="Times New Roman"/>
          <w:sz w:val="24"/>
          <w:szCs w:val="24"/>
        </w:rPr>
        <w:t xml:space="preserve">у учреждению </w:t>
      </w:r>
      <w:r w:rsidR="007F0FCB" w:rsidRPr="0060389A">
        <w:rPr>
          <w:rFonts w:ascii="Times New Roman" w:hAnsi="Times New Roman" w:cs="Times New Roman"/>
          <w:sz w:val="24"/>
          <w:szCs w:val="24"/>
        </w:rPr>
        <w:t>рассчи</w:t>
      </w:r>
      <w:r w:rsidR="00F8038B" w:rsidRPr="0060389A">
        <w:rPr>
          <w:rFonts w:ascii="Times New Roman" w:hAnsi="Times New Roman" w:cs="Times New Roman"/>
          <w:sz w:val="24"/>
          <w:szCs w:val="24"/>
        </w:rPr>
        <w:t>тывается Учредителем</w:t>
      </w:r>
      <w:r w:rsidR="007F0FCB" w:rsidRPr="0060389A">
        <w:rPr>
          <w:rFonts w:ascii="Times New Roman" w:hAnsi="Times New Roman" w:cs="Times New Roman"/>
          <w:sz w:val="24"/>
          <w:szCs w:val="24"/>
        </w:rPr>
        <w:t xml:space="preserve"> одновременно </w:t>
      </w:r>
      <w:r w:rsidR="007A625E" w:rsidRPr="0060389A">
        <w:rPr>
          <w:rFonts w:ascii="Times New Roman" w:hAnsi="Times New Roman" w:cs="Times New Roman"/>
          <w:sz w:val="24"/>
          <w:szCs w:val="24"/>
        </w:rPr>
        <w:t>с формированием муниципального</w:t>
      </w:r>
      <w:r w:rsidR="007F0FCB" w:rsidRPr="0060389A">
        <w:rPr>
          <w:rFonts w:ascii="Times New Roman" w:hAnsi="Times New Roman" w:cs="Times New Roman"/>
          <w:sz w:val="24"/>
          <w:szCs w:val="24"/>
        </w:rPr>
        <w:t xml:space="preserve"> задания на очередной финансовый год и плановый период.</w:t>
      </w:r>
    </w:p>
    <w:p w:rsidR="007F0FCB" w:rsidRPr="0060389A" w:rsidRDefault="00B549E1"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23</w:t>
      </w:r>
      <w:r w:rsidR="007F0FCB" w:rsidRPr="0060389A">
        <w:rPr>
          <w:rFonts w:ascii="Times New Roman" w:hAnsi="Times New Roman" w:cs="Times New Roman"/>
          <w:sz w:val="24"/>
          <w:szCs w:val="24"/>
        </w:rPr>
        <w:t>. Субсидии предоставля</w:t>
      </w:r>
      <w:r w:rsidR="007A625E" w:rsidRPr="0060389A">
        <w:rPr>
          <w:rFonts w:ascii="Times New Roman" w:hAnsi="Times New Roman" w:cs="Times New Roman"/>
          <w:sz w:val="24"/>
          <w:szCs w:val="24"/>
        </w:rPr>
        <w:t>ются</w:t>
      </w:r>
      <w:r w:rsidR="007F0FCB" w:rsidRPr="0060389A">
        <w:rPr>
          <w:rFonts w:ascii="Times New Roman" w:hAnsi="Times New Roman" w:cs="Times New Roman"/>
          <w:sz w:val="24"/>
          <w:szCs w:val="24"/>
        </w:rPr>
        <w:t xml:space="preserve"> бюджетному или автономно</w:t>
      </w:r>
      <w:r w:rsidR="007A625E" w:rsidRPr="0060389A">
        <w:rPr>
          <w:rFonts w:ascii="Times New Roman" w:hAnsi="Times New Roman" w:cs="Times New Roman"/>
          <w:sz w:val="24"/>
          <w:szCs w:val="24"/>
        </w:rPr>
        <w:t>му учреждению</w:t>
      </w:r>
      <w:r w:rsidR="007F0FCB" w:rsidRPr="0060389A">
        <w:rPr>
          <w:rFonts w:ascii="Times New Roman" w:hAnsi="Times New Roman" w:cs="Times New Roman"/>
          <w:sz w:val="24"/>
          <w:szCs w:val="24"/>
        </w:rPr>
        <w:t xml:space="preserve"> при соблюдении следующих условий:</w:t>
      </w:r>
    </w:p>
    <w:p w:rsidR="007F0FCB" w:rsidRPr="0060389A" w:rsidRDefault="00F8038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1) утверждение Учредителем</w:t>
      </w:r>
      <w:r w:rsidR="007A625E" w:rsidRPr="0060389A">
        <w:rPr>
          <w:rFonts w:ascii="Times New Roman" w:hAnsi="Times New Roman" w:cs="Times New Roman"/>
          <w:sz w:val="24"/>
          <w:szCs w:val="24"/>
        </w:rPr>
        <w:t xml:space="preserve"> муниципального</w:t>
      </w:r>
      <w:r w:rsidR="007F0FCB" w:rsidRPr="0060389A">
        <w:rPr>
          <w:rFonts w:ascii="Times New Roman" w:hAnsi="Times New Roman" w:cs="Times New Roman"/>
          <w:sz w:val="24"/>
          <w:szCs w:val="24"/>
        </w:rPr>
        <w:t xml:space="preserve"> задания;</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 xml:space="preserve">2) заключение между </w:t>
      </w:r>
      <w:r w:rsidR="00F8038B" w:rsidRPr="0060389A">
        <w:rPr>
          <w:rFonts w:ascii="Times New Roman" w:hAnsi="Times New Roman" w:cs="Times New Roman"/>
          <w:sz w:val="24"/>
          <w:szCs w:val="24"/>
        </w:rPr>
        <w:t xml:space="preserve">Учредителем </w:t>
      </w:r>
      <w:r w:rsidR="00225868" w:rsidRPr="0060389A">
        <w:rPr>
          <w:rFonts w:ascii="Times New Roman" w:hAnsi="Times New Roman" w:cs="Times New Roman"/>
          <w:sz w:val="24"/>
          <w:szCs w:val="24"/>
        </w:rPr>
        <w:t>и</w:t>
      </w:r>
      <w:r w:rsidRPr="0060389A">
        <w:rPr>
          <w:rFonts w:ascii="Times New Roman" w:hAnsi="Times New Roman" w:cs="Times New Roman"/>
          <w:sz w:val="24"/>
          <w:szCs w:val="24"/>
        </w:rPr>
        <w:t xml:space="preserve"> бюджетным или автономны</w:t>
      </w:r>
      <w:r w:rsidR="00F8038B" w:rsidRPr="0060389A">
        <w:rPr>
          <w:rFonts w:ascii="Times New Roman" w:hAnsi="Times New Roman" w:cs="Times New Roman"/>
          <w:sz w:val="24"/>
          <w:szCs w:val="24"/>
        </w:rPr>
        <w:t xml:space="preserve">м учреждением </w:t>
      </w:r>
      <w:r w:rsidRPr="0060389A">
        <w:rPr>
          <w:rFonts w:ascii="Times New Roman" w:hAnsi="Times New Roman" w:cs="Times New Roman"/>
          <w:sz w:val="24"/>
          <w:szCs w:val="24"/>
        </w:rPr>
        <w:t xml:space="preserve"> </w:t>
      </w:r>
      <w:hyperlink w:anchor="P1472">
        <w:r w:rsidR="00F8038B" w:rsidRPr="0060389A">
          <w:rPr>
            <w:rFonts w:ascii="Times New Roman" w:hAnsi="Times New Roman" w:cs="Times New Roman"/>
            <w:sz w:val="24"/>
            <w:szCs w:val="24"/>
          </w:rPr>
          <w:t>с</w:t>
        </w:r>
        <w:r w:rsidRPr="0060389A">
          <w:rPr>
            <w:rFonts w:ascii="Times New Roman" w:hAnsi="Times New Roman" w:cs="Times New Roman"/>
            <w:sz w:val="24"/>
            <w:szCs w:val="24"/>
          </w:rPr>
          <w:t>оглашения</w:t>
        </w:r>
      </w:hyperlink>
      <w:r w:rsidRPr="0060389A">
        <w:rPr>
          <w:rFonts w:ascii="Times New Roman" w:hAnsi="Times New Roman" w:cs="Times New Roman"/>
          <w:sz w:val="24"/>
          <w:szCs w:val="24"/>
        </w:rPr>
        <w:t xml:space="preserve"> о пре</w:t>
      </w:r>
      <w:r w:rsidR="00B74BD3" w:rsidRPr="0060389A">
        <w:rPr>
          <w:rFonts w:ascii="Times New Roman" w:hAnsi="Times New Roman" w:cs="Times New Roman"/>
          <w:sz w:val="24"/>
          <w:szCs w:val="24"/>
        </w:rPr>
        <w:t>доставлении субсидии из бюджета городского округа</w:t>
      </w:r>
      <w:r w:rsidRPr="0060389A">
        <w:rPr>
          <w:rFonts w:ascii="Times New Roman" w:hAnsi="Times New Roman" w:cs="Times New Roman"/>
          <w:sz w:val="24"/>
          <w:szCs w:val="24"/>
        </w:rPr>
        <w:t xml:space="preserve"> бюджет</w:t>
      </w:r>
      <w:r w:rsidR="007A625E" w:rsidRPr="0060389A">
        <w:rPr>
          <w:rFonts w:ascii="Times New Roman" w:hAnsi="Times New Roman" w:cs="Times New Roman"/>
          <w:sz w:val="24"/>
          <w:szCs w:val="24"/>
        </w:rPr>
        <w:t>ному или автономному учреждению</w:t>
      </w:r>
      <w:r w:rsidRPr="0060389A">
        <w:rPr>
          <w:rFonts w:ascii="Times New Roman" w:hAnsi="Times New Roman" w:cs="Times New Roman"/>
          <w:sz w:val="24"/>
          <w:szCs w:val="24"/>
        </w:rPr>
        <w:t xml:space="preserve"> на финансовое обеспеч</w:t>
      </w:r>
      <w:r w:rsidR="007A625E" w:rsidRPr="0060389A">
        <w:rPr>
          <w:rFonts w:ascii="Times New Roman" w:hAnsi="Times New Roman" w:cs="Times New Roman"/>
          <w:sz w:val="24"/>
          <w:szCs w:val="24"/>
        </w:rPr>
        <w:t>ение выполнения муниципального</w:t>
      </w:r>
      <w:r w:rsidRPr="0060389A">
        <w:rPr>
          <w:rFonts w:ascii="Times New Roman" w:hAnsi="Times New Roman" w:cs="Times New Roman"/>
          <w:sz w:val="24"/>
          <w:szCs w:val="24"/>
        </w:rPr>
        <w:t xml:space="preserve"> зад</w:t>
      </w:r>
      <w:r w:rsidR="007A625E" w:rsidRPr="0060389A">
        <w:rPr>
          <w:rFonts w:ascii="Times New Roman" w:hAnsi="Times New Roman" w:cs="Times New Roman"/>
          <w:sz w:val="24"/>
          <w:szCs w:val="24"/>
        </w:rPr>
        <w:t>ания на оказание муниципальных</w:t>
      </w:r>
      <w:r w:rsidRPr="0060389A">
        <w:rPr>
          <w:rFonts w:ascii="Times New Roman" w:hAnsi="Times New Roman" w:cs="Times New Roman"/>
          <w:sz w:val="24"/>
          <w:szCs w:val="24"/>
        </w:rPr>
        <w:t xml:space="preserve"> услуг (выполнение работ) в соответствии с типовой формой согласно приложению </w:t>
      </w:r>
      <w:r w:rsidR="007A625E" w:rsidRPr="0060389A">
        <w:rPr>
          <w:rFonts w:ascii="Times New Roman" w:hAnsi="Times New Roman" w:cs="Times New Roman"/>
          <w:sz w:val="24"/>
          <w:szCs w:val="24"/>
        </w:rPr>
        <w:t>№</w:t>
      </w:r>
      <w:r w:rsidR="006E3628" w:rsidRPr="0060389A">
        <w:rPr>
          <w:rFonts w:ascii="Times New Roman" w:hAnsi="Times New Roman" w:cs="Times New Roman"/>
          <w:sz w:val="24"/>
          <w:szCs w:val="24"/>
        </w:rPr>
        <w:t>4</w:t>
      </w:r>
      <w:r w:rsidRPr="0060389A">
        <w:rPr>
          <w:rFonts w:ascii="Times New Roman" w:hAnsi="Times New Roman" w:cs="Times New Roman"/>
          <w:sz w:val="24"/>
          <w:szCs w:val="24"/>
        </w:rPr>
        <w:t xml:space="preserve"> к настоящему Порядку (далее - Соглашение).</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Соглашение определяет права, обязанности и ответственность сторон, в том числе объем и периодичность перечисления субс</w:t>
      </w:r>
      <w:r w:rsidR="00F8038B" w:rsidRPr="0060389A">
        <w:rPr>
          <w:rFonts w:ascii="Times New Roman" w:hAnsi="Times New Roman" w:cs="Times New Roman"/>
          <w:sz w:val="24"/>
          <w:szCs w:val="24"/>
        </w:rPr>
        <w:t>идии в течение финансового года.</w:t>
      </w:r>
    </w:p>
    <w:p w:rsidR="007F0FCB" w:rsidRPr="0060389A" w:rsidRDefault="00F8038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Учредитель</w:t>
      </w:r>
      <w:r w:rsidR="007F0FCB" w:rsidRPr="0060389A">
        <w:rPr>
          <w:rFonts w:ascii="Times New Roman" w:hAnsi="Times New Roman" w:cs="Times New Roman"/>
          <w:sz w:val="24"/>
          <w:szCs w:val="24"/>
        </w:rPr>
        <w:t xml:space="preserve"> дополняет форму Соглашения с учетом отраслевых особенностей в части, не противоречащей </w:t>
      </w:r>
      <w:r w:rsidR="007A625E" w:rsidRPr="0060389A">
        <w:rPr>
          <w:rFonts w:ascii="Times New Roman" w:hAnsi="Times New Roman" w:cs="Times New Roman"/>
          <w:sz w:val="24"/>
          <w:szCs w:val="24"/>
        </w:rPr>
        <w:t xml:space="preserve">действующему </w:t>
      </w:r>
      <w:r w:rsidR="007F0FCB" w:rsidRPr="0060389A">
        <w:rPr>
          <w:rFonts w:ascii="Times New Roman" w:hAnsi="Times New Roman" w:cs="Times New Roman"/>
          <w:sz w:val="24"/>
          <w:szCs w:val="24"/>
        </w:rPr>
        <w:t>закон</w:t>
      </w:r>
      <w:r w:rsidR="007A625E" w:rsidRPr="0060389A">
        <w:rPr>
          <w:rFonts w:ascii="Times New Roman" w:hAnsi="Times New Roman" w:cs="Times New Roman"/>
          <w:sz w:val="24"/>
          <w:szCs w:val="24"/>
        </w:rPr>
        <w:t>одательству</w:t>
      </w:r>
      <w:r w:rsidR="007F0FCB" w:rsidRPr="0060389A">
        <w:rPr>
          <w:rFonts w:ascii="Times New Roman" w:hAnsi="Times New Roman" w:cs="Times New Roman"/>
          <w:sz w:val="24"/>
          <w:szCs w:val="24"/>
        </w:rPr>
        <w:t>.</w:t>
      </w:r>
    </w:p>
    <w:p w:rsidR="007A625E" w:rsidRPr="0060389A" w:rsidRDefault="007A625E" w:rsidP="007A625E">
      <w:pPr>
        <w:autoSpaceDE w:val="0"/>
        <w:autoSpaceDN w:val="0"/>
        <w:adjustRightInd w:val="0"/>
        <w:spacing w:after="0" w:line="240" w:lineRule="auto"/>
        <w:jc w:val="both"/>
        <w:rPr>
          <w:rFonts w:ascii="Times New Roman" w:hAnsi="Times New Roman"/>
          <w:sz w:val="24"/>
          <w:szCs w:val="24"/>
        </w:rPr>
      </w:pPr>
    </w:p>
    <w:p w:rsidR="00146D49" w:rsidRPr="0060389A" w:rsidRDefault="00146D49" w:rsidP="007A625E">
      <w:pPr>
        <w:autoSpaceDE w:val="0"/>
        <w:autoSpaceDN w:val="0"/>
        <w:adjustRightInd w:val="0"/>
        <w:spacing w:after="0" w:line="240" w:lineRule="auto"/>
        <w:jc w:val="both"/>
        <w:rPr>
          <w:rFonts w:ascii="Times New Roman" w:eastAsiaTheme="minorHAnsi" w:hAnsi="Times New Roman"/>
          <w:sz w:val="24"/>
          <w:szCs w:val="24"/>
        </w:rPr>
      </w:pPr>
    </w:p>
    <w:p w:rsidR="007F0FCB" w:rsidRPr="0060389A" w:rsidRDefault="007F0FCB" w:rsidP="00C8674B">
      <w:pPr>
        <w:autoSpaceDE w:val="0"/>
        <w:autoSpaceDN w:val="0"/>
        <w:adjustRightInd w:val="0"/>
        <w:spacing w:after="0" w:line="240" w:lineRule="auto"/>
        <w:ind w:firstLine="708"/>
        <w:jc w:val="both"/>
        <w:rPr>
          <w:rFonts w:ascii="Times New Roman" w:eastAsiaTheme="minorHAnsi" w:hAnsi="Times New Roman"/>
          <w:sz w:val="24"/>
          <w:szCs w:val="24"/>
        </w:rPr>
      </w:pPr>
      <w:r w:rsidRPr="0060389A">
        <w:rPr>
          <w:rFonts w:ascii="Times New Roman" w:hAnsi="Times New Roman"/>
          <w:sz w:val="24"/>
          <w:szCs w:val="24"/>
        </w:rPr>
        <w:lastRenderedPageBreak/>
        <w:t>2</w:t>
      </w:r>
      <w:r w:rsidR="00B549E1" w:rsidRPr="0060389A">
        <w:rPr>
          <w:rFonts w:ascii="Times New Roman" w:hAnsi="Times New Roman"/>
          <w:sz w:val="24"/>
          <w:szCs w:val="24"/>
        </w:rPr>
        <w:t>4</w:t>
      </w:r>
      <w:r w:rsidR="007A625E" w:rsidRPr="0060389A">
        <w:rPr>
          <w:rFonts w:ascii="Times New Roman" w:hAnsi="Times New Roman"/>
          <w:sz w:val="24"/>
          <w:szCs w:val="24"/>
        </w:rPr>
        <w:t xml:space="preserve">. </w:t>
      </w:r>
      <w:r w:rsidR="00146D49" w:rsidRPr="0060389A">
        <w:rPr>
          <w:rFonts w:ascii="Times New Roman" w:eastAsiaTheme="minorHAnsi" w:hAnsi="Times New Roman"/>
          <w:sz w:val="24"/>
          <w:szCs w:val="24"/>
        </w:rPr>
        <w:t>Муниципальное учреждение в течение 5 рабочих дней месяца, следующего за отчетным кварталом, предста</w:t>
      </w:r>
      <w:r w:rsidR="0023464D" w:rsidRPr="0060389A">
        <w:rPr>
          <w:rFonts w:ascii="Times New Roman" w:eastAsiaTheme="minorHAnsi" w:hAnsi="Times New Roman"/>
          <w:sz w:val="24"/>
          <w:szCs w:val="24"/>
        </w:rPr>
        <w:t>вляет Учредителю (</w:t>
      </w:r>
      <w:r w:rsidR="00146D49" w:rsidRPr="0060389A">
        <w:rPr>
          <w:rFonts w:ascii="Times New Roman" w:eastAsiaTheme="minorHAnsi" w:hAnsi="Times New Roman"/>
          <w:sz w:val="24"/>
          <w:szCs w:val="24"/>
        </w:rPr>
        <w:t>главному распорядителю</w:t>
      </w:r>
      <w:r w:rsidR="0023464D" w:rsidRPr="0060389A">
        <w:rPr>
          <w:rFonts w:ascii="Times New Roman" w:eastAsiaTheme="minorHAnsi" w:hAnsi="Times New Roman"/>
          <w:sz w:val="24"/>
          <w:szCs w:val="24"/>
        </w:rPr>
        <w:t>)</w:t>
      </w:r>
      <w:r w:rsidR="00146D49" w:rsidRPr="0060389A">
        <w:rPr>
          <w:rFonts w:ascii="Times New Roman" w:eastAsiaTheme="minorHAnsi" w:hAnsi="Times New Roman"/>
          <w:sz w:val="24"/>
          <w:szCs w:val="24"/>
        </w:rPr>
        <w:t xml:space="preserve"> </w:t>
      </w:r>
      <w:hyperlink r:id="rId15" w:history="1">
        <w:r w:rsidR="00146D49" w:rsidRPr="0060389A">
          <w:rPr>
            <w:rFonts w:ascii="Times New Roman" w:eastAsiaTheme="minorHAnsi" w:hAnsi="Times New Roman"/>
            <w:sz w:val="24"/>
            <w:szCs w:val="24"/>
          </w:rPr>
          <w:t>отчет</w:t>
        </w:r>
      </w:hyperlink>
      <w:r w:rsidR="00146D49" w:rsidRPr="0060389A">
        <w:rPr>
          <w:rFonts w:ascii="Times New Roman" w:eastAsiaTheme="minorHAnsi" w:hAnsi="Times New Roman"/>
          <w:sz w:val="24"/>
          <w:szCs w:val="24"/>
        </w:rPr>
        <w:t xml:space="preserve"> о вып</w:t>
      </w:r>
      <w:r w:rsidR="00170DA4" w:rsidRPr="0060389A">
        <w:rPr>
          <w:rFonts w:ascii="Times New Roman" w:eastAsiaTheme="minorHAnsi" w:hAnsi="Times New Roman"/>
          <w:sz w:val="24"/>
          <w:szCs w:val="24"/>
        </w:rPr>
        <w:t xml:space="preserve">олнении муниципального задания </w:t>
      </w:r>
      <w:r w:rsidR="00146D49" w:rsidRPr="0060389A">
        <w:rPr>
          <w:rFonts w:ascii="Times New Roman" w:eastAsiaTheme="minorHAnsi" w:hAnsi="Times New Roman"/>
          <w:sz w:val="24"/>
          <w:szCs w:val="24"/>
        </w:rPr>
        <w:t>за I квартал, полугодие и 9 м</w:t>
      </w:r>
      <w:r w:rsidR="00155D77" w:rsidRPr="0060389A">
        <w:rPr>
          <w:rFonts w:ascii="Times New Roman" w:eastAsiaTheme="minorHAnsi" w:hAnsi="Times New Roman"/>
          <w:sz w:val="24"/>
          <w:szCs w:val="24"/>
        </w:rPr>
        <w:t>есяцев (предварительный за год)</w:t>
      </w:r>
      <w:r w:rsidR="00170DA4" w:rsidRPr="0060389A">
        <w:rPr>
          <w:rFonts w:ascii="Times New Roman" w:eastAsiaTheme="minorHAnsi" w:hAnsi="Times New Roman"/>
          <w:sz w:val="24"/>
          <w:szCs w:val="24"/>
        </w:rPr>
        <w:t xml:space="preserve">, предусмотренный приложением №2 к настоящему Порядку (далее - отчет), </w:t>
      </w:r>
      <w:r w:rsidR="00B74BD3" w:rsidRPr="0060389A">
        <w:rPr>
          <w:rFonts w:ascii="Times New Roman" w:eastAsiaTheme="minorHAnsi" w:hAnsi="Times New Roman"/>
          <w:sz w:val="24"/>
          <w:szCs w:val="24"/>
        </w:rPr>
        <w:t xml:space="preserve"> </w:t>
      </w:r>
      <w:r w:rsidR="00146D49" w:rsidRPr="0060389A">
        <w:rPr>
          <w:rFonts w:ascii="Times New Roman" w:eastAsiaTheme="minorHAnsi" w:hAnsi="Times New Roman"/>
          <w:sz w:val="24"/>
          <w:szCs w:val="24"/>
        </w:rPr>
        <w:t xml:space="preserve">в электронном виде с использованием </w:t>
      </w:r>
      <w:r w:rsidR="00155D77" w:rsidRPr="0060389A">
        <w:rPr>
          <w:rFonts w:ascii="Times New Roman" w:eastAsiaTheme="minorHAnsi" w:hAnsi="Times New Roman"/>
          <w:sz w:val="24"/>
          <w:szCs w:val="24"/>
        </w:rPr>
        <w:t>ГИС РЭБ Московской области</w:t>
      </w:r>
      <w:r w:rsidR="00146D49" w:rsidRPr="0060389A">
        <w:rPr>
          <w:rFonts w:ascii="Times New Roman" w:eastAsiaTheme="minorHAnsi" w:hAnsi="Times New Roman"/>
          <w:sz w:val="24"/>
          <w:szCs w:val="24"/>
        </w:rPr>
        <w:t>.</w:t>
      </w:r>
    </w:p>
    <w:p w:rsidR="007F0FCB" w:rsidRPr="0060389A" w:rsidRDefault="00B549E1" w:rsidP="00C8674B">
      <w:pPr>
        <w:pStyle w:val="ConsPlusNormal"/>
        <w:spacing w:before="240"/>
        <w:ind w:firstLine="708"/>
        <w:jc w:val="both"/>
        <w:rPr>
          <w:rFonts w:ascii="Times New Roman" w:hAnsi="Times New Roman" w:cs="Times New Roman"/>
          <w:sz w:val="24"/>
          <w:szCs w:val="24"/>
        </w:rPr>
      </w:pPr>
      <w:bookmarkStart w:id="5" w:name="P169"/>
      <w:bookmarkEnd w:id="5"/>
      <w:r w:rsidRPr="0060389A">
        <w:rPr>
          <w:rFonts w:ascii="Times New Roman" w:hAnsi="Times New Roman" w:cs="Times New Roman"/>
          <w:sz w:val="24"/>
          <w:szCs w:val="24"/>
        </w:rPr>
        <w:t>25</w:t>
      </w:r>
      <w:r w:rsidR="007F0FCB" w:rsidRPr="0060389A">
        <w:rPr>
          <w:rFonts w:ascii="Times New Roman" w:hAnsi="Times New Roman" w:cs="Times New Roman"/>
          <w:sz w:val="24"/>
          <w:szCs w:val="24"/>
        </w:rPr>
        <w:t xml:space="preserve">. В течение 15 рабочих дней месяца, следующего за отчетным </w:t>
      </w:r>
      <w:r w:rsidR="00CC5EA2" w:rsidRPr="0060389A">
        <w:rPr>
          <w:rFonts w:ascii="Times New Roman" w:hAnsi="Times New Roman" w:cs="Times New Roman"/>
          <w:sz w:val="24"/>
          <w:szCs w:val="24"/>
        </w:rPr>
        <w:t>кварталом, Учредитель</w:t>
      </w:r>
      <w:r w:rsidR="0023464D"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главный распорядитель</w:t>
      </w:r>
      <w:r w:rsidR="0023464D" w:rsidRPr="0060389A">
        <w:rPr>
          <w:rFonts w:ascii="Times New Roman" w:hAnsi="Times New Roman" w:cs="Times New Roman"/>
          <w:sz w:val="24"/>
          <w:szCs w:val="24"/>
        </w:rPr>
        <w:t>)</w:t>
      </w:r>
      <w:r w:rsidR="007F0FCB" w:rsidRPr="0060389A">
        <w:rPr>
          <w:rFonts w:ascii="Times New Roman" w:hAnsi="Times New Roman" w:cs="Times New Roman"/>
          <w:sz w:val="24"/>
          <w:szCs w:val="24"/>
        </w:rPr>
        <w:t xml:space="preserve"> при отсутствии замечаний утверждает отчеты, с</w:t>
      </w:r>
      <w:r w:rsidR="00146D49" w:rsidRPr="0060389A">
        <w:rPr>
          <w:rFonts w:ascii="Times New Roman" w:hAnsi="Times New Roman" w:cs="Times New Roman"/>
          <w:sz w:val="24"/>
          <w:szCs w:val="24"/>
        </w:rPr>
        <w:t xml:space="preserve">формированные согласно пункту </w:t>
      </w:r>
      <w:r w:rsidR="00242CAD" w:rsidRPr="0060389A">
        <w:rPr>
          <w:rFonts w:ascii="Times New Roman" w:hAnsi="Times New Roman" w:cs="Times New Roman"/>
          <w:sz w:val="24"/>
          <w:szCs w:val="24"/>
        </w:rPr>
        <w:t>24</w:t>
      </w:r>
      <w:r w:rsidR="007F0FCB" w:rsidRPr="0060389A">
        <w:rPr>
          <w:rFonts w:ascii="Times New Roman" w:hAnsi="Times New Roman" w:cs="Times New Roman"/>
          <w:sz w:val="24"/>
          <w:szCs w:val="24"/>
        </w:rPr>
        <w:t xml:space="preserve"> настоящего Порядка, при наличии замечаний направляет отчеты на доработку с указанием причины возврата и после доработки</w:t>
      </w:r>
      <w:r w:rsidR="000659E5" w:rsidRPr="0060389A">
        <w:rPr>
          <w:rFonts w:ascii="Times New Roman" w:hAnsi="Times New Roman" w:cs="Times New Roman"/>
          <w:sz w:val="24"/>
          <w:szCs w:val="24"/>
        </w:rPr>
        <w:t xml:space="preserve"> в течение 2 рабочих дней</w:t>
      </w:r>
      <w:r w:rsidR="007F0FCB" w:rsidRPr="0060389A">
        <w:rPr>
          <w:rFonts w:ascii="Times New Roman" w:hAnsi="Times New Roman" w:cs="Times New Roman"/>
          <w:sz w:val="24"/>
          <w:szCs w:val="24"/>
        </w:rPr>
        <w:t xml:space="preserve"> утверждает отчеты за I квартал, полугодие и 9 месяцев (предварительный за год), формирует и утверждает сводный </w:t>
      </w:r>
      <w:hyperlink w:anchor="P2201">
        <w:r w:rsidR="007F0FCB" w:rsidRPr="0060389A">
          <w:rPr>
            <w:rFonts w:ascii="Times New Roman" w:hAnsi="Times New Roman" w:cs="Times New Roman"/>
            <w:sz w:val="24"/>
            <w:szCs w:val="24"/>
          </w:rPr>
          <w:t>отчет</w:t>
        </w:r>
      </w:hyperlink>
      <w:r w:rsidR="007F0FCB" w:rsidRPr="0060389A">
        <w:rPr>
          <w:rFonts w:ascii="Times New Roman" w:hAnsi="Times New Roman" w:cs="Times New Roman"/>
          <w:sz w:val="24"/>
          <w:szCs w:val="24"/>
        </w:rPr>
        <w:t xml:space="preserve"> по форме согласно приложению </w:t>
      </w:r>
      <w:r w:rsidR="00146D49" w:rsidRPr="0060389A">
        <w:rPr>
          <w:rFonts w:ascii="Times New Roman" w:hAnsi="Times New Roman" w:cs="Times New Roman"/>
          <w:sz w:val="24"/>
          <w:szCs w:val="24"/>
        </w:rPr>
        <w:t>№</w:t>
      </w:r>
      <w:r w:rsidR="009F0A57" w:rsidRPr="0060389A">
        <w:rPr>
          <w:rFonts w:ascii="Times New Roman" w:hAnsi="Times New Roman" w:cs="Times New Roman"/>
          <w:sz w:val="24"/>
          <w:szCs w:val="24"/>
        </w:rPr>
        <w:t>3</w:t>
      </w:r>
      <w:r w:rsidR="007F0FCB" w:rsidRPr="0060389A">
        <w:rPr>
          <w:rFonts w:ascii="Times New Roman" w:hAnsi="Times New Roman" w:cs="Times New Roman"/>
          <w:sz w:val="24"/>
          <w:szCs w:val="24"/>
        </w:rPr>
        <w:t xml:space="preserve"> к настоящему Порядку за I квартал, полугодие и 9 мес</w:t>
      </w:r>
      <w:r w:rsidR="00155D77" w:rsidRPr="0060389A">
        <w:rPr>
          <w:rFonts w:ascii="Times New Roman" w:hAnsi="Times New Roman" w:cs="Times New Roman"/>
          <w:sz w:val="24"/>
          <w:szCs w:val="24"/>
        </w:rPr>
        <w:t>яцев (предварительный за год)</w:t>
      </w:r>
      <w:r w:rsidR="00B74BD3" w:rsidRPr="0060389A">
        <w:rPr>
          <w:rFonts w:ascii="Times New Roman" w:eastAsiaTheme="minorHAnsi" w:hAnsi="Times New Roman" w:cs="Times New Roman"/>
          <w:sz w:val="24"/>
          <w:szCs w:val="24"/>
        </w:rPr>
        <w:t xml:space="preserve"> </w:t>
      </w:r>
      <w:r w:rsidR="00146D49" w:rsidRPr="0060389A">
        <w:rPr>
          <w:rFonts w:ascii="Times New Roman" w:eastAsiaTheme="minorHAnsi" w:hAnsi="Times New Roman" w:cs="Times New Roman"/>
          <w:sz w:val="24"/>
          <w:szCs w:val="24"/>
        </w:rPr>
        <w:t xml:space="preserve">в </w:t>
      </w:r>
      <w:r w:rsidR="00146D49" w:rsidRPr="0060389A">
        <w:rPr>
          <w:rFonts w:ascii="Times New Roman" w:hAnsi="Times New Roman" w:cs="Times New Roman"/>
          <w:sz w:val="24"/>
          <w:szCs w:val="24"/>
        </w:rPr>
        <w:t xml:space="preserve"> электронном виде</w:t>
      </w:r>
      <w:r w:rsidR="00836646" w:rsidRPr="0060389A">
        <w:rPr>
          <w:rFonts w:ascii="Times New Roman" w:eastAsiaTheme="minorHAnsi" w:hAnsi="Times New Roman" w:cs="Times New Roman"/>
          <w:sz w:val="24"/>
          <w:szCs w:val="24"/>
        </w:rPr>
        <w:t xml:space="preserve"> посредством</w:t>
      </w:r>
      <w:r w:rsidR="00146D49" w:rsidRPr="0060389A">
        <w:rPr>
          <w:rFonts w:ascii="Times New Roman" w:eastAsiaTheme="minorHAnsi" w:hAnsi="Times New Roman" w:cs="Times New Roman"/>
          <w:sz w:val="24"/>
          <w:szCs w:val="24"/>
        </w:rPr>
        <w:t xml:space="preserve"> ГИС РЭБ Московской области.</w:t>
      </w:r>
      <w:r w:rsidR="007F0FCB" w:rsidRPr="0060389A">
        <w:rPr>
          <w:rFonts w:ascii="Times New Roman" w:hAnsi="Times New Roman" w:cs="Times New Roman"/>
          <w:sz w:val="24"/>
          <w:szCs w:val="24"/>
        </w:rPr>
        <w:t xml:space="preserve"> </w:t>
      </w:r>
    </w:p>
    <w:p w:rsidR="007F0FCB" w:rsidRPr="0060389A" w:rsidRDefault="00B549E1"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26</w:t>
      </w:r>
      <w:r w:rsidR="007F0FCB" w:rsidRPr="0060389A">
        <w:rPr>
          <w:rFonts w:ascii="Times New Roman" w:hAnsi="Times New Roman" w:cs="Times New Roman"/>
          <w:sz w:val="24"/>
          <w:szCs w:val="24"/>
        </w:rPr>
        <w:t>. Уменьшение объема субсидии в течение с</w:t>
      </w:r>
      <w:r w:rsidR="00F53DB0" w:rsidRPr="0060389A">
        <w:rPr>
          <w:rFonts w:ascii="Times New Roman" w:hAnsi="Times New Roman" w:cs="Times New Roman"/>
          <w:sz w:val="24"/>
          <w:szCs w:val="24"/>
        </w:rPr>
        <w:t>рока выполнения муниципального</w:t>
      </w:r>
      <w:r w:rsidR="007F0FCB" w:rsidRPr="0060389A">
        <w:rPr>
          <w:rFonts w:ascii="Times New Roman" w:hAnsi="Times New Roman" w:cs="Times New Roman"/>
          <w:sz w:val="24"/>
          <w:szCs w:val="24"/>
        </w:rPr>
        <w:t xml:space="preserve"> задания осуществляется тольк</w:t>
      </w:r>
      <w:r w:rsidR="00F53DB0" w:rsidRPr="0060389A">
        <w:rPr>
          <w:rFonts w:ascii="Times New Roman" w:hAnsi="Times New Roman" w:cs="Times New Roman"/>
          <w:sz w:val="24"/>
          <w:szCs w:val="24"/>
        </w:rPr>
        <w:t>о при изменении муниципального</w:t>
      </w:r>
      <w:r w:rsidR="007F0FCB" w:rsidRPr="0060389A">
        <w:rPr>
          <w:rFonts w:ascii="Times New Roman" w:hAnsi="Times New Roman" w:cs="Times New Roman"/>
          <w:sz w:val="24"/>
          <w:szCs w:val="24"/>
        </w:rPr>
        <w:t xml:space="preserve"> задания.</w:t>
      </w:r>
    </w:p>
    <w:p w:rsidR="007F0FCB" w:rsidRPr="0060389A" w:rsidRDefault="00B549E1" w:rsidP="00C8674B">
      <w:pPr>
        <w:pStyle w:val="ConsPlusNormal"/>
        <w:spacing w:before="220"/>
        <w:ind w:firstLine="708"/>
        <w:jc w:val="both"/>
        <w:rPr>
          <w:rFonts w:ascii="Times New Roman" w:hAnsi="Times New Roman" w:cs="Times New Roman"/>
          <w:sz w:val="24"/>
          <w:szCs w:val="24"/>
        </w:rPr>
      </w:pPr>
      <w:bookmarkStart w:id="6" w:name="P173"/>
      <w:bookmarkEnd w:id="6"/>
      <w:r w:rsidRPr="0060389A">
        <w:rPr>
          <w:rFonts w:ascii="Times New Roman" w:hAnsi="Times New Roman" w:cs="Times New Roman"/>
          <w:sz w:val="24"/>
          <w:szCs w:val="24"/>
        </w:rPr>
        <w:t>27</w:t>
      </w:r>
      <w:r w:rsidR="007F0FCB" w:rsidRPr="0060389A">
        <w:rPr>
          <w:rFonts w:ascii="Times New Roman" w:hAnsi="Times New Roman" w:cs="Times New Roman"/>
          <w:sz w:val="24"/>
          <w:szCs w:val="24"/>
        </w:rPr>
        <w:t>. Перечисление субсидии</w:t>
      </w:r>
      <w:r w:rsidR="000659E5" w:rsidRPr="0060389A">
        <w:rPr>
          <w:rFonts w:ascii="Times New Roman" w:hAnsi="Times New Roman" w:cs="Times New Roman"/>
          <w:sz w:val="24"/>
          <w:szCs w:val="24"/>
        </w:rPr>
        <w:t>, за исключением случа</w:t>
      </w:r>
      <w:r w:rsidR="002B69BA" w:rsidRPr="0060389A">
        <w:rPr>
          <w:rFonts w:ascii="Times New Roman" w:hAnsi="Times New Roman" w:cs="Times New Roman"/>
          <w:sz w:val="24"/>
          <w:szCs w:val="24"/>
        </w:rPr>
        <w:t>ем</w:t>
      </w:r>
      <w:r w:rsidR="000659E5" w:rsidRPr="0060389A">
        <w:rPr>
          <w:rFonts w:ascii="Times New Roman" w:hAnsi="Times New Roman" w:cs="Times New Roman"/>
          <w:sz w:val="24"/>
          <w:szCs w:val="24"/>
        </w:rPr>
        <w:t xml:space="preserve"> по пункту 28 настоящего Порядка,</w:t>
      </w:r>
      <w:r w:rsidR="007F0FCB" w:rsidRPr="0060389A">
        <w:rPr>
          <w:rFonts w:ascii="Times New Roman" w:hAnsi="Times New Roman" w:cs="Times New Roman"/>
          <w:sz w:val="24"/>
          <w:szCs w:val="24"/>
        </w:rPr>
        <w:t xml:space="preserve"> осуществляется в соответствии с графиком, установленным в Соглашении, но не реже одного раза в квартал в сумме, не превышающей:</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1) 25 процентов (до 35 процентов - в части субсидий, предоставля</w:t>
      </w:r>
      <w:r w:rsidR="00F53DB0" w:rsidRPr="0060389A">
        <w:rPr>
          <w:rFonts w:ascii="Times New Roman" w:hAnsi="Times New Roman" w:cs="Times New Roman"/>
          <w:sz w:val="24"/>
          <w:szCs w:val="24"/>
        </w:rPr>
        <w:t>емых на оказание муниципальных</w:t>
      </w:r>
      <w:r w:rsidRPr="0060389A">
        <w:rPr>
          <w:rFonts w:ascii="Times New Roman" w:hAnsi="Times New Roman" w:cs="Times New Roman"/>
          <w:sz w:val="24"/>
          <w:szCs w:val="24"/>
        </w:rPr>
        <w:t xml:space="preserve">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I квартала;</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2) 50 процентов (до 65 процентов - в части субсидий, предоставляемых на</w:t>
      </w:r>
      <w:r w:rsidR="00F53DB0" w:rsidRPr="0060389A">
        <w:rPr>
          <w:rFonts w:ascii="Times New Roman" w:hAnsi="Times New Roman" w:cs="Times New Roman"/>
          <w:sz w:val="24"/>
          <w:szCs w:val="24"/>
        </w:rPr>
        <w:t xml:space="preserve"> оказание муниципальных</w:t>
      </w:r>
      <w:r w:rsidRPr="0060389A">
        <w:rPr>
          <w:rFonts w:ascii="Times New Roman" w:hAnsi="Times New Roman" w:cs="Times New Roman"/>
          <w:sz w:val="24"/>
          <w:szCs w:val="24"/>
        </w:rPr>
        <w:t xml:space="preserve">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3) 75 процентов (до 85 процентов - в части субсидий, предоставля</w:t>
      </w:r>
      <w:r w:rsidR="00F53DB0" w:rsidRPr="0060389A">
        <w:rPr>
          <w:rFonts w:ascii="Times New Roman" w:hAnsi="Times New Roman" w:cs="Times New Roman"/>
          <w:sz w:val="24"/>
          <w:szCs w:val="24"/>
        </w:rPr>
        <w:t>емых на оказание муниципальных</w:t>
      </w:r>
      <w:r w:rsidRPr="0060389A">
        <w:rPr>
          <w:rFonts w:ascii="Times New Roman" w:hAnsi="Times New Roman" w:cs="Times New Roman"/>
          <w:sz w:val="24"/>
          <w:szCs w:val="24"/>
        </w:rPr>
        <w:t xml:space="preserve">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9 месяцев.</w:t>
      </w:r>
    </w:p>
    <w:p w:rsidR="007F0FCB" w:rsidRPr="0060389A" w:rsidRDefault="00944D2F" w:rsidP="00C8674B">
      <w:pPr>
        <w:pStyle w:val="ConsPlusNormal"/>
        <w:spacing w:before="220"/>
        <w:ind w:firstLine="708"/>
        <w:jc w:val="both"/>
        <w:rPr>
          <w:rFonts w:ascii="Times New Roman" w:hAnsi="Times New Roman" w:cs="Times New Roman"/>
          <w:sz w:val="24"/>
          <w:szCs w:val="24"/>
        </w:rPr>
      </w:pPr>
      <w:bookmarkStart w:id="7" w:name="P178"/>
      <w:bookmarkEnd w:id="7"/>
      <w:r w:rsidRPr="0060389A">
        <w:rPr>
          <w:rFonts w:ascii="Times New Roman" w:hAnsi="Times New Roman" w:cs="Times New Roman"/>
          <w:sz w:val="24"/>
          <w:szCs w:val="24"/>
        </w:rPr>
        <w:t xml:space="preserve">28. </w:t>
      </w:r>
      <w:r w:rsidR="007F0FCB" w:rsidRPr="0060389A">
        <w:rPr>
          <w:rFonts w:ascii="Times New Roman" w:hAnsi="Times New Roman" w:cs="Times New Roman"/>
          <w:sz w:val="24"/>
          <w:szCs w:val="24"/>
        </w:rPr>
        <w:t xml:space="preserve"> Перечисление субсидии в течение IV квартала осуществляется:</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1) в октябре - в сроки, установленные в Соглашении, в размере не более 1/3 остатка годового размера субсидии;</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2) за ноябрь - декабрь - посл</w:t>
      </w:r>
      <w:r w:rsidR="0015206D" w:rsidRPr="0060389A">
        <w:rPr>
          <w:rFonts w:ascii="Times New Roman" w:hAnsi="Times New Roman" w:cs="Times New Roman"/>
          <w:sz w:val="24"/>
          <w:szCs w:val="24"/>
        </w:rPr>
        <w:t>е предоставления муниципальным учреждением</w:t>
      </w:r>
      <w:r w:rsidR="0023464D" w:rsidRPr="0060389A">
        <w:rPr>
          <w:rFonts w:ascii="Times New Roman" w:hAnsi="Times New Roman" w:cs="Times New Roman"/>
          <w:sz w:val="24"/>
          <w:szCs w:val="24"/>
        </w:rPr>
        <w:t xml:space="preserve"> Учредителю</w:t>
      </w:r>
      <w:r w:rsidRPr="0060389A">
        <w:rPr>
          <w:rFonts w:ascii="Times New Roman" w:hAnsi="Times New Roman" w:cs="Times New Roman"/>
          <w:sz w:val="24"/>
          <w:szCs w:val="24"/>
        </w:rPr>
        <w:t>, отчета за 9 месяцев (предварительного за год) в части предварительной оценки достижения плановых показателей годового</w:t>
      </w:r>
      <w:r w:rsidR="0015206D" w:rsidRPr="0060389A">
        <w:rPr>
          <w:rFonts w:ascii="Times New Roman" w:hAnsi="Times New Roman" w:cs="Times New Roman"/>
          <w:sz w:val="24"/>
          <w:szCs w:val="24"/>
        </w:rPr>
        <w:t xml:space="preserve"> объема оказания муниципальных</w:t>
      </w:r>
      <w:r w:rsidRPr="0060389A">
        <w:rPr>
          <w:rFonts w:ascii="Times New Roman" w:hAnsi="Times New Roman" w:cs="Times New Roman"/>
          <w:sz w:val="24"/>
          <w:szCs w:val="24"/>
        </w:rPr>
        <w:t xml:space="preserve"> услуг за соответствующий финансовый год в сроки, установленные в Соглашении, но не позднее 1 декабря текущего финансового года.</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В отчете за 9 месяцев (предварительном за год)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а также указывается ожидаемое использование средств, предусмотренных на финансовое</w:t>
      </w:r>
      <w:r w:rsidR="0015206D" w:rsidRPr="0060389A">
        <w:rPr>
          <w:rFonts w:ascii="Times New Roman" w:hAnsi="Times New Roman" w:cs="Times New Roman"/>
          <w:sz w:val="24"/>
          <w:szCs w:val="24"/>
        </w:rPr>
        <w:t xml:space="preserve"> обеспечение оказания муниципальной</w:t>
      </w:r>
      <w:r w:rsidRPr="0060389A">
        <w:rPr>
          <w:rFonts w:ascii="Times New Roman" w:hAnsi="Times New Roman" w:cs="Times New Roman"/>
          <w:sz w:val="24"/>
          <w:szCs w:val="24"/>
        </w:rPr>
        <w:t xml:space="preserve"> услуги (выполнения работы).</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lastRenderedPageBreak/>
        <w:t>Если ожидаемое исполнение пок</w:t>
      </w:r>
      <w:r w:rsidR="0015206D" w:rsidRPr="0060389A">
        <w:rPr>
          <w:rFonts w:ascii="Times New Roman" w:hAnsi="Times New Roman" w:cs="Times New Roman"/>
          <w:sz w:val="24"/>
          <w:szCs w:val="24"/>
        </w:rPr>
        <w:t>азателей объема муниципального</w:t>
      </w:r>
      <w:r w:rsidRPr="0060389A">
        <w:rPr>
          <w:rFonts w:ascii="Times New Roman" w:hAnsi="Times New Roman" w:cs="Times New Roman"/>
          <w:sz w:val="24"/>
          <w:szCs w:val="24"/>
        </w:rPr>
        <w:t xml:space="preserve"> задания, указанное в отчете за 9 месяцев (предварительном за год), меньше показателей,</w:t>
      </w:r>
      <w:r w:rsidR="0015206D" w:rsidRPr="0060389A">
        <w:rPr>
          <w:rFonts w:ascii="Times New Roman" w:hAnsi="Times New Roman" w:cs="Times New Roman"/>
          <w:sz w:val="24"/>
          <w:szCs w:val="24"/>
        </w:rPr>
        <w:t xml:space="preserve"> установленных в муниципальном задании, то муниципальное</w:t>
      </w:r>
      <w:r w:rsidRPr="0060389A">
        <w:rPr>
          <w:rFonts w:ascii="Times New Roman" w:hAnsi="Times New Roman" w:cs="Times New Roman"/>
          <w:sz w:val="24"/>
          <w:szCs w:val="24"/>
        </w:rPr>
        <w:t xml:space="preserve"> задание подлежит уточнению в соответствии с указанными в предварительном отчете показателями, а объем субсидии за ноябрь - декабрь подлежит уменьшению на объем, соответствующий недостигнутым пок</w:t>
      </w:r>
      <w:r w:rsidR="009E783D" w:rsidRPr="0060389A">
        <w:rPr>
          <w:rFonts w:ascii="Times New Roman" w:hAnsi="Times New Roman" w:cs="Times New Roman"/>
          <w:sz w:val="24"/>
          <w:szCs w:val="24"/>
        </w:rPr>
        <w:t>азателям объема муниципального</w:t>
      </w:r>
      <w:r w:rsidRPr="0060389A">
        <w:rPr>
          <w:rFonts w:ascii="Times New Roman" w:hAnsi="Times New Roman" w:cs="Times New Roman"/>
          <w:sz w:val="24"/>
          <w:szCs w:val="24"/>
        </w:rPr>
        <w:t xml:space="preserve"> задания.</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В случае если объем субсидии, соответствующий недостигнутым пок</w:t>
      </w:r>
      <w:r w:rsidR="009E783D" w:rsidRPr="0060389A">
        <w:rPr>
          <w:rFonts w:ascii="Times New Roman" w:hAnsi="Times New Roman" w:cs="Times New Roman"/>
          <w:sz w:val="24"/>
          <w:szCs w:val="24"/>
        </w:rPr>
        <w:t>азателям объема муниципального</w:t>
      </w:r>
      <w:r w:rsidRPr="0060389A">
        <w:rPr>
          <w:rFonts w:ascii="Times New Roman" w:hAnsi="Times New Roman" w:cs="Times New Roman"/>
          <w:sz w:val="24"/>
          <w:szCs w:val="24"/>
        </w:rPr>
        <w:t xml:space="preserve"> задания, превышает объем субсидии за ноябрь - декабрь, то субсидия за ноябрь - декабрь не доводится, а разница возвращается в сроки, установленные </w:t>
      </w:r>
      <w:hyperlink w:anchor="P213">
        <w:r w:rsidR="009E783D" w:rsidRPr="0060389A">
          <w:rPr>
            <w:rFonts w:ascii="Times New Roman" w:hAnsi="Times New Roman" w:cs="Times New Roman"/>
            <w:sz w:val="24"/>
            <w:szCs w:val="24"/>
          </w:rPr>
          <w:t>пунктом</w:t>
        </w:r>
      </w:hyperlink>
      <w:r w:rsidR="00B74BD3" w:rsidRPr="0060389A">
        <w:rPr>
          <w:rFonts w:ascii="Times New Roman" w:hAnsi="Times New Roman" w:cs="Times New Roman"/>
          <w:sz w:val="24"/>
          <w:szCs w:val="24"/>
        </w:rPr>
        <w:t xml:space="preserve"> </w:t>
      </w:r>
      <w:r w:rsidR="000E5928" w:rsidRPr="0060389A">
        <w:rPr>
          <w:rFonts w:ascii="Times New Roman" w:hAnsi="Times New Roman" w:cs="Times New Roman"/>
          <w:sz w:val="24"/>
          <w:szCs w:val="24"/>
        </w:rPr>
        <w:t>35</w:t>
      </w:r>
      <w:r w:rsidRPr="0060389A">
        <w:rPr>
          <w:rFonts w:ascii="Times New Roman" w:hAnsi="Times New Roman" w:cs="Times New Roman"/>
          <w:sz w:val="24"/>
          <w:szCs w:val="24"/>
        </w:rPr>
        <w:t xml:space="preserve"> настоящего Порядка.</w:t>
      </w:r>
    </w:p>
    <w:p w:rsidR="007F0FCB" w:rsidRPr="0060389A" w:rsidRDefault="00944D2F"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29</w:t>
      </w:r>
      <w:r w:rsidR="007F0FCB" w:rsidRPr="0060389A">
        <w:rPr>
          <w:rFonts w:ascii="Times New Roman" w:hAnsi="Times New Roman" w:cs="Times New Roman"/>
          <w:sz w:val="24"/>
          <w:szCs w:val="24"/>
        </w:rPr>
        <w:t xml:space="preserve">. Требования, установленные </w:t>
      </w:r>
      <w:hyperlink w:anchor="P173">
        <w:r w:rsidR="00B74BD3" w:rsidRPr="0060389A">
          <w:rPr>
            <w:rFonts w:ascii="Times New Roman" w:hAnsi="Times New Roman" w:cs="Times New Roman"/>
            <w:sz w:val="24"/>
            <w:szCs w:val="24"/>
          </w:rPr>
          <w:t>пунктами</w:t>
        </w:r>
      </w:hyperlink>
      <w:r w:rsidR="003360E6" w:rsidRPr="0060389A">
        <w:rPr>
          <w:rFonts w:ascii="Times New Roman" w:hAnsi="Times New Roman" w:cs="Times New Roman"/>
          <w:sz w:val="24"/>
          <w:szCs w:val="24"/>
        </w:rPr>
        <w:t xml:space="preserve"> </w:t>
      </w:r>
      <w:r w:rsidR="003F256E" w:rsidRPr="0060389A">
        <w:rPr>
          <w:rFonts w:ascii="Times New Roman" w:hAnsi="Times New Roman" w:cs="Times New Roman"/>
          <w:sz w:val="24"/>
          <w:szCs w:val="24"/>
        </w:rPr>
        <w:t>27</w:t>
      </w:r>
      <w:r w:rsidR="007F0FCB" w:rsidRPr="0060389A">
        <w:rPr>
          <w:rFonts w:ascii="Times New Roman" w:hAnsi="Times New Roman" w:cs="Times New Roman"/>
          <w:sz w:val="24"/>
          <w:szCs w:val="24"/>
        </w:rPr>
        <w:t xml:space="preserve"> и </w:t>
      </w:r>
      <w:r w:rsidR="003F256E" w:rsidRPr="0060389A">
        <w:rPr>
          <w:rFonts w:ascii="Times New Roman" w:hAnsi="Times New Roman" w:cs="Times New Roman"/>
          <w:sz w:val="24"/>
          <w:szCs w:val="24"/>
        </w:rPr>
        <w:t>28</w:t>
      </w:r>
      <w:r w:rsidR="007F0FCB" w:rsidRPr="0060389A">
        <w:rPr>
          <w:rFonts w:ascii="Times New Roman" w:hAnsi="Times New Roman" w:cs="Times New Roman"/>
          <w:sz w:val="24"/>
          <w:szCs w:val="24"/>
        </w:rPr>
        <w:t xml:space="preserve"> настоящего Порядка, связанные с перечислением субсидии, не рас</w:t>
      </w:r>
      <w:r w:rsidR="009E783D" w:rsidRPr="0060389A">
        <w:rPr>
          <w:rFonts w:ascii="Times New Roman" w:hAnsi="Times New Roman" w:cs="Times New Roman"/>
          <w:sz w:val="24"/>
          <w:szCs w:val="24"/>
        </w:rPr>
        <w:t>пространяются на муниципальное учреждение</w:t>
      </w:r>
      <w:r w:rsidR="007F0FCB" w:rsidRPr="0060389A">
        <w:rPr>
          <w:rFonts w:ascii="Times New Roman" w:hAnsi="Times New Roman" w:cs="Times New Roman"/>
          <w:sz w:val="24"/>
          <w:szCs w:val="24"/>
        </w:rPr>
        <w:t>, находящееся в процессе реорганизации или ликвидации, а также в случае планир</w:t>
      </w:r>
      <w:r w:rsidR="009E783D" w:rsidRPr="0060389A">
        <w:rPr>
          <w:rFonts w:ascii="Times New Roman" w:hAnsi="Times New Roman" w:cs="Times New Roman"/>
          <w:sz w:val="24"/>
          <w:szCs w:val="24"/>
        </w:rPr>
        <w:t>ования передачи муниципального учреждения</w:t>
      </w:r>
      <w:r w:rsidR="007F0FCB" w:rsidRPr="0060389A">
        <w:rPr>
          <w:rFonts w:ascii="Times New Roman" w:hAnsi="Times New Roman" w:cs="Times New Roman"/>
          <w:sz w:val="24"/>
          <w:szCs w:val="24"/>
        </w:rPr>
        <w:t xml:space="preserve"> </w:t>
      </w:r>
      <w:r w:rsidR="009E783D" w:rsidRPr="0060389A">
        <w:rPr>
          <w:rFonts w:ascii="Times New Roman" w:hAnsi="Times New Roman" w:cs="Times New Roman"/>
          <w:sz w:val="24"/>
          <w:szCs w:val="24"/>
        </w:rPr>
        <w:t xml:space="preserve">в </w:t>
      </w:r>
      <w:r w:rsidR="007F0FCB" w:rsidRPr="0060389A">
        <w:rPr>
          <w:rFonts w:ascii="Times New Roman" w:hAnsi="Times New Roman" w:cs="Times New Roman"/>
          <w:sz w:val="24"/>
          <w:szCs w:val="24"/>
        </w:rPr>
        <w:t>собственн</w:t>
      </w:r>
      <w:r w:rsidR="009E783D" w:rsidRPr="0060389A">
        <w:rPr>
          <w:rFonts w:ascii="Times New Roman" w:hAnsi="Times New Roman" w:cs="Times New Roman"/>
          <w:sz w:val="24"/>
          <w:szCs w:val="24"/>
        </w:rPr>
        <w:t>ость Московской области или в федеральную собственность.</w:t>
      </w:r>
    </w:p>
    <w:p w:rsidR="007F0FCB" w:rsidRPr="0060389A" w:rsidRDefault="00944D2F" w:rsidP="00C8674B">
      <w:pPr>
        <w:pStyle w:val="ConsPlusNormal"/>
        <w:spacing w:before="220"/>
        <w:ind w:firstLine="708"/>
        <w:jc w:val="both"/>
        <w:rPr>
          <w:rFonts w:ascii="Times New Roman" w:hAnsi="Times New Roman" w:cs="Times New Roman"/>
          <w:sz w:val="24"/>
          <w:szCs w:val="24"/>
        </w:rPr>
      </w:pPr>
      <w:bookmarkStart w:id="8" w:name="P186"/>
      <w:bookmarkEnd w:id="8"/>
      <w:r w:rsidRPr="0060389A">
        <w:rPr>
          <w:rFonts w:ascii="Times New Roman" w:hAnsi="Times New Roman" w:cs="Times New Roman"/>
          <w:sz w:val="24"/>
          <w:szCs w:val="24"/>
        </w:rPr>
        <w:t>30</w:t>
      </w:r>
      <w:r w:rsidR="007F0FCB" w:rsidRPr="0060389A">
        <w:rPr>
          <w:rFonts w:ascii="Times New Roman" w:hAnsi="Times New Roman" w:cs="Times New Roman"/>
          <w:sz w:val="24"/>
          <w:szCs w:val="24"/>
        </w:rPr>
        <w:t>. Объем средств субсидии, соответствующий недостигнутым пок</w:t>
      </w:r>
      <w:r w:rsidR="00393297" w:rsidRPr="0060389A">
        <w:rPr>
          <w:rFonts w:ascii="Times New Roman" w:hAnsi="Times New Roman" w:cs="Times New Roman"/>
          <w:sz w:val="24"/>
          <w:szCs w:val="24"/>
        </w:rPr>
        <w:t>азателям объема муниципального</w:t>
      </w:r>
      <w:r w:rsidR="007F0FCB" w:rsidRPr="0060389A">
        <w:rPr>
          <w:rFonts w:ascii="Times New Roman" w:hAnsi="Times New Roman" w:cs="Times New Roman"/>
          <w:sz w:val="24"/>
          <w:szCs w:val="24"/>
        </w:rPr>
        <w:t xml:space="preserve"> задания, подлежащий перечисл</w:t>
      </w:r>
      <w:r w:rsidR="00393297" w:rsidRPr="0060389A">
        <w:rPr>
          <w:rFonts w:ascii="Times New Roman" w:hAnsi="Times New Roman" w:cs="Times New Roman"/>
          <w:sz w:val="24"/>
          <w:szCs w:val="24"/>
        </w:rPr>
        <w:t>е</w:t>
      </w:r>
      <w:r w:rsidR="0059259A" w:rsidRPr="0060389A">
        <w:rPr>
          <w:rFonts w:ascii="Times New Roman" w:hAnsi="Times New Roman" w:cs="Times New Roman"/>
          <w:sz w:val="24"/>
          <w:szCs w:val="24"/>
        </w:rPr>
        <w:t>нию в бюджет</w:t>
      </w:r>
      <w:r w:rsidR="00393297" w:rsidRPr="0060389A">
        <w:rPr>
          <w:rFonts w:ascii="Times New Roman" w:hAnsi="Times New Roman" w:cs="Times New Roman"/>
          <w:sz w:val="24"/>
          <w:szCs w:val="24"/>
        </w:rPr>
        <w:t xml:space="preserve"> городск</w:t>
      </w:r>
      <w:r w:rsidR="0059259A" w:rsidRPr="0060389A">
        <w:rPr>
          <w:rFonts w:ascii="Times New Roman" w:hAnsi="Times New Roman" w:cs="Times New Roman"/>
          <w:sz w:val="24"/>
          <w:szCs w:val="24"/>
        </w:rPr>
        <w:t>ого округа</w:t>
      </w:r>
      <w:r w:rsidR="007F0FCB" w:rsidRPr="0060389A">
        <w:rPr>
          <w:rFonts w:ascii="Times New Roman" w:hAnsi="Times New Roman" w:cs="Times New Roman"/>
          <w:sz w:val="24"/>
          <w:szCs w:val="24"/>
        </w:rPr>
        <w:t>, R</w:t>
      </w:r>
      <w:r w:rsidR="007F0FCB" w:rsidRPr="0060389A">
        <w:rPr>
          <w:rFonts w:ascii="Times New Roman" w:hAnsi="Times New Roman" w:cs="Times New Roman"/>
          <w:sz w:val="24"/>
          <w:szCs w:val="24"/>
          <w:vertAlign w:val="subscript"/>
        </w:rPr>
        <w:t>ост</w:t>
      </w:r>
      <w:r w:rsidR="007F0FCB" w:rsidRPr="0060389A">
        <w:rPr>
          <w:rFonts w:ascii="Times New Roman" w:hAnsi="Times New Roman" w:cs="Times New Roman"/>
          <w:sz w:val="24"/>
          <w:szCs w:val="24"/>
        </w:rPr>
        <w:t xml:space="preserve"> определяется по следующей формуле:</w:t>
      </w:r>
    </w:p>
    <w:p w:rsidR="007F0FCB" w:rsidRPr="0060389A" w:rsidRDefault="007F0FCB">
      <w:pPr>
        <w:pStyle w:val="ConsPlusNormal"/>
        <w:jc w:val="both"/>
        <w:rPr>
          <w:rFonts w:ascii="Times New Roman" w:hAnsi="Times New Roman" w:cs="Times New Roman"/>
          <w:sz w:val="24"/>
          <w:szCs w:val="24"/>
        </w:rPr>
      </w:pPr>
    </w:p>
    <w:p w:rsidR="007F0FCB" w:rsidRPr="0060389A" w:rsidRDefault="00FF3075">
      <w:pPr>
        <w:pStyle w:val="ConsPlusNormal"/>
        <w:jc w:val="center"/>
        <w:rPr>
          <w:rFonts w:ascii="Times New Roman" w:hAnsi="Times New Roman" w:cs="Times New Roman"/>
          <w:sz w:val="24"/>
          <w:szCs w:val="24"/>
        </w:rPr>
      </w:pPr>
      <w:r w:rsidRPr="0060389A">
        <w:rPr>
          <w:rFonts w:ascii="Times New Roman" w:eastAsiaTheme="minorHAnsi" w:hAnsi="Times New Roman" w:cs="Times New Roman"/>
          <w:noProof/>
          <w:position w:val="-11"/>
          <w:sz w:val="24"/>
          <w:szCs w:val="24"/>
        </w:rPr>
        <w:drawing>
          <wp:inline distT="0" distB="0" distL="0" distR="0">
            <wp:extent cx="3238500" cy="2857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0" cy="285750"/>
                    </a:xfrm>
                    <a:prstGeom prst="rect">
                      <a:avLst/>
                    </a:prstGeom>
                    <a:noFill/>
                    <a:ln>
                      <a:noFill/>
                    </a:ln>
                  </pic:spPr>
                </pic:pic>
              </a:graphicData>
            </a:graphic>
          </wp:inline>
        </w:drawing>
      </w:r>
    </w:p>
    <w:p w:rsidR="007F0FCB" w:rsidRPr="0060389A" w:rsidRDefault="007F0FCB">
      <w:pPr>
        <w:pStyle w:val="ConsPlusNormal"/>
        <w:jc w:val="both"/>
        <w:rPr>
          <w:rFonts w:ascii="Times New Roman" w:hAnsi="Times New Roman" w:cs="Times New Roman"/>
          <w:sz w:val="24"/>
          <w:szCs w:val="24"/>
        </w:rPr>
      </w:pPr>
    </w:p>
    <w:p w:rsidR="007F0FCB" w:rsidRPr="0060389A" w:rsidRDefault="007F0FCB" w:rsidP="00C8674B">
      <w:pPr>
        <w:pStyle w:val="ConsPlusNormal"/>
        <w:ind w:firstLine="708"/>
        <w:jc w:val="both"/>
        <w:rPr>
          <w:rFonts w:ascii="Times New Roman" w:hAnsi="Times New Roman" w:cs="Times New Roman"/>
          <w:sz w:val="24"/>
          <w:szCs w:val="24"/>
        </w:rPr>
      </w:pPr>
      <w:r w:rsidRPr="0060389A">
        <w:rPr>
          <w:rFonts w:ascii="Times New Roman" w:hAnsi="Times New Roman" w:cs="Times New Roman"/>
          <w:sz w:val="24"/>
          <w:szCs w:val="24"/>
        </w:rPr>
        <w:t>где:</w:t>
      </w:r>
    </w:p>
    <w:p w:rsidR="007F0FCB" w:rsidRPr="0060389A" w:rsidRDefault="00242739"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lang w:val="en-US"/>
        </w:rPr>
        <w:t>N</w:t>
      </w:r>
      <w:r w:rsidR="007F0FCB" w:rsidRPr="0060389A">
        <w:rPr>
          <w:rFonts w:ascii="Times New Roman" w:hAnsi="Times New Roman" w:cs="Times New Roman"/>
          <w:sz w:val="24"/>
          <w:szCs w:val="24"/>
          <w:vertAlign w:val="subscript"/>
        </w:rPr>
        <w:t>i</w:t>
      </w:r>
      <w:r w:rsidR="007F0FCB" w:rsidRPr="0060389A">
        <w:rPr>
          <w:rFonts w:ascii="Times New Roman" w:hAnsi="Times New Roman" w:cs="Times New Roman"/>
          <w:sz w:val="24"/>
          <w:szCs w:val="24"/>
        </w:rPr>
        <w:t xml:space="preserve"> - нормативные затраты</w:t>
      </w:r>
      <w:r w:rsidR="00393297" w:rsidRPr="0060389A">
        <w:rPr>
          <w:rFonts w:ascii="Times New Roman" w:hAnsi="Times New Roman" w:cs="Times New Roman"/>
          <w:sz w:val="24"/>
          <w:szCs w:val="24"/>
        </w:rPr>
        <w:t xml:space="preserve"> на оказание i-й муниципальной</w:t>
      </w:r>
      <w:r w:rsidR="007F0FCB" w:rsidRPr="0060389A">
        <w:rPr>
          <w:rFonts w:ascii="Times New Roman" w:hAnsi="Times New Roman" w:cs="Times New Roman"/>
          <w:sz w:val="24"/>
          <w:szCs w:val="24"/>
        </w:rPr>
        <w:t xml:space="preserve"> услуги (выполнение i-й работы) в соответствующем финансовом году;</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noProof/>
          <w:position w:val="-9"/>
          <w:sz w:val="24"/>
          <w:szCs w:val="24"/>
        </w:rPr>
        <w:drawing>
          <wp:inline distT="0" distB="0" distL="0" distR="0">
            <wp:extent cx="45085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60389A">
        <w:rPr>
          <w:rFonts w:ascii="Times New Roman" w:hAnsi="Times New Roman" w:cs="Times New Roman"/>
          <w:sz w:val="24"/>
          <w:szCs w:val="24"/>
        </w:rPr>
        <w:t xml:space="preserve"> - невы</w:t>
      </w:r>
      <w:r w:rsidR="00FF3075" w:rsidRPr="0060389A">
        <w:rPr>
          <w:rFonts w:ascii="Times New Roman" w:hAnsi="Times New Roman" w:cs="Times New Roman"/>
          <w:sz w:val="24"/>
          <w:szCs w:val="24"/>
        </w:rPr>
        <w:t>полненный объем муниципального задания по i-й муниципальной</w:t>
      </w:r>
      <w:r w:rsidRPr="0060389A">
        <w:rPr>
          <w:rFonts w:ascii="Times New Roman" w:hAnsi="Times New Roman" w:cs="Times New Roman"/>
          <w:sz w:val="24"/>
          <w:szCs w:val="24"/>
        </w:rPr>
        <w:t xml:space="preserve"> услуге (работе);</w:t>
      </w:r>
    </w:p>
    <w:p w:rsidR="00FF3075" w:rsidRPr="0060389A" w:rsidRDefault="00FF3075" w:rsidP="00FF3075">
      <w:pPr>
        <w:autoSpaceDE w:val="0"/>
        <w:autoSpaceDN w:val="0"/>
        <w:adjustRightInd w:val="0"/>
        <w:spacing w:after="0" w:line="240" w:lineRule="auto"/>
        <w:jc w:val="both"/>
        <w:rPr>
          <w:rFonts w:ascii="Times New Roman" w:hAnsi="Times New Roman"/>
          <w:noProof/>
          <w:position w:val="-9"/>
          <w:sz w:val="24"/>
          <w:szCs w:val="24"/>
        </w:rPr>
      </w:pPr>
    </w:p>
    <w:p w:rsidR="007F0FCB" w:rsidRPr="0060389A" w:rsidRDefault="00FF3075" w:rsidP="00C8674B">
      <w:pPr>
        <w:autoSpaceDE w:val="0"/>
        <w:autoSpaceDN w:val="0"/>
        <w:adjustRightInd w:val="0"/>
        <w:spacing w:after="0" w:line="240" w:lineRule="auto"/>
        <w:ind w:firstLine="708"/>
        <w:jc w:val="both"/>
        <w:rPr>
          <w:rFonts w:ascii="Times New Roman" w:eastAsiaTheme="minorHAnsi" w:hAnsi="Times New Roman"/>
          <w:sz w:val="24"/>
          <w:szCs w:val="24"/>
        </w:rPr>
      </w:pPr>
      <w:r w:rsidRPr="0060389A">
        <w:rPr>
          <w:rFonts w:ascii="Times New Roman" w:eastAsiaTheme="minorHAnsi" w:hAnsi="Times New Roman"/>
          <w:noProof/>
          <w:position w:val="-9"/>
          <w:sz w:val="24"/>
          <w:szCs w:val="24"/>
          <w:lang w:eastAsia="ru-RU"/>
        </w:rPr>
        <w:drawing>
          <wp:inline distT="0" distB="0" distL="0" distR="0">
            <wp:extent cx="24765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7F0FCB" w:rsidRPr="0060389A">
        <w:rPr>
          <w:rFonts w:ascii="Times New Roman" w:hAnsi="Times New Roman"/>
          <w:sz w:val="24"/>
          <w:szCs w:val="24"/>
        </w:rPr>
        <w:t xml:space="preserve"> - средний размер платы (цена, тариф)</w:t>
      </w:r>
      <w:r w:rsidRPr="0060389A">
        <w:rPr>
          <w:rFonts w:ascii="Times New Roman" w:hAnsi="Times New Roman"/>
          <w:sz w:val="24"/>
          <w:szCs w:val="24"/>
        </w:rPr>
        <w:t xml:space="preserve"> за оказание i-й муниципальной</w:t>
      </w:r>
      <w:r w:rsidR="007F0FCB" w:rsidRPr="0060389A">
        <w:rPr>
          <w:rFonts w:ascii="Times New Roman" w:hAnsi="Times New Roman"/>
          <w:sz w:val="24"/>
          <w:szCs w:val="24"/>
        </w:rPr>
        <w:t xml:space="preserve"> услуги (вып</w:t>
      </w:r>
      <w:r w:rsidRPr="0060389A">
        <w:rPr>
          <w:rFonts w:ascii="Times New Roman" w:hAnsi="Times New Roman"/>
          <w:sz w:val="24"/>
          <w:szCs w:val="24"/>
        </w:rPr>
        <w:t>олнение работы), установленный муниципальным</w:t>
      </w:r>
      <w:r w:rsidR="007F0FCB" w:rsidRPr="0060389A">
        <w:rPr>
          <w:rFonts w:ascii="Times New Roman" w:hAnsi="Times New Roman"/>
          <w:sz w:val="24"/>
          <w:szCs w:val="24"/>
        </w:rPr>
        <w:t xml:space="preserve"> заданием;</w:t>
      </w:r>
    </w:p>
    <w:p w:rsidR="007F0FCB" w:rsidRPr="0060389A" w:rsidRDefault="007F0FCB" w:rsidP="00C8674B">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noProof/>
          <w:position w:val="-9"/>
          <w:sz w:val="24"/>
          <w:szCs w:val="24"/>
        </w:rPr>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60389A">
        <w:rPr>
          <w:rFonts w:ascii="Times New Roman" w:hAnsi="Times New Roman" w:cs="Times New Roman"/>
          <w:sz w:val="24"/>
          <w:szCs w:val="24"/>
        </w:rPr>
        <w:t xml:space="preserve"> - затраты за счет субсидии, связанные </w:t>
      </w:r>
      <w:r w:rsidR="00FF3075" w:rsidRPr="0060389A">
        <w:rPr>
          <w:rFonts w:ascii="Times New Roman" w:hAnsi="Times New Roman" w:cs="Times New Roman"/>
          <w:sz w:val="24"/>
          <w:szCs w:val="24"/>
        </w:rPr>
        <w:t>с невыполнением муниципального</w:t>
      </w:r>
      <w:r w:rsidRPr="0060389A">
        <w:rPr>
          <w:rFonts w:ascii="Times New Roman" w:hAnsi="Times New Roman" w:cs="Times New Roman"/>
          <w:sz w:val="24"/>
          <w:szCs w:val="24"/>
        </w:rPr>
        <w:t xml:space="preserve"> задания по i-й работе, не относящейся к однотипным, по которой не представляется возможным осуществить нормирование и затраты на выполнение которой определяются сметным методом. Определяются исходя из стоимости невыполненного объема i-й работы.</w:t>
      </w:r>
    </w:p>
    <w:p w:rsidR="007F0FCB" w:rsidRPr="0060389A" w:rsidRDefault="007F0FCB">
      <w:pPr>
        <w:pStyle w:val="ConsPlusNormal"/>
        <w:jc w:val="both"/>
        <w:rPr>
          <w:rFonts w:ascii="Times New Roman" w:hAnsi="Times New Roman" w:cs="Times New Roman"/>
          <w:sz w:val="24"/>
          <w:szCs w:val="24"/>
        </w:rPr>
      </w:pPr>
    </w:p>
    <w:p w:rsidR="007F0FCB" w:rsidRPr="0060389A" w:rsidRDefault="007F0FCB" w:rsidP="00C8674B">
      <w:pPr>
        <w:pStyle w:val="ConsPlusNormal"/>
        <w:ind w:firstLine="708"/>
        <w:jc w:val="both"/>
        <w:rPr>
          <w:rFonts w:ascii="Times New Roman" w:hAnsi="Times New Roman" w:cs="Times New Roman"/>
          <w:sz w:val="24"/>
          <w:szCs w:val="24"/>
        </w:rPr>
      </w:pPr>
      <w:r w:rsidRPr="0060389A">
        <w:rPr>
          <w:rFonts w:ascii="Times New Roman" w:hAnsi="Times New Roman" w:cs="Times New Roman"/>
          <w:sz w:val="24"/>
          <w:szCs w:val="24"/>
        </w:rPr>
        <w:t>Невы</w:t>
      </w:r>
      <w:r w:rsidR="00FF3075" w:rsidRPr="0060389A">
        <w:rPr>
          <w:rFonts w:ascii="Times New Roman" w:hAnsi="Times New Roman" w:cs="Times New Roman"/>
          <w:sz w:val="24"/>
          <w:szCs w:val="24"/>
        </w:rPr>
        <w:t>полненный объем муниципального задания по i-й муниципальной</w:t>
      </w:r>
      <w:r w:rsidRPr="0060389A">
        <w:rPr>
          <w:rFonts w:ascii="Times New Roman" w:hAnsi="Times New Roman" w:cs="Times New Roman"/>
          <w:sz w:val="24"/>
          <w:szCs w:val="24"/>
        </w:rPr>
        <w:t xml:space="preserve"> услуге (работе) </w:t>
      </w:r>
      <w:r w:rsidRPr="0060389A">
        <w:rPr>
          <w:rFonts w:ascii="Times New Roman" w:hAnsi="Times New Roman" w:cs="Times New Roman"/>
          <w:noProof/>
          <w:position w:val="-9"/>
          <w:sz w:val="24"/>
          <w:szCs w:val="24"/>
        </w:rPr>
        <w:drawing>
          <wp:inline distT="0" distB="0" distL="0" distR="0">
            <wp:extent cx="57658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rsidRPr="0060389A">
        <w:rPr>
          <w:rFonts w:ascii="Times New Roman" w:hAnsi="Times New Roman" w:cs="Times New Roman"/>
          <w:sz w:val="24"/>
          <w:szCs w:val="24"/>
        </w:rPr>
        <w:t xml:space="preserve"> определяется по следующей формуле:</w:t>
      </w:r>
    </w:p>
    <w:p w:rsidR="007F0FCB" w:rsidRPr="0060389A" w:rsidRDefault="007F0FCB">
      <w:pPr>
        <w:pStyle w:val="ConsPlusNormal"/>
        <w:jc w:val="both"/>
        <w:rPr>
          <w:rFonts w:ascii="Times New Roman" w:hAnsi="Times New Roman" w:cs="Times New Roman"/>
          <w:sz w:val="24"/>
          <w:szCs w:val="24"/>
        </w:rPr>
      </w:pPr>
    </w:p>
    <w:p w:rsidR="007F0FCB" w:rsidRPr="0060389A" w:rsidRDefault="00FF3075">
      <w:pPr>
        <w:pStyle w:val="ConsPlusNormal"/>
        <w:jc w:val="center"/>
        <w:rPr>
          <w:rFonts w:ascii="Times New Roman" w:hAnsi="Times New Roman" w:cs="Times New Roman"/>
          <w:sz w:val="24"/>
          <w:szCs w:val="24"/>
        </w:rPr>
      </w:pPr>
      <w:r w:rsidRPr="0060389A">
        <w:rPr>
          <w:rFonts w:ascii="Times New Roman" w:eastAsiaTheme="minorHAnsi" w:hAnsi="Times New Roman" w:cs="Times New Roman"/>
          <w:noProof/>
          <w:position w:val="-9"/>
          <w:sz w:val="24"/>
          <w:szCs w:val="24"/>
        </w:rPr>
        <w:drawing>
          <wp:inline distT="0" distB="0" distL="0" distR="0">
            <wp:extent cx="1419225"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9225" cy="266700"/>
                    </a:xfrm>
                    <a:prstGeom prst="rect">
                      <a:avLst/>
                    </a:prstGeom>
                    <a:noFill/>
                    <a:ln>
                      <a:noFill/>
                    </a:ln>
                  </pic:spPr>
                </pic:pic>
              </a:graphicData>
            </a:graphic>
          </wp:inline>
        </w:drawing>
      </w:r>
    </w:p>
    <w:p w:rsidR="007F0FCB" w:rsidRPr="0060389A" w:rsidRDefault="007F0FCB">
      <w:pPr>
        <w:pStyle w:val="ConsPlusNormal"/>
        <w:jc w:val="both"/>
        <w:rPr>
          <w:rFonts w:ascii="Times New Roman" w:hAnsi="Times New Roman" w:cs="Times New Roman"/>
          <w:sz w:val="24"/>
          <w:szCs w:val="24"/>
        </w:rPr>
      </w:pPr>
    </w:p>
    <w:p w:rsidR="007F0FCB" w:rsidRPr="0060389A" w:rsidRDefault="007F0FCB" w:rsidP="00C8674B">
      <w:pPr>
        <w:pStyle w:val="ConsPlusNormal"/>
        <w:ind w:firstLine="708"/>
        <w:jc w:val="both"/>
        <w:rPr>
          <w:rFonts w:ascii="Times New Roman" w:hAnsi="Times New Roman" w:cs="Times New Roman"/>
          <w:sz w:val="24"/>
          <w:szCs w:val="24"/>
        </w:rPr>
      </w:pPr>
      <w:r w:rsidRPr="0060389A">
        <w:rPr>
          <w:rFonts w:ascii="Times New Roman" w:hAnsi="Times New Roman" w:cs="Times New Roman"/>
          <w:sz w:val="24"/>
          <w:szCs w:val="24"/>
        </w:rPr>
        <w:t>где:</w:t>
      </w:r>
    </w:p>
    <w:p w:rsidR="007F0FCB" w:rsidRPr="0060389A" w:rsidRDefault="007F0FCB" w:rsidP="00A71C86">
      <w:pPr>
        <w:autoSpaceDE w:val="0"/>
        <w:autoSpaceDN w:val="0"/>
        <w:adjustRightInd w:val="0"/>
        <w:spacing w:after="0" w:line="240" w:lineRule="auto"/>
        <w:ind w:firstLine="708"/>
        <w:jc w:val="both"/>
        <w:rPr>
          <w:rFonts w:ascii="Times New Roman" w:eastAsiaTheme="minorHAnsi" w:hAnsi="Times New Roman"/>
          <w:sz w:val="24"/>
          <w:szCs w:val="24"/>
        </w:rPr>
      </w:pPr>
      <w:r w:rsidRPr="0060389A">
        <w:rPr>
          <w:rFonts w:ascii="Times New Roman" w:hAnsi="Times New Roman"/>
          <w:sz w:val="24"/>
          <w:szCs w:val="24"/>
        </w:rPr>
        <w:t xml:space="preserve"> </w:t>
      </w:r>
      <w:r w:rsidR="00FF3075" w:rsidRPr="0060389A">
        <w:rPr>
          <w:rFonts w:ascii="Times New Roman" w:eastAsiaTheme="minorHAnsi" w:hAnsi="Times New Roman"/>
          <w:noProof/>
          <w:position w:val="-9"/>
          <w:sz w:val="24"/>
          <w:szCs w:val="24"/>
          <w:lang w:eastAsia="ru-RU"/>
        </w:rPr>
        <w:drawing>
          <wp:inline distT="0" distB="0" distL="0" distR="0">
            <wp:extent cx="285750"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FF3075" w:rsidRPr="0060389A">
        <w:rPr>
          <w:rFonts w:ascii="Times New Roman" w:hAnsi="Times New Roman"/>
          <w:sz w:val="24"/>
          <w:szCs w:val="24"/>
        </w:rPr>
        <w:t>- объем i-й муниципальной</w:t>
      </w:r>
      <w:r w:rsidRPr="0060389A">
        <w:rPr>
          <w:rFonts w:ascii="Times New Roman" w:hAnsi="Times New Roman"/>
          <w:sz w:val="24"/>
          <w:szCs w:val="24"/>
        </w:rPr>
        <w:t xml:space="preserve"> услуги (работы</w:t>
      </w:r>
      <w:r w:rsidR="00FF3075" w:rsidRPr="0060389A">
        <w:rPr>
          <w:rFonts w:ascii="Times New Roman" w:hAnsi="Times New Roman"/>
          <w:sz w:val="24"/>
          <w:szCs w:val="24"/>
        </w:rPr>
        <w:t>), установленный муниципальным</w:t>
      </w:r>
      <w:r w:rsidRPr="0060389A">
        <w:rPr>
          <w:rFonts w:ascii="Times New Roman" w:hAnsi="Times New Roman"/>
          <w:sz w:val="24"/>
          <w:szCs w:val="24"/>
        </w:rPr>
        <w:t xml:space="preserve"> заданием;</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noProof/>
          <w:position w:val="-9"/>
          <w:sz w:val="24"/>
          <w:szCs w:val="24"/>
        </w:rPr>
        <w:drawing>
          <wp:inline distT="0" distB="0" distL="0" distR="0">
            <wp:extent cx="3771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60389A">
        <w:rPr>
          <w:rFonts w:ascii="Times New Roman" w:hAnsi="Times New Roman" w:cs="Times New Roman"/>
          <w:sz w:val="24"/>
          <w:szCs w:val="24"/>
        </w:rPr>
        <w:t xml:space="preserve"> - фактическое зна</w:t>
      </w:r>
      <w:r w:rsidR="00FF3075" w:rsidRPr="0060389A">
        <w:rPr>
          <w:rFonts w:ascii="Times New Roman" w:hAnsi="Times New Roman" w:cs="Times New Roman"/>
          <w:sz w:val="24"/>
          <w:szCs w:val="24"/>
        </w:rPr>
        <w:t>чение объема i-й муниципальной</w:t>
      </w:r>
      <w:r w:rsidRPr="0060389A">
        <w:rPr>
          <w:rFonts w:ascii="Times New Roman" w:hAnsi="Times New Roman" w:cs="Times New Roman"/>
          <w:sz w:val="24"/>
          <w:szCs w:val="24"/>
        </w:rPr>
        <w:t xml:space="preserve"> услуги (работы) за </w:t>
      </w:r>
      <w:r w:rsidRPr="0060389A">
        <w:rPr>
          <w:rFonts w:ascii="Times New Roman" w:hAnsi="Times New Roman" w:cs="Times New Roman"/>
          <w:sz w:val="24"/>
          <w:szCs w:val="24"/>
        </w:rPr>
        <w:lastRenderedPageBreak/>
        <w:t>отчетный период в соответствии с отчетом за год (итоговым).</w:t>
      </w:r>
    </w:p>
    <w:p w:rsidR="007F0FCB" w:rsidRPr="0060389A" w:rsidRDefault="007F0FCB">
      <w:pPr>
        <w:pStyle w:val="ConsPlusNormal"/>
        <w:jc w:val="both"/>
        <w:rPr>
          <w:rFonts w:ascii="Times New Roman" w:hAnsi="Times New Roman" w:cs="Times New Roman"/>
          <w:sz w:val="24"/>
          <w:szCs w:val="24"/>
        </w:rPr>
      </w:pPr>
    </w:p>
    <w:p w:rsidR="007F0FCB" w:rsidRPr="0060389A" w:rsidRDefault="007F0FCB" w:rsidP="00A71C86">
      <w:pPr>
        <w:pStyle w:val="ConsPlusNormal"/>
        <w:ind w:firstLine="708"/>
        <w:jc w:val="both"/>
        <w:rPr>
          <w:rFonts w:ascii="Times New Roman" w:hAnsi="Times New Roman" w:cs="Times New Roman"/>
          <w:sz w:val="24"/>
          <w:szCs w:val="24"/>
        </w:rPr>
      </w:pPr>
      <w:r w:rsidRPr="0060389A">
        <w:rPr>
          <w:rFonts w:ascii="Times New Roman" w:hAnsi="Times New Roman" w:cs="Times New Roman"/>
          <w:sz w:val="24"/>
          <w:szCs w:val="24"/>
        </w:rPr>
        <w:t xml:space="preserve">Значения величины объема субсидии, подлежащего перечислению в бюджет </w:t>
      </w:r>
      <w:r w:rsidR="00225868" w:rsidRPr="0060389A">
        <w:rPr>
          <w:rFonts w:ascii="Times New Roman" w:hAnsi="Times New Roman" w:cs="Times New Roman"/>
          <w:sz w:val="24"/>
          <w:szCs w:val="24"/>
        </w:rPr>
        <w:t>городского округа</w:t>
      </w:r>
      <w:r w:rsidRPr="0060389A">
        <w:rPr>
          <w:rFonts w:ascii="Times New Roman" w:hAnsi="Times New Roman" w:cs="Times New Roman"/>
          <w:sz w:val="24"/>
          <w:szCs w:val="24"/>
        </w:rPr>
        <w:t>, определяются с точностью до двух знаков после запятой по правилам математического округления.</w:t>
      </w:r>
    </w:p>
    <w:p w:rsidR="00155D77" w:rsidRPr="0060389A" w:rsidRDefault="00155D77" w:rsidP="00155D77">
      <w:pPr>
        <w:pStyle w:val="ConsPlusNormal"/>
        <w:jc w:val="both"/>
        <w:rPr>
          <w:rFonts w:ascii="Times New Roman" w:hAnsi="Times New Roman" w:cs="Times New Roman"/>
          <w:sz w:val="24"/>
          <w:szCs w:val="24"/>
        </w:rPr>
      </w:pPr>
    </w:p>
    <w:p w:rsidR="00155D77" w:rsidRPr="0060389A" w:rsidRDefault="00944D2F" w:rsidP="00A71C86">
      <w:pPr>
        <w:pStyle w:val="ConsPlusNormal"/>
        <w:ind w:firstLine="708"/>
        <w:jc w:val="both"/>
        <w:rPr>
          <w:rFonts w:ascii="Times New Roman" w:hAnsi="Times New Roman" w:cs="Times New Roman"/>
          <w:sz w:val="24"/>
          <w:szCs w:val="24"/>
        </w:rPr>
      </w:pPr>
      <w:bookmarkStart w:id="9" w:name="P205"/>
      <w:bookmarkEnd w:id="9"/>
      <w:r w:rsidRPr="0060389A">
        <w:rPr>
          <w:rFonts w:ascii="Times New Roman" w:hAnsi="Times New Roman" w:cs="Times New Roman"/>
          <w:sz w:val="24"/>
          <w:szCs w:val="24"/>
        </w:rPr>
        <w:t>31</w:t>
      </w:r>
      <w:r w:rsidR="007F0FCB" w:rsidRPr="0060389A">
        <w:rPr>
          <w:rFonts w:ascii="Times New Roman" w:hAnsi="Times New Roman" w:cs="Times New Roman"/>
          <w:sz w:val="24"/>
          <w:szCs w:val="24"/>
        </w:rPr>
        <w:t>. Субсидия перечисляется на казначейский счет для осуществления и отражения операций с дене</w:t>
      </w:r>
      <w:r w:rsidR="00FF3075" w:rsidRPr="0060389A">
        <w:rPr>
          <w:rFonts w:ascii="Times New Roman" w:hAnsi="Times New Roman" w:cs="Times New Roman"/>
          <w:sz w:val="24"/>
          <w:szCs w:val="24"/>
        </w:rPr>
        <w:t>жными средствами</w:t>
      </w:r>
      <w:r w:rsidR="007F0FCB" w:rsidRPr="0060389A">
        <w:rPr>
          <w:rFonts w:ascii="Times New Roman" w:hAnsi="Times New Roman" w:cs="Times New Roman"/>
          <w:sz w:val="24"/>
          <w:szCs w:val="24"/>
        </w:rPr>
        <w:t xml:space="preserve"> бюджетных и автономных</w:t>
      </w:r>
      <w:r w:rsidR="00FF3075" w:rsidRPr="0060389A">
        <w:rPr>
          <w:rFonts w:ascii="Times New Roman" w:hAnsi="Times New Roman" w:cs="Times New Roman"/>
          <w:sz w:val="24"/>
          <w:szCs w:val="24"/>
        </w:rPr>
        <w:t xml:space="preserve"> учреждений</w:t>
      </w:r>
      <w:r w:rsidR="007F0FCB" w:rsidRPr="0060389A">
        <w:rPr>
          <w:rFonts w:ascii="Times New Roman" w:hAnsi="Times New Roman" w:cs="Times New Roman"/>
          <w:sz w:val="24"/>
          <w:szCs w:val="24"/>
        </w:rPr>
        <w:t xml:space="preserve"> в соответствии с Графиком перечисления субсидии, установленным в Соглашении.</w:t>
      </w:r>
    </w:p>
    <w:p w:rsidR="00155D77" w:rsidRPr="0060389A" w:rsidRDefault="00155D77" w:rsidP="00155D77">
      <w:pPr>
        <w:pStyle w:val="ConsPlusNormal"/>
        <w:jc w:val="both"/>
        <w:rPr>
          <w:rFonts w:ascii="Times New Roman" w:hAnsi="Times New Roman" w:cs="Times New Roman"/>
          <w:sz w:val="24"/>
          <w:szCs w:val="24"/>
        </w:rPr>
      </w:pPr>
    </w:p>
    <w:p w:rsidR="00155D77" w:rsidRPr="0060389A" w:rsidRDefault="007F0FCB" w:rsidP="00A71C86">
      <w:pPr>
        <w:pStyle w:val="ConsPlusNormal"/>
        <w:ind w:firstLine="708"/>
        <w:jc w:val="both"/>
        <w:rPr>
          <w:rFonts w:ascii="Times New Roman" w:hAnsi="Times New Roman" w:cs="Times New Roman"/>
          <w:sz w:val="24"/>
          <w:szCs w:val="24"/>
        </w:rPr>
      </w:pPr>
      <w:r w:rsidRPr="0060389A">
        <w:rPr>
          <w:rFonts w:ascii="Times New Roman" w:hAnsi="Times New Roman" w:cs="Times New Roman"/>
          <w:sz w:val="24"/>
          <w:szCs w:val="24"/>
        </w:rPr>
        <w:t xml:space="preserve">Операции по зачислению средств на казначейский счет, указанный в </w:t>
      </w:r>
      <w:hyperlink w:anchor="P205">
        <w:r w:rsidRPr="0060389A">
          <w:rPr>
            <w:rFonts w:ascii="Times New Roman" w:hAnsi="Times New Roman" w:cs="Times New Roman"/>
            <w:sz w:val="24"/>
            <w:szCs w:val="24"/>
          </w:rPr>
          <w:t>абзаце первом</w:t>
        </w:r>
      </w:hyperlink>
      <w:r w:rsidRPr="0060389A">
        <w:rPr>
          <w:rFonts w:ascii="Times New Roman" w:hAnsi="Times New Roman" w:cs="Times New Roman"/>
          <w:sz w:val="24"/>
          <w:szCs w:val="24"/>
        </w:rPr>
        <w:t xml:space="preserve"> настоящего пункта, и списанию с него средств отражаются на лицевом </w:t>
      </w:r>
      <w:r w:rsidR="00FF3075" w:rsidRPr="0060389A">
        <w:rPr>
          <w:rFonts w:ascii="Times New Roman" w:hAnsi="Times New Roman" w:cs="Times New Roman"/>
          <w:sz w:val="24"/>
          <w:szCs w:val="24"/>
        </w:rPr>
        <w:t>счете, открытом</w:t>
      </w:r>
      <w:r w:rsidRPr="0060389A">
        <w:rPr>
          <w:rFonts w:ascii="Times New Roman" w:hAnsi="Times New Roman" w:cs="Times New Roman"/>
          <w:sz w:val="24"/>
          <w:szCs w:val="24"/>
        </w:rPr>
        <w:t xml:space="preserve"> бюджетному и автономно</w:t>
      </w:r>
      <w:r w:rsidR="00FF3075" w:rsidRPr="0060389A">
        <w:rPr>
          <w:rFonts w:ascii="Times New Roman" w:hAnsi="Times New Roman" w:cs="Times New Roman"/>
          <w:sz w:val="24"/>
          <w:szCs w:val="24"/>
        </w:rPr>
        <w:t>му учреждению в финансово</w:t>
      </w:r>
      <w:r w:rsidR="00B74BD3" w:rsidRPr="0060389A">
        <w:rPr>
          <w:rFonts w:ascii="Times New Roman" w:hAnsi="Times New Roman" w:cs="Times New Roman"/>
          <w:sz w:val="24"/>
          <w:szCs w:val="24"/>
        </w:rPr>
        <w:t>м управление</w:t>
      </w:r>
      <w:r w:rsidR="00CC5EA2" w:rsidRPr="0060389A">
        <w:rPr>
          <w:rFonts w:ascii="Times New Roman" w:hAnsi="Times New Roman" w:cs="Times New Roman"/>
          <w:sz w:val="24"/>
          <w:szCs w:val="24"/>
        </w:rPr>
        <w:t xml:space="preserve">, </w:t>
      </w:r>
      <w:r w:rsidR="00CC5EA2" w:rsidRPr="0060389A">
        <w:rPr>
          <w:rFonts w:ascii="Times New Roman" w:hAnsi="Times New Roman"/>
          <w:sz w:val="24"/>
          <w:szCs w:val="24"/>
        </w:rPr>
        <w:t>либо в кредитной организации в случае предоставления такого права автономному учреждению.</w:t>
      </w:r>
    </w:p>
    <w:p w:rsidR="00155D77" w:rsidRPr="0060389A" w:rsidRDefault="00155D77" w:rsidP="00155D77">
      <w:pPr>
        <w:pStyle w:val="ConsPlusNormal"/>
        <w:jc w:val="both"/>
        <w:rPr>
          <w:rFonts w:ascii="Times New Roman" w:hAnsi="Times New Roman" w:cs="Times New Roman"/>
          <w:sz w:val="24"/>
          <w:szCs w:val="24"/>
        </w:rPr>
      </w:pPr>
    </w:p>
    <w:p w:rsidR="007F0FCB" w:rsidRPr="0060389A" w:rsidRDefault="00944D2F" w:rsidP="00A71C86">
      <w:pPr>
        <w:autoSpaceDE w:val="0"/>
        <w:autoSpaceDN w:val="0"/>
        <w:adjustRightInd w:val="0"/>
        <w:spacing w:after="0" w:line="240" w:lineRule="auto"/>
        <w:ind w:firstLine="708"/>
        <w:jc w:val="both"/>
        <w:rPr>
          <w:rFonts w:ascii="Times New Roman" w:eastAsiaTheme="minorHAnsi" w:hAnsi="Times New Roman"/>
          <w:sz w:val="24"/>
          <w:szCs w:val="24"/>
        </w:rPr>
      </w:pPr>
      <w:bookmarkStart w:id="10" w:name="P207"/>
      <w:bookmarkEnd w:id="10"/>
      <w:r w:rsidRPr="0060389A">
        <w:rPr>
          <w:rFonts w:ascii="Times New Roman" w:hAnsi="Times New Roman"/>
          <w:sz w:val="24"/>
          <w:szCs w:val="24"/>
        </w:rPr>
        <w:t>32</w:t>
      </w:r>
      <w:r w:rsidR="00242739" w:rsidRPr="0060389A">
        <w:rPr>
          <w:rFonts w:ascii="Times New Roman" w:hAnsi="Times New Roman"/>
          <w:sz w:val="24"/>
          <w:szCs w:val="24"/>
        </w:rPr>
        <w:t>. Муниципальные учреждения</w:t>
      </w:r>
      <w:r w:rsidR="00C73816" w:rsidRPr="0060389A">
        <w:rPr>
          <w:rFonts w:ascii="Times New Roman" w:hAnsi="Times New Roman"/>
          <w:sz w:val="24"/>
          <w:szCs w:val="24"/>
        </w:rPr>
        <w:t xml:space="preserve"> формируют</w:t>
      </w:r>
      <w:r w:rsidR="00D36C87" w:rsidRPr="0060389A">
        <w:rPr>
          <w:rFonts w:ascii="Times New Roman" w:eastAsiaTheme="minorHAnsi" w:hAnsi="Times New Roman"/>
          <w:sz w:val="24"/>
          <w:szCs w:val="24"/>
        </w:rPr>
        <w:t xml:space="preserve"> </w:t>
      </w:r>
      <w:r w:rsidR="007F0FCB" w:rsidRPr="0060389A">
        <w:rPr>
          <w:rFonts w:ascii="Times New Roman" w:hAnsi="Times New Roman"/>
          <w:sz w:val="24"/>
          <w:szCs w:val="24"/>
        </w:rPr>
        <w:t>посредством ГИС РЭБ Московской области и подписывают с использованием усиленных квалифицированных электронных подписей</w:t>
      </w:r>
      <w:r w:rsidR="00155D77" w:rsidRPr="0060389A">
        <w:rPr>
          <w:rFonts w:ascii="Times New Roman" w:hAnsi="Times New Roman"/>
          <w:sz w:val="24"/>
          <w:szCs w:val="24"/>
        </w:rPr>
        <w:t xml:space="preserve"> уполномоченных должностных лиц</w:t>
      </w:r>
      <w:r w:rsidR="00C73816" w:rsidRPr="0060389A">
        <w:rPr>
          <w:rFonts w:ascii="Times New Roman" w:hAnsi="Times New Roman"/>
          <w:sz w:val="24"/>
          <w:szCs w:val="24"/>
        </w:rPr>
        <w:t xml:space="preserve"> </w:t>
      </w:r>
      <w:r w:rsidR="007F0FCB" w:rsidRPr="0060389A">
        <w:rPr>
          <w:rFonts w:ascii="Times New Roman" w:hAnsi="Times New Roman"/>
          <w:sz w:val="24"/>
          <w:szCs w:val="24"/>
        </w:rPr>
        <w:t xml:space="preserve">отчет за год (итоговый) </w:t>
      </w:r>
      <w:r w:rsidR="00170DA4" w:rsidRPr="0060389A">
        <w:rPr>
          <w:rFonts w:ascii="Times New Roman" w:hAnsi="Times New Roman"/>
          <w:sz w:val="24"/>
          <w:szCs w:val="24"/>
        </w:rPr>
        <w:t xml:space="preserve">по форме согласно приложению №2 к настоящему Порядку, </w:t>
      </w:r>
      <w:r w:rsidR="007F0FCB" w:rsidRPr="0060389A">
        <w:rPr>
          <w:rFonts w:ascii="Times New Roman" w:hAnsi="Times New Roman"/>
          <w:sz w:val="24"/>
          <w:szCs w:val="24"/>
        </w:rPr>
        <w:t>в срок, определяемый</w:t>
      </w:r>
      <w:r w:rsidR="00CC5EA2" w:rsidRPr="0060389A">
        <w:rPr>
          <w:rFonts w:ascii="Times New Roman" w:hAnsi="Times New Roman"/>
          <w:sz w:val="24"/>
          <w:szCs w:val="24"/>
        </w:rPr>
        <w:t xml:space="preserve"> Учредителем, главным распорядителем</w:t>
      </w:r>
      <w:r w:rsidR="007F0FCB" w:rsidRPr="0060389A">
        <w:rPr>
          <w:rFonts w:ascii="Times New Roman" w:hAnsi="Times New Roman"/>
          <w:sz w:val="24"/>
          <w:szCs w:val="24"/>
        </w:rPr>
        <w:t>, но не позднее 1 февраля очередного финансового года.</w:t>
      </w:r>
    </w:p>
    <w:p w:rsidR="007F0FCB" w:rsidRPr="0060389A" w:rsidRDefault="00944D2F"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33</w:t>
      </w:r>
      <w:r w:rsidR="00CC5EA2" w:rsidRPr="0060389A">
        <w:rPr>
          <w:rFonts w:ascii="Times New Roman" w:hAnsi="Times New Roman" w:cs="Times New Roman"/>
          <w:sz w:val="24"/>
          <w:szCs w:val="24"/>
        </w:rPr>
        <w:t>. Учредитель</w:t>
      </w:r>
      <w:r w:rsidR="00F637B9"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главные расп</w:t>
      </w:r>
      <w:r w:rsidR="00C73816" w:rsidRPr="0060389A">
        <w:rPr>
          <w:rFonts w:ascii="Times New Roman" w:hAnsi="Times New Roman" w:cs="Times New Roman"/>
          <w:sz w:val="24"/>
          <w:szCs w:val="24"/>
        </w:rPr>
        <w:t>орядители</w:t>
      </w:r>
      <w:r w:rsidR="00F637B9" w:rsidRPr="0060389A">
        <w:rPr>
          <w:rFonts w:ascii="Times New Roman" w:hAnsi="Times New Roman" w:cs="Times New Roman"/>
          <w:sz w:val="24"/>
          <w:szCs w:val="24"/>
        </w:rPr>
        <w:t>)</w:t>
      </w:r>
      <w:r w:rsidR="00C73816"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при отсутствии замечаний утверждают отчеты за год (итоговые)</w:t>
      </w:r>
      <w:r w:rsidR="00170DA4" w:rsidRPr="0060389A">
        <w:rPr>
          <w:rFonts w:ascii="Times New Roman" w:hAnsi="Times New Roman" w:cs="Times New Roman"/>
          <w:sz w:val="24"/>
          <w:szCs w:val="24"/>
        </w:rPr>
        <w:t xml:space="preserve"> </w:t>
      </w:r>
      <w:r w:rsidR="00170DA4" w:rsidRPr="0060389A">
        <w:rPr>
          <w:rFonts w:ascii="Times New Roman" w:hAnsi="Times New Roman"/>
          <w:sz w:val="24"/>
          <w:szCs w:val="24"/>
        </w:rPr>
        <w:t>по форме согласно приложению №2 к настоящему Порядку</w:t>
      </w:r>
      <w:r w:rsidR="007F0FCB" w:rsidRPr="0060389A">
        <w:rPr>
          <w:rFonts w:ascii="Times New Roman" w:hAnsi="Times New Roman" w:cs="Times New Roman"/>
          <w:sz w:val="24"/>
          <w:szCs w:val="24"/>
        </w:rPr>
        <w:t xml:space="preserve">, сформированные согласно </w:t>
      </w:r>
      <w:hyperlink w:anchor="P207">
        <w:r w:rsidR="00C73816" w:rsidRPr="0060389A">
          <w:rPr>
            <w:rFonts w:ascii="Times New Roman" w:hAnsi="Times New Roman" w:cs="Times New Roman"/>
            <w:sz w:val="24"/>
            <w:szCs w:val="24"/>
          </w:rPr>
          <w:t>пункту</w:t>
        </w:r>
      </w:hyperlink>
      <w:r w:rsidR="00C73816" w:rsidRPr="0060389A">
        <w:rPr>
          <w:rFonts w:ascii="Times New Roman" w:hAnsi="Times New Roman" w:cs="Times New Roman"/>
          <w:sz w:val="24"/>
          <w:szCs w:val="24"/>
        </w:rPr>
        <w:t xml:space="preserve"> </w:t>
      </w:r>
      <w:r w:rsidR="003F256E" w:rsidRPr="0060389A">
        <w:rPr>
          <w:rFonts w:ascii="Times New Roman" w:hAnsi="Times New Roman" w:cs="Times New Roman"/>
          <w:sz w:val="24"/>
          <w:szCs w:val="24"/>
        </w:rPr>
        <w:t>32</w:t>
      </w:r>
      <w:r w:rsidR="007F0FCB" w:rsidRPr="0060389A">
        <w:rPr>
          <w:rFonts w:ascii="Times New Roman" w:hAnsi="Times New Roman" w:cs="Times New Roman"/>
          <w:sz w:val="24"/>
          <w:szCs w:val="24"/>
        </w:rPr>
        <w:t xml:space="preserve"> настоящего Порядка, при наличии замечаний направляют отчеты за год (итоговые) на доработку с указанием причины возврата и после доработки </w:t>
      </w:r>
      <w:r w:rsidR="00170DA4" w:rsidRPr="0060389A">
        <w:rPr>
          <w:rFonts w:ascii="Times New Roman" w:hAnsi="Times New Roman" w:cs="Times New Roman"/>
          <w:sz w:val="24"/>
          <w:szCs w:val="24"/>
        </w:rPr>
        <w:t xml:space="preserve">в течение двух рабочих дней </w:t>
      </w:r>
      <w:r w:rsidR="007F0FCB" w:rsidRPr="0060389A">
        <w:rPr>
          <w:rFonts w:ascii="Times New Roman" w:hAnsi="Times New Roman" w:cs="Times New Roman"/>
          <w:sz w:val="24"/>
          <w:szCs w:val="24"/>
        </w:rPr>
        <w:t xml:space="preserve">утверждают отчеты за год (итоговые), формируют и утверждают сводный </w:t>
      </w:r>
      <w:hyperlink w:anchor="P2201">
        <w:r w:rsidR="007F0FCB" w:rsidRPr="0060389A">
          <w:rPr>
            <w:rFonts w:ascii="Times New Roman" w:hAnsi="Times New Roman" w:cs="Times New Roman"/>
            <w:sz w:val="24"/>
            <w:szCs w:val="24"/>
          </w:rPr>
          <w:t>отчет</w:t>
        </w:r>
      </w:hyperlink>
      <w:r w:rsidR="007F0FCB" w:rsidRPr="0060389A">
        <w:rPr>
          <w:rFonts w:ascii="Times New Roman" w:hAnsi="Times New Roman" w:cs="Times New Roman"/>
          <w:sz w:val="24"/>
          <w:szCs w:val="24"/>
        </w:rPr>
        <w:t xml:space="preserve"> за год (итоговый) по форме согласно приложению </w:t>
      </w:r>
      <w:r w:rsidR="00C73816" w:rsidRPr="0060389A">
        <w:rPr>
          <w:rFonts w:ascii="Times New Roman" w:hAnsi="Times New Roman" w:cs="Times New Roman"/>
          <w:sz w:val="24"/>
          <w:szCs w:val="24"/>
        </w:rPr>
        <w:t>№</w:t>
      </w:r>
      <w:r w:rsidR="009F0A57" w:rsidRPr="0060389A">
        <w:rPr>
          <w:rFonts w:ascii="Times New Roman" w:hAnsi="Times New Roman" w:cs="Times New Roman"/>
          <w:sz w:val="24"/>
          <w:szCs w:val="24"/>
        </w:rPr>
        <w:t>3</w:t>
      </w:r>
      <w:r w:rsidR="007F0FCB" w:rsidRPr="0060389A">
        <w:rPr>
          <w:rFonts w:ascii="Times New Roman" w:hAnsi="Times New Roman" w:cs="Times New Roman"/>
          <w:sz w:val="24"/>
          <w:szCs w:val="24"/>
        </w:rPr>
        <w:t xml:space="preserve"> к настоящему Порядку </w:t>
      </w:r>
      <w:r w:rsidR="00F13194" w:rsidRPr="0060389A">
        <w:rPr>
          <w:rFonts w:ascii="Times New Roman" w:hAnsi="Times New Roman" w:cs="Times New Roman"/>
          <w:sz w:val="24"/>
          <w:szCs w:val="24"/>
        </w:rPr>
        <w:t xml:space="preserve">(далее – отчет за год (итоговый) </w:t>
      </w:r>
      <w:r w:rsidR="007F0FCB" w:rsidRPr="0060389A">
        <w:rPr>
          <w:rFonts w:ascii="Times New Roman" w:hAnsi="Times New Roman" w:cs="Times New Roman"/>
          <w:sz w:val="24"/>
          <w:szCs w:val="24"/>
        </w:rPr>
        <w:t>в срок до 15 февраля очередного финансового года посредством ГИС РЭБ Московской области.</w:t>
      </w:r>
    </w:p>
    <w:p w:rsidR="007F0FCB" w:rsidRPr="0060389A" w:rsidRDefault="00944D2F"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34</w:t>
      </w:r>
      <w:r w:rsidR="00634F80" w:rsidRPr="0060389A">
        <w:rPr>
          <w:rFonts w:ascii="Times New Roman" w:hAnsi="Times New Roman" w:cs="Times New Roman"/>
          <w:sz w:val="24"/>
          <w:szCs w:val="24"/>
        </w:rPr>
        <w:t>. Муниципальные учреждения</w:t>
      </w:r>
      <w:r w:rsidR="007F0FCB" w:rsidRPr="0060389A">
        <w:rPr>
          <w:rFonts w:ascii="Times New Roman" w:hAnsi="Times New Roman" w:cs="Times New Roman"/>
          <w:sz w:val="24"/>
          <w:szCs w:val="24"/>
        </w:rPr>
        <w:t xml:space="preserve"> обеспечивают достижение</w:t>
      </w:r>
      <w:r w:rsidR="00634F80" w:rsidRPr="0060389A">
        <w:rPr>
          <w:rFonts w:ascii="Times New Roman" w:hAnsi="Times New Roman" w:cs="Times New Roman"/>
          <w:sz w:val="24"/>
          <w:szCs w:val="24"/>
        </w:rPr>
        <w:t xml:space="preserve"> установленных в муниципальном</w:t>
      </w:r>
      <w:r w:rsidR="007F0FCB" w:rsidRPr="0060389A">
        <w:rPr>
          <w:rFonts w:ascii="Times New Roman" w:hAnsi="Times New Roman" w:cs="Times New Roman"/>
          <w:sz w:val="24"/>
          <w:szCs w:val="24"/>
        </w:rPr>
        <w:t xml:space="preserve"> задании показателей, характеризующих качество и (или) объем</w:t>
      </w:r>
      <w:r w:rsidR="00634F80" w:rsidRPr="0060389A">
        <w:rPr>
          <w:rFonts w:ascii="Times New Roman" w:hAnsi="Times New Roman" w:cs="Times New Roman"/>
          <w:sz w:val="24"/>
          <w:szCs w:val="24"/>
        </w:rPr>
        <w:t xml:space="preserve"> оказываемых муниципальных </w:t>
      </w:r>
      <w:r w:rsidR="007F0FCB" w:rsidRPr="0060389A">
        <w:rPr>
          <w:rFonts w:ascii="Times New Roman" w:hAnsi="Times New Roman" w:cs="Times New Roman"/>
          <w:sz w:val="24"/>
          <w:szCs w:val="24"/>
        </w:rPr>
        <w:t xml:space="preserve"> услуг (выполняемых работ), в соответствии с доведенным до них объемом финансового обеспеч</w:t>
      </w:r>
      <w:r w:rsidR="00634F80" w:rsidRPr="0060389A">
        <w:rPr>
          <w:rFonts w:ascii="Times New Roman" w:hAnsi="Times New Roman" w:cs="Times New Roman"/>
          <w:sz w:val="24"/>
          <w:szCs w:val="24"/>
        </w:rPr>
        <w:t>ения выполнения муниципального задания.</w:t>
      </w:r>
    </w:p>
    <w:p w:rsidR="007F0FCB" w:rsidRPr="0060389A" w:rsidRDefault="00944D2F" w:rsidP="00A71C86">
      <w:pPr>
        <w:pStyle w:val="ConsPlusNormal"/>
        <w:spacing w:before="220"/>
        <w:ind w:firstLine="708"/>
        <w:jc w:val="both"/>
        <w:rPr>
          <w:rFonts w:ascii="Times New Roman" w:hAnsi="Times New Roman" w:cs="Times New Roman"/>
          <w:sz w:val="24"/>
          <w:szCs w:val="24"/>
        </w:rPr>
      </w:pPr>
      <w:bookmarkStart w:id="11" w:name="P213"/>
      <w:bookmarkEnd w:id="11"/>
      <w:r w:rsidRPr="0060389A">
        <w:rPr>
          <w:rFonts w:ascii="Times New Roman" w:hAnsi="Times New Roman" w:cs="Times New Roman"/>
          <w:sz w:val="24"/>
          <w:szCs w:val="24"/>
        </w:rPr>
        <w:t>35</w:t>
      </w:r>
      <w:r w:rsidR="00634F80" w:rsidRPr="0060389A">
        <w:rPr>
          <w:rFonts w:ascii="Times New Roman" w:hAnsi="Times New Roman" w:cs="Times New Roman"/>
          <w:sz w:val="24"/>
          <w:szCs w:val="24"/>
        </w:rPr>
        <w:t>. Б</w:t>
      </w:r>
      <w:r w:rsidR="007F0FCB" w:rsidRPr="0060389A">
        <w:rPr>
          <w:rFonts w:ascii="Times New Roman" w:hAnsi="Times New Roman" w:cs="Times New Roman"/>
          <w:sz w:val="24"/>
          <w:szCs w:val="24"/>
        </w:rPr>
        <w:t>юджетные и автономн</w:t>
      </w:r>
      <w:r w:rsidR="00634F80" w:rsidRPr="0060389A">
        <w:rPr>
          <w:rFonts w:ascii="Times New Roman" w:hAnsi="Times New Roman" w:cs="Times New Roman"/>
          <w:sz w:val="24"/>
          <w:szCs w:val="24"/>
        </w:rPr>
        <w:t>ые учреждения</w:t>
      </w:r>
      <w:r w:rsidR="00B74BD3" w:rsidRPr="0060389A">
        <w:rPr>
          <w:rFonts w:ascii="Times New Roman" w:hAnsi="Times New Roman" w:cs="Times New Roman"/>
          <w:sz w:val="24"/>
          <w:szCs w:val="24"/>
        </w:rPr>
        <w:t xml:space="preserve"> осуществляют возврат в бюджет</w:t>
      </w:r>
      <w:r w:rsidR="002D2D2A" w:rsidRPr="0060389A">
        <w:rPr>
          <w:rFonts w:ascii="Times New Roman" w:hAnsi="Times New Roman" w:cs="Times New Roman"/>
          <w:sz w:val="24"/>
          <w:szCs w:val="24"/>
        </w:rPr>
        <w:t xml:space="preserve"> </w:t>
      </w:r>
      <w:r w:rsidR="00B74BD3" w:rsidRPr="0060389A">
        <w:rPr>
          <w:rFonts w:ascii="Times New Roman" w:hAnsi="Times New Roman" w:cs="Times New Roman"/>
          <w:sz w:val="24"/>
          <w:szCs w:val="24"/>
        </w:rPr>
        <w:t>городского округа</w:t>
      </w:r>
      <w:r w:rsidR="002D2D2A"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остатка субсидии, предоставленной в отчетном финансовом году, в объеме, соответствующем не достигну</w:t>
      </w:r>
      <w:r w:rsidR="00634F80" w:rsidRPr="0060389A">
        <w:rPr>
          <w:rFonts w:ascii="Times New Roman" w:hAnsi="Times New Roman" w:cs="Times New Roman"/>
          <w:sz w:val="24"/>
          <w:szCs w:val="24"/>
        </w:rPr>
        <w:t>тым показателям муниципального</w:t>
      </w:r>
      <w:r w:rsidR="007F0FCB" w:rsidRPr="0060389A">
        <w:rPr>
          <w:rFonts w:ascii="Times New Roman" w:hAnsi="Times New Roman" w:cs="Times New Roman"/>
          <w:sz w:val="24"/>
          <w:szCs w:val="24"/>
        </w:rPr>
        <w:t xml:space="preserve"> задания указанными учреждениями, в срок не позднее 1 апреля года, следующего за отчетным.</w:t>
      </w:r>
    </w:p>
    <w:p w:rsidR="007F0FCB" w:rsidRPr="0060389A" w:rsidRDefault="00B74BD3"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Возврат в бюджет</w:t>
      </w:r>
      <w:r w:rsidR="00634F80" w:rsidRPr="0060389A">
        <w:rPr>
          <w:rFonts w:ascii="Times New Roman" w:hAnsi="Times New Roman" w:cs="Times New Roman"/>
          <w:sz w:val="24"/>
          <w:szCs w:val="24"/>
        </w:rPr>
        <w:t xml:space="preserve"> городского </w:t>
      </w:r>
      <w:r w:rsidRPr="0060389A">
        <w:rPr>
          <w:rFonts w:ascii="Times New Roman" w:hAnsi="Times New Roman" w:cs="Times New Roman"/>
          <w:sz w:val="24"/>
          <w:szCs w:val="24"/>
        </w:rPr>
        <w:t>округа</w:t>
      </w:r>
      <w:r w:rsidR="007F0FCB" w:rsidRPr="0060389A">
        <w:rPr>
          <w:rFonts w:ascii="Times New Roman" w:hAnsi="Times New Roman" w:cs="Times New Roman"/>
          <w:sz w:val="24"/>
          <w:szCs w:val="24"/>
        </w:rPr>
        <w:t xml:space="preserve"> средств, указанных в абзаце первом настоящего пункта, осуществляется на основании отчетов за год (итоговых),</w:t>
      </w:r>
      <w:r w:rsidR="00634F80" w:rsidRPr="0060389A">
        <w:rPr>
          <w:rFonts w:ascii="Times New Roman" w:hAnsi="Times New Roman" w:cs="Times New Roman"/>
          <w:sz w:val="24"/>
          <w:szCs w:val="24"/>
        </w:rPr>
        <w:t xml:space="preserve"> представленных</w:t>
      </w:r>
      <w:r w:rsidR="007F0FCB" w:rsidRPr="0060389A">
        <w:rPr>
          <w:rFonts w:ascii="Times New Roman" w:hAnsi="Times New Roman" w:cs="Times New Roman"/>
          <w:sz w:val="24"/>
          <w:szCs w:val="24"/>
        </w:rPr>
        <w:t xml:space="preserve"> бюджетными и автономными учрежде</w:t>
      </w:r>
      <w:r w:rsidR="00634F80" w:rsidRPr="0060389A">
        <w:rPr>
          <w:rFonts w:ascii="Times New Roman" w:hAnsi="Times New Roman" w:cs="Times New Roman"/>
          <w:sz w:val="24"/>
          <w:szCs w:val="24"/>
        </w:rPr>
        <w:t>ниями</w:t>
      </w:r>
      <w:r w:rsidR="002D2D2A" w:rsidRPr="0060389A">
        <w:rPr>
          <w:rFonts w:ascii="Times New Roman" w:hAnsi="Times New Roman" w:cs="Times New Roman"/>
          <w:sz w:val="24"/>
          <w:szCs w:val="24"/>
        </w:rPr>
        <w:t xml:space="preserve"> Учредителю</w:t>
      </w:r>
      <w:r w:rsidR="007F0FCB" w:rsidRPr="0060389A">
        <w:rPr>
          <w:rFonts w:ascii="Times New Roman" w:hAnsi="Times New Roman" w:cs="Times New Roman"/>
          <w:sz w:val="24"/>
          <w:szCs w:val="24"/>
        </w:rPr>
        <w:t>.</w:t>
      </w:r>
    </w:p>
    <w:p w:rsidR="007F0FCB" w:rsidRPr="0060389A" w:rsidRDefault="002D2D2A"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Учредитель</w:t>
      </w:r>
      <w:r w:rsidR="007F0FCB" w:rsidRPr="0060389A">
        <w:rPr>
          <w:rFonts w:ascii="Times New Roman" w:hAnsi="Times New Roman" w:cs="Times New Roman"/>
          <w:sz w:val="24"/>
          <w:szCs w:val="24"/>
        </w:rPr>
        <w:t xml:space="preserve">, вместе со сводным отчетом за год (итоговым) представляют в </w:t>
      </w:r>
      <w:r w:rsidR="00634F80" w:rsidRPr="0060389A">
        <w:rPr>
          <w:rFonts w:ascii="Times New Roman" w:hAnsi="Times New Roman" w:cs="Times New Roman"/>
          <w:sz w:val="24"/>
          <w:szCs w:val="24"/>
        </w:rPr>
        <w:t>финансово</w:t>
      </w:r>
      <w:r w:rsidR="00B74BD3" w:rsidRPr="0060389A">
        <w:rPr>
          <w:rFonts w:ascii="Times New Roman" w:hAnsi="Times New Roman" w:cs="Times New Roman"/>
          <w:sz w:val="24"/>
          <w:szCs w:val="24"/>
        </w:rPr>
        <w:t>е управление</w:t>
      </w:r>
      <w:r w:rsidR="00634F80" w:rsidRPr="0060389A">
        <w:rPr>
          <w:rFonts w:ascii="Times New Roman" w:hAnsi="Times New Roman" w:cs="Times New Roman"/>
          <w:sz w:val="24"/>
          <w:szCs w:val="24"/>
        </w:rPr>
        <w:t xml:space="preserve"> посредством ДЕЛО-</w:t>
      </w:r>
      <w:r w:rsidR="00634F80" w:rsidRPr="0060389A">
        <w:rPr>
          <w:rFonts w:ascii="Times New Roman" w:hAnsi="Times New Roman" w:cs="Times New Roman"/>
          <w:sz w:val="24"/>
          <w:szCs w:val="24"/>
          <w:lang w:val="en-US"/>
        </w:rPr>
        <w:t>WEB</w:t>
      </w:r>
      <w:r w:rsidR="007F0FCB" w:rsidRPr="0060389A">
        <w:rPr>
          <w:rFonts w:ascii="Times New Roman" w:hAnsi="Times New Roman" w:cs="Times New Roman"/>
          <w:sz w:val="24"/>
          <w:szCs w:val="24"/>
        </w:rPr>
        <w:t xml:space="preserve"> расчет объема средств субсидии, подлежащего возврату в бюдже</w:t>
      </w:r>
      <w:r w:rsidR="00B74BD3" w:rsidRPr="0060389A">
        <w:rPr>
          <w:rFonts w:ascii="Times New Roman" w:hAnsi="Times New Roman" w:cs="Times New Roman"/>
          <w:sz w:val="24"/>
          <w:szCs w:val="24"/>
        </w:rPr>
        <w:t>т городского округа</w:t>
      </w:r>
      <w:r w:rsidR="007F0FCB" w:rsidRPr="0060389A">
        <w:rPr>
          <w:rFonts w:ascii="Times New Roman" w:hAnsi="Times New Roman" w:cs="Times New Roman"/>
          <w:sz w:val="24"/>
          <w:szCs w:val="24"/>
        </w:rPr>
        <w:t xml:space="preserve">, в соответствии с </w:t>
      </w:r>
      <w:r w:rsidR="00634F80" w:rsidRPr="0060389A">
        <w:rPr>
          <w:rFonts w:ascii="Times New Roman" w:hAnsi="Times New Roman" w:cs="Times New Roman"/>
          <w:sz w:val="24"/>
          <w:szCs w:val="24"/>
        </w:rPr>
        <w:t xml:space="preserve">пунктом </w:t>
      </w:r>
      <w:r w:rsidR="003F256E" w:rsidRPr="0060389A">
        <w:rPr>
          <w:rFonts w:ascii="Times New Roman" w:hAnsi="Times New Roman" w:cs="Times New Roman"/>
          <w:sz w:val="24"/>
          <w:szCs w:val="24"/>
        </w:rPr>
        <w:t>30</w:t>
      </w:r>
      <w:r w:rsidR="00634F80"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настоящего Порядка</w:t>
      </w:r>
      <w:r w:rsidR="00F13194" w:rsidRPr="0060389A">
        <w:rPr>
          <w:rFonts w:ascii="Times New Roman" w:hAnsi="Times New Roman" w:cs="Times New Roman"/>
          <w:sz w:val="24"/>
          <w:szCs w:val="24"/>
        </w:rPr>
        <w:t>, в срок не позднее 1 марта года, следующего за отчетным</w:t>
      </w:r>
      <w:r w:rsidR="007F0FCB" w:rsidRPr="0060389A">
        <w:rPr>
          <w:rFonts w:ascii="Times New Roman" w:hAnsi="Times New Roman" w:cs="Times New Roman"/>
          <w:sz w:val="24"/>
          <w:szCs w:val="24"/>
        </w:rPr>
        <w:t>.</w:t>
      </w:r>
    </w:p>
    <w:p w:rsidR="007F0FCB" w:rsidRPr="0060389A" w:rsidRDefault="00944D2F"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36</w:t>
      </w:r>
      <w:r w:rsidR="007F0FCB" w:rsidRPr="0060389A">
        <w:rPr>
          <w:rFonts w:ascii="Times New Roman" w:hAnsi="Times New Roman" w:cs="Times New Roman"/>
          <w:sz w:val="24"/>
          <w:szCs w:val="24"/>
        </w:rPr>
        <w:t>. В случ</w:t>
      </w:r>
      <w:r w:rsidR="00634F80" w:rsidRPr="0060389A">
        <w:rPr>
          <w:rFonts w:ascii="Times New Roman" w:hAnsi="Times New Roman" w:cs="Times New Roman"/>
          <w:sz w:val="24"/>
          <w:szCs w:val="24"/>
        </w:rPr>
        <w:t>ае оказания муниципальных</w:t>
      </w:r>
      <w:r w:rsidR="007F0FCB" w:rsidRPr="0060389A">
        <w:rPr>
          <w:rFonts w:ascii="Times New Roman" w:hAnsi="Times New Roman" w:cs="Times New Roman"/>
          <w:sz w:val="24"/>
          <w:szCs w:val="24"/>
        </w:rPr>
        <w:t xml:space="preserve"> услуг (выпол</w:t>
      </w:r>
      <w:r w:rsidR="00634F80" w:rsidRPr="0060389A">
        <w:rPr>
          <w:rFonts w:ascii="Times New Roman" w:hAnsi="Times New Roman" w:cs="Times New Roman"/>
          <w:sz w:val="24"/>
          <w:szCs w:val="24"/>
        </w:rPr>
        <w:t xml:space="preserve">нения работ) в рамках выполнения переданных полномочий Московской области </w:t>
      </w:r>
      <w:r w:rsidR="007F0FCB" w:rsidRPr="0060389A">
        <w:rPr>
          <w:rFonts w:ascii="Times New Roman" w:hAnsi="Times New Roman" w:cs="Times New Roman"/>
          <w:sz w:val="24"/>
          <w:szCs w:val="24"/>
        </w:rPr>
        <w:t>финансовое обеспеч</w:t>
      </w:r>
      <w:r w:rsidR="00634F80" w:rsidRPr="0060389A">
        <w:rPr>
          <w:rFonts w:ascii="Times New Roman" w:hAnsi="Times New Roman" w:cs="Times New Roman"/>
          <w:sz w:val="24"/>
          <w:szCs w:val="24"/>
        </w:rPr>
        <w:t>ение выполнения муниципального</w:t>
      </w:r>
      <w:r w:rsidR="007F0FCB" w:rsidRPr="0060389A">
        <w:rPr>
          <w:rFonts w:ascii="Times New Roman" w:hAnsi="Times New Roman" w:cs="Times New Roman"/>
          <w:sz w:val="24"/>
          <w:szCs w:val="24"/>
        </w:rPr>
        <w:t xml:space="preserve"> задания осуществляется за счет средств субвенции из </w:t>
      </w:r>
      <w:r w:rsidR="00634F80" w:rsidRPr="0060389A">
        <w:rPr>
          <w:rFonts w:ascii="Times New Roman" w:hAnsi="Times New Roman" w:cs="Times New Roman"/>
          <w:sz w:val="24"/>
          <w:szCs w:val="24"/>
        </w:rPr>
        <w:t>областного бюджета</w:t>
      </w:r>
      <w:r w:rsidR="007F0FCB" w:rsidRPr="0060389A">
        <w:rPr>
          <w:rFonts w:ascii="Times New Roman" w:hAnsi="Times New Roman" w:cs="Times New Roman"/>
          <w:sz w:val="24"/>
          <w:szCs w:val="24"/>
        </w:rPr>
        <w:t xml:space="preserve"> в соответст</w:t>
      </w:r>
      <w:r w:rsidR="00634F80" w:rsidRPr="0060389A">
        <w:rPr>
          <w:rFonts w:ascii="Times New Roman" w:hAnsi="Times New Roman" w:cs="Times New Roman"/>
          <w:sz w:val="24"/>
          <w:szCs w:val="24"/>
        </w:rPr>
        <w:t>вии с законодательством Московской области</w:t>
      </w:r>
      <w:r w:rsidR="007F0FCB" w:rsidRPr="0060389A">
        <w:rPr>
          <w:rFonts w:ascii="Times New Roman" w:hAnsi="Times New Roman" w:cs="Times New Roman"/>
          <w:sz w:val="24"/>
          <w:szCs w:val="24"/>
        </w:rPr>
        <w:t>.</w:t>
      </w:r>
    </w:p>
    <w:p w:rsidR="00A84D5F" w:rsidRPr="0060389A" w:rsidRDefault="00A84D5F">
      <w:pPr>
        <w:pStyle w:val="ConsPlusNormal"/>
        <w:jc w:val="both"/>
        <w:rPr>
          <w:rFonts w:ascii="Times New Roman" w:hAnsi="Times New Roman" w:cs="Times New Roman"/>
          <w:sz w:val="24"/>
          <w:szCs w:val="24"/>
        </w:rPr>
      </w:pPr>
    </w:p>
    <w:p w:rsidR="0023464D" w:rsidRPr="0060389A" w:rsidRDefault="0023464D">
      <w:pPr>
        <w:pStyle w:val="ConsPlusNormal"/>
        <w:jc w:val="both"/>
        <w:rPr>
          <w:rFonts w:ascii="Times New Roman" w:hAnsi="Times New Roman" w:cs="Times New Roman"/>
          <w:sz w:val="24"/>
          <w:szCs w:val="24"/>
        </w:rPr>
      </w:pPr>
    </w:p>
    <w:p w:rsidR="0023464D" w:rsidRPr="0060389A" w:rsidRDefault="0023464D">
      <w:pPr>
        <w:pStyle w:val="ConsPlusNormal"/>
        <w:jc w:val="both"/>
        <w:rPr>
          <w:rFonts w:ascii="Times New Roman" w:hAnsi="Times New Roman" w:cs="Times New Roman"/>
          <w:sz w:val="24"/>
          <w:szCs w:val="24"/>
        </w:rPr>
      </w:pPr>
    </w:p>
    <w:p w:rsidR="007F0FCB" w:rsidRPr="0060389A" w:rsidRDefault="007F0FCB">
      <w:pPr>
        <w:pStyle w:val="ConsPlusTitle"/>
        <w:jc w:val="center"/>
        <w:outlineLvl w:val="1"/>
        <w:rPr>
          <w:rFonts w:ascii="Times New Roman" w:hAnsi="Times New Roman" w:cs="Times New Roman"/>
          <w:sz w:val="24"/>
          <w:szCs w:val="24"/>
        </w:rPr>
      </w:pPr>
      <w:r w:rsidRPr="0060389A">
        <w:rPr>
          <w:rFonts w:ascii="Times New Roman" w:hAnsi="Times New Roman" w:cs="Times New Roman"/>
          <w:sz w:val="24"/>
          <w:szCs w:val="24"/>
        </w:rPr>
        <w:t>IV. Структура нормативных за</w:t>
      </w:r>
      <w:r w:rsidR="00634F80" w:rsidRPr="0060389A">
        <w:rPr>
          <w:rFonts w:ascii="Times New Roman" w:hAnsi="Times New Roman" w:cs="Times New Roman"/>
          <w:sz w:val="24"/>
          <w:szCs w:val="24"/>
        </w:rPr>
        <w:t>трат на оказание муниципальной</w:t>
      </w:r>
    </w:p>
    <w:p w:rsidR="007F0FCB" w:rsidRPr="0060389A" w:rsidRDefault="007F0FCB">
      <w:pPr>
        <w:pStyle w:val="ConsPlusTitle"/>
        <w:jc w:val="center"/>
        <w:rPr>
          <w:rFonts w:ascii="Times New Roman" w:hAnsi="Times New Roman" w:cs="Times New Roman"/>
          <w:sz w:val="24"/>
          <w:szCs w:val="24"/>
        </w:rPr>
      </w:pPr>
      <w:r w:rsidRPr="0060389A">
        <w:rPr>
          <w:rFonts w:ascii="Times New Roman" w:hAnsi="Times New Roman" w:cs="Times New Roman"/>
          <w:sz w:val="24"/>
          <w:szCs w:val="24"/>
        </w:rPr>
        <w:t>услуги (выполнение работы), затрат на выполнение работ,</w:t>
      </w:r>
    </w:p>
    <w:p w:rsidR="007F0FCB" w:rsidRPr="0060389A" w:rsidRDefault="007F0FCB">
      <w:pPr>
        <w:pStyle w:val="ConsPlusTitle"/>
        <w:jc w:val="center"/>
        <w:rPr>
          <w:rFonts w:ascii="Times New Roman" w:hAnsi="Times New Roman" w:cs="Times New Roman"/>
          <w:sz w:val="24"/>
          <w:szCs w:val="24"/>
        </w:rPr>
      </w:pPr>
      <w:r w:rsidRPr="0060389A">
        <w:rPr>
          <w:rFonts w:ascii="Times New Roman" w:hAnsi="Times New Roman" w:cs="Times New Roman"/>
          <w:sz w:val="24"/>
          <w:szCs w:val="24"/>
        </w:rPr>
        <w:t>рассчитанных сметным методом</w:t>
      </w:r>
    </w:p>
    <w:p w:rsidR="007F0FCB" w:rsidRPr="0060389A" w:rsidRDefault="007F0FCB">
      <w:pPr>
        <w:pStyle w:val="ConsPlusNormal"/>
        <w:jc w:val="both"/>
        <w:rPr>
          <w:rFonts w:ascii="Times New Roman" w:hAnsi="Times New Roman" w:cs="Times New Roman"/>
          <w:sz w:val="24"/>
          <w:szCs w:val="24"/>
        </w:rPr>
      </w:pPr>
    </w:p>
    <w:p w:rsidR="007F0FCB" w:rsidRPr="0060389A" w:rsidRDefault="004B29C8" w:rsidP="00A71C86">
      <w:pPr>
        <w:pStyle w:val="ConsPlusNormal"/>
        <w:ind w:firstLine="708"/>
        <w:jc w:val="both"/>
        <w:rPr>
          <w:rFonts w:ascii="Times New Roman" w:hAnsi="Times New Roman" w:cs="Times New Roman"/>
          <w:sz w:val="24"/>
          <w:szCs w:val="24"/>
        </w:rPr>
      </w:pPr>
      <w:r w:rsidRPr="0060389A">
        <w:rPr>
          <w:rFonts w:ascii="Times New Roman" w:hAnsi="Times New Roman" w:cs="Times New Roman"/>
          <w:sz w:val="24"/>
          <w:szCs w:val="24"/>
        </w:rPr>
        <w:t>37</w:t>
      </w:r>
      <w:r w:rsidR="007F0FCB" w:rsidRPr="0060389A">
        <w:rPr>
          <w:rFonts w:ascii="Times New Roman" w:hAnsi="Times New Roman" w:cs="Times New Roman"/>
          <w:sz w:val="24"/>
          <w:szCs w:val="24"/>
        </w:rPr>
        <w:t>. Нормативные зат</w:t>
      </w:r>
      <w:r w:rsidR="00634F80" w:rsidRPr="0060389A">
        <w:rPr>
          <w:rFonts w:ascii="Times New Roman" w:hAnsi="Times New Roman" w:cs="Times New Roman"/>
          <w:sz w:val="24"/>
          <w:szCs w:val="24"/>
        </w:rPr>
        <w:t>раты на оказание муниципальной</w:t>
      </w:r>
      <w:r w:rsidR="007F0FCB" w:rsidRPr="0060389A">
        <w:rPr>
          <w:rFonts w:ascii="Times New Roman" w:hAnsi="Times New Roman" w:cs="Times New Roman"/>
          <w:sz w:val="24"/>
          <w:szCs w:val="24"/>
        </w:rPr>
        <w:t xml:space="preserve"> услуги (выполнение работы), затраты на выполнение работ, рассчитанные сметным методом, утверждаются на три</w:t>
      </w:r>
      <w:r w:rsidR="00634F80" w:rsidRPr="0060389A">
        <w:rPr>
          <w:rFonts w:ascii="Times New Roman" w:hAnsi="Times New Roman" w:cs="Times New Roman"/>
          <w:sz w:val="24"/>
          <w:szCs w:val="24"/>
        </w:rPr>
        <w:t xml:space="preserve"> года для каждой муниципальной</w:t>
      </w:r>
      <w:r w:rsidR="007F0FCB" w:rsidRPr="0060389A">
        <w:rPr>
          <w:rFonts w:ascii="Times New Roman" w:hAnsi="Times New Roman" w:cs="Times New Roman"/>
          <w:sz w:val="24"/>
          <w:szCs w:val="24"/>
        </w:rPr>
        <w:t xml:space="preserve"> услуги (работы), оказы</w:t>
      </w:r>
      <w:r w:rsidR="00634F80" w:rsidRPr="0060389A">
        <w:rPr>
          <w:rFonts w:ascii="Times New Roman" w:hAnsi="Times New Roman" w:cs="Times New Roman"/>
          <w:sz w:val="24"/>
          <w:szCs w:val="24"/>
        </w:rPr>
        <w:t>ваемой в рамках муниципального</w:t>
      </w:r>
      <w:r w:rsidR="007F0FCB" w:rsidRPr="0060389A">
        <w:rPr>
          <w:rFonts w:ascii="Times New Roman" w:hAnsi="Times New Roman" w:cs="Times New Roman"/>
          <w:sz w:val="24"/>
          <w:szCs w:val="24"/>
        </w:rPr>
        <w:t xml:space="preserve"> задания и включенной в общероссийские пер</w:t>
      </w:r>
      <w:r w:rsidR="00634F80" w:rsidRPr="0060389A">
        <w:rPr>
          <w:rFonts w:ascii="Times New Roman" w:hAnsi="Times New Roman" w:cs="Times New Roman"/>
          <w:sz w:val="24"/>
          <w:szCs w:val="24"/>
        </w:rPr>
        <w:t>ечни и в региональный перечень.</w:t>
      </w:r>
    </w:p>
    <w:p w:rsidR="007F0FCB" w:rsidRPr="0060389A" w:rsidRDefault="004B29C8" w:rsidP="00A71C86">
      <w:pPr>
        <w:pStyle w:val="ConsPlusNormal"/>
        <w:spacing w:before="280"/>
        <w:ind w:firstLine="708"/>
        <w:jc w:val="both"/>
        <w:rPr>
          <w:rFonts w:ascii="Times New Roman" w:hAnsi="Times New Roman" w:cs="Times New Roman"/>
          <w:sz w:val="24"/>
          <w:szCs w:val="24"/>
        </w:rPr>
      </w:pPr>
      <w:bookmarkStart w:id="12" w:name="P225"/>
      <w:bookmarkEnd w:id="12"/>
      <w:r w:rsidRPr="0060389A">
        <w:rPr>
          <w:rFonts w:ascii="Times New Roman" w:hAnsi="Times New Roman" w:cs="Times New Roman"/>
          <w:sz w:val="24"/>
          <w:szCs w:val="24"/>
        </w:rPr>
        <w:t>38</w:t>
      </w:r>
      <w:r w:rsidR="007F0FCB" w:rsidRPr="0060389A">
        <w:rPr>
          <w:rFonts w:ascii="Times New Roman" w:hAnsi="Times New Roman" w:cs="Times New Roman"/>
          <w:sz w:val="24"/>
          <w:szCs w:val="24"/>
        </w:rPr>
        <w:t>. Базовые нормативы за</w:t>
      </w:r>
      <w:r w:rsidR="00634F80" w:rsidRPr="0060389A">
        <w:rPr>
          <w:rFonts w:ascii="Times New Roman" w:hAnsi="Times New Roman" w:cs="Times New Roman"/>
          <w:sz w:val="24"/>
          <w:szCs w:val="24"/>
        </w:rPr>
        <w:t>трат на оказание муниципальной</w:t>
      </w:r>
      <w:r w:rsidR="007F0FCB" w:rsidRPr="0060389A">
        <w:rPr>
          <w:rFonts w:ascii="Times New Roman" w:hAnsi="Times New Roman" w:cs="Times New Roman"/>
          <w:sz w:val="24"/>
          <w:szCs w:val="24"/>
        </w:rPr>
        <w:t xml:space="preserve"> услуги (выполнение работы), корректирующие коэффициенты определяются на основе:</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1) утвержденных типовых штатных расписаний или рекомендованных штатных нормативов, а при их отсутствии - нормативов штатной численности или штатных расписаний;</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2) утвержденных норм потребления товаров и услуг (выраженных в натуральных показателях), необходи</w:t>
      </w:r>
      <w:r w:rsidR="00634F80" w:rsidRPr="0060389A">
        <w:rPr>
          <w:rFonts w:ascii="Times New Roman" w:hAnsi="Times New Roman" w:cs="Times New Roman"/>
          <w:sz w:val="24"/>
          <w:szCs w:val="24"/>
        </w:rPr>
        <w:t>мых для оказания муниципальной</w:t>
      </w:r>
      <w:r w:rsidRPr="0060389A">
        <w:rPr>
          <w:rFonts w:ascii="Times New Roman" w:hAnsi="Times New Roman" w:cs="Times New Roman"/>
          <w:sz w:val="24"/>
          <w:szCs w:val="24"/>
        </w:rPr>
        <w:t xml:space="preserve"> услуги (выполнения работы), в том числе норм, установленных нормативными правовыми актами федеральных органов государственной власти, ГОСТами, СНиПами, СанПиНами, федеральными стандартами,</w:t>
      </w:r>
      <w:r w:rsidR="00634F80" w:rsidRPr="0060389A">
        <w:rPr>
          <w:rFonts w:ascii="Times New Roman" w:hAnsi="Times New Roman" w:cs="Times New Roman"/>
          <w:sz w:val="24"/>
          <w:szCs w:val="24"/>
        </w:rPr>
        <w:t xml:space="preserve"> а также регламентами оказания муниципальных</w:t>
      </w:r>
      <w:r w:rsidRPr="0060389A">
        <w:rPr>
          <w:rFonts w:ascii="Times New Roman" w:hAnsi="Times New Roman" w:cs="Times New Roman"/>
          <w:sz w:val="24"/>
          <w:szCs w:val="24"/>
        </w:rPr>
        <w:t xml:space="preserve"> услуг (выполнения работ) (далее - утвержденные нормы потребления товаров, услуг);</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 xml:space="preserve">3) </w:t>
      </w:r>
      <w:r w:rsidR="00634F80" w:rsidRPr="0060389A">
        <w:rPr>
          <w:rFonts w:ascii="Times New Roman" w:hAnsi="Times New Roman" w:cs="Times New Roman"/>
          <w:sz w:val="24"/>
          <w:szCs w:val="24"/>
        </w:rPr>
        <w:t xml:space="preserve">утвержденных </w:t>
      </w:r>
      <w:r w:rsidRPr="0060389A">
        <w:rPr>
          <w:rFonts w:ascii="Times New Roman" w:hAnsi="Times New Roman" w:cs="Times New Roman"/>
          <w:sz w:val="24"/>
          <w:szCs w:val="24"/>
        </w:rPr>
        <w:t>норм по</w:t>
      </w:r>
      <w:r w:rsidR="00634F80" w:rsidRPr="0060389A">
        <w:rPr>
          <w:rFonts w:ascii="Times New Roman" w:hAnsi="Times New Roman" w:cs="Times New Roman"/>
          <w:sz w:val="24"/>
          <w:szCs w:val="24"/>
        </w:rPr>
        <w:t>требления коммунальных ресурсов</w:t>
      </w:r>
      <w:r w:rsidRPr="0060389A">
        <w:rPr>
          <w:rFonts w:ascii="Times New Roman" w:hAnsi="Times New Roman" w:cs="Times New Roman"/>
          <w:sz w:val="24"/>
          <w:szCs w:val="24"/>
        </w:rPr>
        <w:t>.</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При отсутствии утвержденных норм потребления товаров, услуг, коммунальных ресурсов, выраженных в натуральных показате</w:t>
      </w:r>
      <w:r w:rsidR="00634F80" w:rsidRPr="0060389A">
        <w:rPr>
          <w:rFonts w:ascii="Times New Roman" w:hAnsi="Times New Roman" w:cs="Times New Roman"/>
          <w:sz w:val="24"/>
          <w:szCs w:val="24"/>
        </w:rPr>
        <w:t>лях, в отношении муниципальной</w:t>
      </w:r>
      <w:r w:rsidRPr="0060389A">
        <w:rPr>
          <w:rFonts w:ascii="Times New Roman" w:hAnsi="Times New Roman" w:cs="Times New Roman"/>
          <w:sz w:val="24"/>
          <w:szCs w:val="24"/>
        </w:rPr>
        <w:t xml:space="preserve"> услуги (работ</w:t>
      </w:r>
      <w:r w:rsidR="00634F80" w:rsidRPr="0060389A">
        <w:rPr>
          <w:rFonts w:ascii="Times New Roman" w:hAnsi="Times New Roman" w:cs="Times New Roman"/>
          <w:sz w:val="24"/>
          <w:szCs w:val="24"/>
        </w:rPr>
        <w:t>ы), оказываемой муниципальными учреждениями</w:t>
      </w:r>
      <w:r w:rsidRPr="0060389A">
        <w:rPr>
          <w:rFonts w:ascii="Times New Roman" w:hAnsi="Times New Roman" w:cs="Times New Roman"/>
          <w:sz w:val="24"/>
          <w:szCs w:val="24"/>
        </w:rPr>
        <w:t>, нормы, выраженные в натуральных показателях, определяются на основе анализа и усреднения</w:t>
      </w:r>
      <w:r w:rsidR="00634F80" w:rsidRPr="0060389A">
        <w:rPr>
          <w:rFonts w:ascii="Times New Roman" w:hAnsi="Times New Roman" w:cs="Times New Roman"/>
          <w:sz w:val="24"/>
          <w:szCs w:val="24"/>
        </w:rPr>
        <w:t xml:space="preserve"> показателей деятельности муниципального учреждения</w:t>
      </w:r>
      <w:r w:rsidRPr="0060389A">
        <w:rPr>
          <w:rFonts w:ascii="Times New Roman" w:hAnsi="Times New Roman" w:cs="Times New Roman"/>
          <w:sz w:val="24"/>
          <w:szCs w:val="24"/>
        </w:rPr>
        <w:t xml:space="preserve">, которое имеет минимальный объем затрат на </w:t>
      </w:r>
      <w:r w:rsidR="00634F80" w:rsidRPr="0060389A">
        <w:rPr>
          <w:rFonts w:ascii="Times New Roman" w:hAnsi="Times New Roman" w:cs="Times New Roman"/>
          <w:sz w:val="24"/>
          <w:szCs w:val="24"/>
        </w:rPr>
        <w:t>оказание единицы муниципальной</w:t>
      </w:r>
      <w:r w:rsidRPr="0060389A">
        <w:rPr>
          <w:rFonts w:ascii="Times New Roman" w:hAnsi="Times New Roman" w:cs="Times New Roman"/>
          <w:sz w:val="24"/>
          <w:szCs w:val="24"/>
        </w:rPr>
        <w:t xml:space="preserve"> услуги (выполнение единицы работы) при выполнении требований к к</w:t>
      </w:r>
      <w:r w:rsidR="00634F80" w:rsidRPr="0060389A">
        <w:rPr>
          <w:rFonts w:ascii="Times New Roman" w:hAnsi="Times New Roman" w:cs="Times New Roman"/>
          <w:sz w:val="24"/>
          <w:szCs w:val="24"/>
        </w:rPr>
        <w:t>ачеству оказания муниципальной</w:t>
      </w:r>
      <w:r w:rsidRPr="0060389A">
        <w:rPr>
          <w:rFonts w:ascii="Times New Roman" w:hAnsi="Times New Roman" w:cs="Times New Roman"/>
          <w:sz w:val="24"/>
          <w:szCs w:val="24"/>
        </w:rPr>
        <w:t xml:space="preserve"> услуги (выполнения работы), либо на основе медианного значения по </w:t>
      </w:r>
      <w:r w:rsidR="00634F80" w:rsidRPr="0060389A">
        <w:rPr>
          <w:rFonts w:ascii="Times New Roman" w:hAnsi="Times New Roman" w:cs="Times New Roman"/>
          <w:sz w:val="24"/>
          <w:szCs w:val="24"/>
        </w:rPr>
        <w:t>муниципальным учреждениям, оказывающим муниципальную</w:t>
      </w:r>
      <w:r w:rsidRPr="0060389A">
        <w:rPr>
          <w:rFonts w:ascii="Times New Roman" w:hAnsi="Times New Roman" w:cs="Times New Roman"/>
          <w:sz w:val="24"/>
          <w:szCs w:val="24"/>
        </w:rPr>
        <w:t xml:space="preserve"> услугу (выполняющим работу).</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Затраты на выполнение работ, рассчитанные сметным методом, определяются по решению органа, осуществляющего функции и полномочия учредителя, а также главного распорядителя ср</w:t>
      </w:r>
      <w:r w:rsidR="00634F80" w:rsidRPr="0060389A">
        <w:rPr>
          <w:rFonts w:ascii="Times New Roman" w:hAnsi="Times New Roman" w:cs="Times New Roman"/>
          <w:sz w:val="24"/>
          <w:szCs w:val="24"/>
        </w:rPr>
        <w:t>едств бюджета городского округа</w:t>
      </w:r>
      <w:r w:rsidRPr="0060389A">
        <w:rPr>
          <w:rFonts w:ascii="Times New Roman" w:hAnsi="Times New Roman" w:cs="Times New Roman"/>
          <w:sz w:val="24"/>
          <w:szCs w:val="24"/>
        </w:rPr>
        <w:t xml:space="preserve"> в отношении находящегос</w:t>
      </w:r>
      <w:r w:rsidR="00634F80" w:rsidRPr="0060389A">
        <w:rPr>
          <w:rFonts w:ascii="Times New Roman" w:hAnsi="Times New Roman" w:cs="Times New Roman"/>
          <w:sz w:val="24"/>
          <w:szCs w:val="24"/>
        </w:rPr>
        <w:t>я в его ведении</w:t>
      </w:r>
      <w:r w:rsidRPr="0060389A">
        <w:rPr>
          <w:rFonts w:ascii="Times New Roman" w:hAnsi="Times New Roman" w:cs="Times New Roman"/>
          <w:sz w:val="24"/>
          <w:szCs w:val="24"/>
        </w:rPr>
        <w:t xml:space="preserve"> казенно</w:t>
      </w:r>
      <w:r w:rsidR="00634F80" w:rsidRPr="0060389A">
        <w:rPr>
          <w:rFonts w:ascii="Times New Roman" w:hAnsi="Times New Roman" w:cs="Times New Roman"/>
          <w:sz w:val="24"/>
          <w:szCs w:val="24"/>
        </w:rPr>
        <w:t>го учреждения,</w:t>
      </w:r>
      <w:r w:rsidRPr="0060389A">
        <w:rPr>
          <w:rFonts w:ascii="Times New Roman" w:hAnsi="Times New Roman" w:cs="Times New Roman"/>
          <w:sz w:val="24"/>
          <w:szCs w:val="24"/>
        </w:rPr>
        <w:t xml:space="preserve"> исходя из потребности в средствах, необходимых для выполнения данных работ, либо на основании утвержденных норм потребления товаров, услуг, утвержденных норм потребления коммунальных ресурсов, либо на основании анализа и усреднения показател</w:t>
      </w:r>
      <w:r w:rsidR="00634F80" w:rsidRPr="0060389A">
        <w:rPr>
          <w:rFonts w:ascii="Times New Roman" w:hAnsi="Times New Roman" w:cs="Times New Roman"/>
          <w:sz w:val="24"/>
          <w:szCs w:val="24"/>
        </w:rPr>
        <w:t>ей деятельности муниципального учреждения</w:t>
      </w:r>
      <w:r w:rsidRPr="0060389A">
        <w:rPr>
          <w:rFonts w:ascii="Times New Roman" w:hAnsi="Times New Roman" w:cs="Times New Roman"/>
          <w:sz w:val="24"/>
          <w:szCs w:val="24"/>
        </w:rPr>
        <w:t>, которое имеет минимальный объем затрат на выполнение единицы работы при выполнении требований к качеству выполнения работы, либо на основе медиан</w:t>
      </w:r>
      <w:r w:rsidR="00634F80" w:rsidRPr="0060389A">
        <w:rPr>
          <w:rFonts w:ascii="Times New Roman" w:hAnsi="Times New Roman" w:cs="Times New Roman"/>
          <w:sz w:val="24"/>
          <w:szCs w:val="24"/>
        </w:rPr>
        <w:t>ного значения по муниципальным учреждениям</w:t>
      </w:r>
      <w:r w:rsidRPr="0060389A">
        <w:rPr>
          <w:rFonts w:ascii="Times New Roman" w:hAnsi="Times New Roman" w:cs="Times New Roman"/>
          <w:sz w:val="24"/>
          <w:szCs w:val="24"/>
        </w:rPr>
        <w:t>, выполняющим работу.</w:t>
      </w:r>
    </w:p>
    <w:p w:rsidR="007F0FCB" w:rsidRPr="0060389A" w:rsidRDefault="004B29C8"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39</w:t>
      </w:r>
      <w:r w:rsidR="007F0FCB" w:rsidRPr="0060389A">
        <w:rPr>
          <w:rFonts w:ascii="Times New Roman" w:hAnsi="Times New Roman" w:cs="Times New Roman"/>
          <w:sz w:val="24"/>
          <w:szCs w:val="24"/>
        </w:rPr>
        <w:t>. Нормативные зат</w:t>
      </w:r>
      <w:r w:rsidR="00634F80" w:rsidRPr="0060389A">
        <w:rPr>
          <w:rFonts w:ascii="Times New Roman" w:hAnsi="Times New Roman" w:cs="Times New Roman"/>
          <w:sz w:val="24"/>
          <w:szCs w:val="24"/>
        </w:rPr>
        <w:t>раты на оказание муниципальной</w:t>
      </w:r>
      <w:r w:rsidR="007F0FCB" w:rsidRPr="0060389A">
        <w:rPr>
          <w:rFonts w:ascii="Times New Roman" w:hAnsi="Times New Roman" w:cs="Times New Roman"/>
          <w:sz w:val="24"/>
          <w:szCs w:val="24"/>
        </w:rPr>
        <w:t xml:space="preserve"> услуги (выполнение работы), затраты на выполнение работ, рассчитанные сметным методом, не могут приводить к превышению объема бюджетных ассигнований, предусмотр</w:t>
      </w:r>
      <w:r w:rsidR="00634F80" w:rsidRPr="0060389A">
        <w:rPr>
          <w:rFonts w:ascii="Times New Roman" w:hAnsi="Times New Roman" w:cs="Times New Roman"/>
          <w:sz w:val="24"/>
          <w:szCs w:val="24"/>
        </w:rPr>
        <w:t>енных решением Совета депутатов Сергиево-Посадского городского округа Московской области о бюджете</w:t>
      </w:r>
      <w:r w:rsidR="007F0FCB" w:rsidRPr="0060389A">
        <w:rPr>
          <w:rFonts w:ascii="Times New Roman" w:hAnsi="Times New Roman" w:cs="Times New Roman"/>
          <w:sz w:val="24"/>
          <w:szCs w:val="24"/>
        </w:rPr>
        <w:t xml:space="preserve"> </w:t>
      </w:r>
      <w:r w:rsidR="003360E6" w:rsidRPr="0060389A">
        <w:rPr>
          <w:rFonts w:ascii="Times New Roman" w:hAnsi="Times New Roman" w:cs="Times New Roman"/>
          <w:sz w:val="24"/>
          <w:szCs w:val="24"/>
        </w:rPr>
        <w:t xml:space="preserve">городского округа </w:t>
      </w:r>
      <w:r w:rsidR="007F0FCB" w:rsidRPr="0060389A">
        <w:rPr>
          <w:rFonts w:ascii="Times New Roman" w:hAnsi="Times New Roman" w:cs="Times New Roman"/>
          <w:sz w:val="24"/>
          <w:szCs w:val="24"/>
        </w:rPr>
        <w:t xml:space="preserve">на очередной финансовый год и на плановый период на финансовое </w:t>
      </w:r>
      <w:r w:rsidR="007F0FCB" w:rsidRPr="0060389A">
        <w:rPr>
          <w:rFonts w:ascii="Times New Roman" w:hAnsi="Times New Roman" w:cs="Times New Roman"/>
          <w:sz w:val="24"/>
          <w:szCs w:val="24"/>
        </w:rPr>
        <w:lastRenderedPageBreak/>
        <w:t>обеспеч</w:t>
      </w:r>
      <w:r w:rsidR="00634F80" w:rsidRPr="0060389A">
        <w:rPr>
          <w:rFonts w:ascii="Times New Roman" w:hAnsi="Times New Roman" w:cs="Times New Roman"/>
          <w:sz w:val="24"/>
          <w:szCs w:val="24"/>
        </w:rPr>
        <w:t>ение выполнения муниципального</w:t>
      </w:r>
      <w:r w:rsidR="007F0FCB" w:rsidRPr="0060389A">
        <w:rPr>
          <w:rFonts w:ascii="Times New Roman" w:hAnsi="Times New Roman" w:cs="Times New Roman"/>
          <w:sz w:val="24"/>
          <w:szCs w:val="24"/>
        </w:rPr>
        <w:t xml:space="preserve"> задания.</w:t>
      </w:r>
    </w:p>
    <w:p w:rsidR="007F0FCB" w:rsidRPr="0060389A" w:rsidRDefault="004B29C8"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40</w:t>
      </w:r>
      <w:r w:rsidR="007F0FCB" w:rsidRPr="0060389A">
        <w:rPr>
          <w:rFonts w:ascii="Times New Roman" w:hAnsi="Times New Roman" w:cs="Times New Roman"/>
          <w:sz w:val="24"/>
          <w:szCs w:val="24"/>
        </w:rPr>
        <w:t>. При расчете нормативных за</w:t>
      </w:r>
      <w:r w:rsidR="00634F80" w:rsidRPr="0060389A">
        <w:rPr>
          <w:rFonts w:ascii="Times New Roman" w:hAnsi="Times New Roman" w:cs="Times New Roman"/>
          <w:sz w:val="24"/>
          <w:szCs w:val="24"/>
        </w:rPr>
        <w:t>трат на оказание муниципальной</w:t>
      </w:r>
      <w:r w:rsidR="007F0FCB" w:rsidRPr="0060389A">
        <w:rPr>
          <w:rFonts w:ascii="Times New Roman" w:hAnsi="Times New Roman" w:cs="Times New Roman"/>
          <w:sz w:val="24"/>
          <w:szCs w:val="24"/>
        </w:rPr>
        <w:t xml:space="preserve"> услуги (выполнение работы), затрат на выполнение работ, рассчитанных сметным методом, не учитываются расходы, финансовое обеспечение которых осуществляется в форме иных целевых субсидий, а также публичных обязательств, подлежащих исполнению в денежной форме в соответствии с законода</w:t>
      </w:r>
      <w:r w:rsidR="00634F80" w:rsidRPr="0060389A">
        <w:rPr>
          <w:rFonts w:ascii="Times New Roman" w:hAnsi="Times New Roman" w:cs="Times New Roman"/>
          <w:sz w:val="24"/>
          <w:szCs w:val="24"/>
        </w:rPr>
        <w:t>тельством Российской Федерации.</w:t>
      </w:r>
    </w:p>
    <w:p w:rsidR="007F0FCB" w:rsidRPr="0060389A" w:rsidRDefault="004B29C8" w:rsidP="00A71C86">
      <w:pPr>
        <w:pStyle w:val="ConsPlusNormal"/>
        <w:spacing w:before="280"/>
        <w:ind w:firstLine="708"/>
        <w:jc w:val="both"/>
        <w:rPr>
          <w:rFonts w:ascii="Times New Roman" w:hAnsi="Times New Roman" w:cs="Times New Roman"/>
          <w:sz w:val="24"/>
          <w:szCs w:val="24"/>
        </w:rPr>
      </w:pPr>
      <w:r w:rsidRPr="0060389A">
        <w:rPr>
          <w:rFonts w:ascii="Times New Roman" w:hAnsi="Times New Roman" w:cs="Times New Roman"/>
          <w:sz w:val="24"/>
          <w:szCs w:val="24"/>
        </w:rPr>
        <w:t>41</w:t>
      </w:r>
      <w:r w:rsidR="007F0FCB" w:rsidRPr="0060389A">
        <w:rPr>
          <w:rFonts w:ascii="Times New Roman" w:hAnsi="Times New Roman" w:cs="Times New Roman"/>
          <w:sz w:val="24"/>
          <w:szCs w:val="24"/>
        </w:rPr>
        <w:t>. Изменение базового норматива за</w:t>
      </w:r>
      <w:r w:rsidR="00634F80" w:rsidRPr="0060389A">
        <w:rPr>
          <w:rFonts w:ascii="Times New Roman" w:hAnsi="Times New Roman" w:cs="Times New Roman"/>
          <w:sz w:val="24"/>
          <w:szCs w:val="24"/>
        </w:rPr>
        <w:t>трат на оказание муниципальной</w:t>
      </w:r>
      <w:r w:rsidR="007F0FCB" w:rsidRPr="0060389A">
        <w:rPr>
          <w:rFonts w:ascii="Times New Roman" w:hAnsi="Times New Roman" w:cs="Times New Roman"/>
          <w:sz w:val="24"/>
          <w:szCs w:val="24"/>
        </w:rPr>
        <w:t xml:space="preserve"> услуги (выполнение работы), значений корректирующих коэффициентов допускается не чаще одного раза в год, за исключением следующих случаев:</w:t>
      </w:r>
    </w:p>
    <w:p w:rsidR="007F0FCB" w:rsidRPr="0060389A" w:rsidRDefault="007F0FCB" w:rsidP="00A71C86">
      <w:pPr>
        <w:pStyle w:val="ConsPlusNormal"/>
        <w:spacing w:before="220"/>
        <w:ind w:firstLine="708"/>
        <w:jc w:val="both"/>
        <w:rPr>
          <w:rFonts w:ascii="Times New Roman" w:hAnsi="Times New Roman" w:cs="Times New Roman"/>
          <w:sz w:val="24"/>
          <w:szCs w:val="24"/>
        </w:rPr>
      </w:pPr>
      <w:bookmarkStart w:id="13" w:name="P237"/>
      <w:bookmarkEnd w:id="13"/>
      <w:r w:rsidRPr="0060389A">
        <w:rPr>
          <w:rFonts w:ascii="Times New Roman" w:hAnsi="Times New Roman" w:cs="Times New Roman"/>
          <w:sz w:val="24"/>
          <w:szCs w:val="24"/>
        </w:rPr>
        <w:t>1) внесения изменений в нормативные правовые акты, устанавливающие требования к оказанию (</w:t>
      </w:r>
      <w:r w:rsidR="00634F80" w:rsidRPr="0060389A">
        <w:rPr>
          <w:rFonts w:ascii="Times New Roman" w:hAnsi="Times New Roman" w:cs="Times New Roman"/>
          <w:sz w:val="24"/>
          <w:szCs w:val="24"/>
        </w:rPr>
        <w:t>выполнению) муниципальных</w:t>
      </w:r>
      <w:r w:rsidRPr="0060389A">
        <w:rPr>
          <w:rFonts w:ascii="Times New Roman" w:hAnsi="Times New Roman" w:cs="Times New Roman"/>
          <w:sz w:val="24"/>
          <w:szCs w:val="24"/>
        </w:rPr>
        <w:t xml:space="preserve"> услуг (работ), а также принятия нормативных правовых актов, влекущих возникновение новых расходных обязательств;</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 xml:space="preserve">2) принятия решения об индексации заработной платы </w:t>
      </w:r>
      <w:r w:rsidR="00634F80" w:rsidRPr="0060389A">
        <w:rPr>
          <w:rFonts w:ascii="Times New Roman" w:hAnsi="Times New Roman" w:cs="Times New Roman"/>
          <w:sz w:val="24"/>
          <w:szCs w:val="24"/>
        </w:rPr>
        <w:t>отдельных категорий работников муниципальных учреждений</w:t>
      </w:r>
      <w:r w:rsidRPr="0060389A">
        <w:rPr>
          <w:rFonts w:ascii="Times New Roman" w:hAnsi="Times New Roman" w:cs="Times New Roman"/>
          <w:sz w:val="24"/>
          <w:szCs w:val="24"/>
        </w:rPr>
        <w:t>;</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3) изменения тарифов на оказание коммунальных услуг;</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4) изменения законодательства Российской Федерации о налогах и сборах, в том числе в случае отмены ранее установленных налоговых льгот;</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5) заключения догов</w:t>
      </w:r>
      <w:r w:rsidR="00A84D5F" w:rsidRPr="0060389A">
        <w:rPr>
          <w:rFonts w:ascii="Times New Roman" w:hAnsi="Times New Roman" w:cs="Times New Roman"/>
          <w:sz w:val="24"/>
          <w:szCs w:val="24"/>
        </w:rPr>
        <w:t>ора о сдаче в аренду с согласия</w:t>
      </w:r>
      <w:r w:rsidR="00225868" w:rsidRPr="0060389A">
        <w:rPr>
          <w:rFonts w:ascii="Times New Roman" w:hAnsi="Times New Roman" w:cs="Times New Roman"/>
          <w:sz w:val="24"/>
          <w:szCs w:val="24"/>
        </w:rPr>
        <w:t xml:space="preserve"> Учредителя недвижимого имущества</w:t>
      </w:r>
      <w:r w:rsidR="000D749A" w:rsidRPr="0060389A">
        <w:rPr>
          <w:rFonts w:ascii="Times New Roman" w:hAnsi="Times New Roman" w:cs="Times New Roman"/>
          <w:sz w:val="24"/>
          <w:szCs w:val="24"/>
        </w:rPr>
        <w:t xml:space="preserve"> и (или) особо ценного движимого имущества</w:t>
      </w:r>
      <w:r w:rsidRPr="0060389A">
        <w:rPr>
          <w:rFonts w:ascii="Times New Roman" w:hAnsi="Times New Roman" w:cs="Times New Roman"/>
          <w:sz w:val="24"/>
          <w:szCs w:val="24"/>
        </w:rPr>
        <w:t xml:space="preserve">, </w:t>
      </w:r>
      <w:r w:rsidR="00634F80" w:rsidRPr="0060389A">
        <w:rPr>
          <w:rFonts w:ascii="Times New Roman" w:hAnsi="Times New Roman" w:cs="Times New Roman"/>
          <w:sz w:val="24"/>
          <w:szCs w:val="24"/>
        </w:rPr>
        <w:t>закрепленного за муниципальным учреждением</w:t>
      </w:r>
      <w:r w:rsidRPr="0060389A">
        <w:rPr>
          <w:rFonts w:ascii="Times New Roman" w:hAnsi="Times New Roman" w:cs="Times New Roman"/>
          <w:sz w:val="24"/>
          <w:szCs w:val="24"/>
        </w:rPr>
        <w:t>;</w:t>
      </w:r>
    </w:p>
    <w:p w:rsidR="007F0FCB" w:rsidRPr="0060389A" w:rsidRDefault="007F0FCB" w:rsidP="00A71C86">
      <w:pPr>
        <w:pStyle w:val="ConsPlusNormal"/>
        <w:spacing w:before="220"/>
        <w:ind w:firstLine="708"/>
        <w:jc w:val="both"/>
        <w:rPr>
          <w:rFonts w:ascii="Times New Roman" w:hAnsi="Times New Roman" w:cs="Times New Roman"/>
          <w:sz w:val="24"/>
          <w:szCs w:val="24"/>
        </w:rPr>
      </w:pPr>
      <w:bookmarkStart w:id="14" w:name="P242"/>
      <w:bookmarkEnd w:id="14"/>
      <w:r w:rsidRPr="0060389A">
        <w:rPr>
          <w:rFonts w:ascii="Times New Roman" w:hAnsi="Times New Roman" w:cs="Times New Roman"/>
          <w:sz w:val="24"/>
          <w:szCs w:val="24"/>
        </w:rPr>
        <w:t>6) предписания соответс</w:t>
      </w:r>
      <w:r w:rsidR="00634F80" w:rsidRPr="0060389A">
        <w:rPr>
          <w:rFonts w:ascii="Times New Roman" w:hAnsi="Times New Roman" w:cs="Times New Roman"/>
          <w:sz w:val="24"/>
          <w:szCs w:val="24"/>
        </w:rPr>
        <w:t>твующего органа муниципального</w:t>
      </w:r>
      <w:r w:rsidRPr="0060389A">
        <w:rPr>
          <w:rFonts w:ascii="Times New Roman" w:hAnsi="Times New Roman" w:cs="Times New Roman"/>
          <w:sz w:val="24"/>
          <w:szCs w:val="24"/>
        </w:rPr>
        <w:t xml:space="preserve"> финансового контроля.</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 xml:space="preserve">Изменение базового </w:t>
      </w:r>
      <w:r w:rsidR="00634F80" w:rsidRPr="0060389A">
        <w:rPr>
          <w:rFonts w:ascii="Times New Roman" w:hAnsi="Times New Roman" w:cs="Times New Roman"/>
          <w:sz w:val="24"/>
          <w:szCs w:val="24"/>
        </w:rPr>
        <w:t>норматива затрат на оказание муниципальной</w:t>
      </w:r>
      <w:r w:rsidRPr="0060389A">
        <w:rPr>
          <w:rFonts w:ascii="Times New Roman" w:hAnsi="Times New Roman" w:cs="Times New Roman"/>
          <w:sz w:val="24"/>
          <w:szCs w:val="24"/>
        </w:rPr>
        <w:t xml:space="preserve"> услуги (выполнение работы), значений корректирующих коэффициентов при наступлении случаев согласно </w:t>
      </w:r>
      <w:hyperlink w:anchor="P237">
        <w:r w:rsidRPr="0060389A">
          <w:rPr>
            <w:rFonts w:ascii="Times New Roman" w:hAnsi="Times New Roman" w:cs="Times New Roman"/>
            <w:sz w:val="24"/>
            <w:szCs w:val="24"/>
          </w:rPr>
          <w:t>абзацам второму</w:t>
        </w:r>
      </w:hyperlink>
      <w:r w:rsidRPr="0060389A">
        <w:rPr>
          <w:rFonts w:ascii="Times New Roman" w:hAnsi="Times New Roman" w:cs="Times New Roman"/>
          <w:sz w:val="24"/>
          <w:szCs w:val="24"/>
        </w:rPr>
        <w:t xml:space="preserve"> - </w:t>
      </w:r>
      <w:hyperlink w:anchor="P242">
        <w:r w:rsidRPr="0060389A">
          <w:rPr>
            <w:rFonts w:ascii="Times New Roman" w:hAnsi="Times New Roman" w:cs="Times New Roman"/>
            <w:sz w:val="24"/>
            <w:szCs w:val="24"/>
          </w:rPr>
          <w:t>седьмому</w:t>
        </w:r>
      </w:hyperlink>
      <w:r w:rsidRPr="0060389A">
        <w:rPr>
          <w:rFonts w:ascii="Times New Roman" w:hAnsi="Times New Roman" w:cs="Times New Roman"/>
          <w:sz w:val="24"/>
          <w:szCs w:val="24"/>
        </w:rPr>
        <w:t xml:space="preserve"> настоящего пункта рассчитывается</w:t>
      </w:r>
      <w:r w:rsidR="001E08EC" w:rsidRPr="0060389A">
        <w:rPr>
          <w:rFonts w:ascii="Times New Roman" w:hAnsi="Times New Roman" w:cs="Times New Roman"/>
          <w:sz w:val="24"/>
          <w:szCs w:val="24"/>
        </w:rPr>
        <w:t xml:space="preserve"> Учредителем</w:t>
      </w:r>
      <w:r w:rsidRPr="0060389A">
        <w:rPr>
          <w:rFonts w:ascii="Times New Roman" w:hAnsi="Times New Roman" w:cs="Times New Roman"/>
          <w:sz w:val="24"/>
          <w:szCs w:val="24"/>
        </w:rPr>
        <w:t xml:space="preserve"> </w:t>
      </w:r>
      <w:r w:rsidR="0023464D" w:rsidRPr="0060389A">
        <w:rPr>
          <w:rFonts w:ascii="Times New Roman" w:hAnsi="Times New Roman" w:cs="Times New Roman"/>
          <w:sz w:val="24"/>
          <w:szCs w:val="24"/>
        </w:rPr>
        <w:t>(</w:t>
      </w:r>
      <w:r w:rsidRPr="0060389A">
        <w:rPr>
          <w:rFonts w:ascii="Times New Roman" w:hAnsi="Times New Roman" w:cs="Times New Roman"/>
          <w:sz w:val="24"/>
          <w:szCs w:val="24"/>
        </w:rPr>
        <w:t>главным распорядителем</w:t>
      </w:r>
      <w:r w:rsidR="0023464D" w:rsidRPr="0060389A">
        <w:rPr>
          <w:rFonts w:ascii="Times New Roman" w:hAnsi="Times New Roman" w:cs="Times New Roman"/>
          <w:sz w:val="24"/>
          <w:szCs w:val="24"/>
        </w:rPr>
        <w:t>)</w:t>
      </w:r>
      <w:r w:rsidRPr="0060389A">
        <w:rPr>
          <w:rFonts w:ascii="Times New Roman" w:hAnsi="Times New Roman" w:cs="Times New Roman"/>
          <w:sz w:val="24"/>
          <w:szCs w:val="24"/>
        </w:rPr>
        <w:t xml:space="preserve"> по </w:t>
      </w:r>
      <w:r w:rsidR="00634F80" w:rsidRPr="0060389A">
        <w:rPr>
          <w:rFonts w:ascii="Times New Roman" w:hAnsi="Times New Roman" w:cs="Times New Roman"/>
          <w:sz w:val="24"/>
          <w:szCs w:val="24"/>
        </w:rPr>
        <w:t>согласованию с финансо</w:t>
      </w:r>
      <w:r w:rsidR="00B74BD3" w:rsidRPr="0060389A">
        <w:rPr>
          <w:rFonts w:ascii="Times New Roman" w:hAnsi="Times New Roman" w:cs="Times New Roman"/>
          <w:sz w:val="24"/>
          <w:szCs w:val="24"/>
        </w:rPr>
        <w:t>вым управление</w:t>
      </w:r>
      <w:r w:rsidR="003360E6" w:rsidRPr="0060389A">
        <w:rPr>
          <w:rFonts w:ascii="Times New Roman" w:hAnsi="Times New Roman" w:cs="Times New Roman"/>
          <w:sz w:val="24"/>
          <w:szCs w:val="24"/>
        </w:rPr>
        <w:t>м</w:t>
      </w:r>
      <w:r w:rsidR="003D327D" w:rsidRPr="0060389A">
        <w:rPr>
          <w:rFonts w:ascii="Times New Roman" w:hAnsi="Times New Roman" w:cs="Times New Roman"/>
          <w:sz w:val="24"/>
          <w:szCs w:val="24"/>
        </w:rPr>
        <w:t xml:space="preserve"> и управлением экономики</w:t>
      </w:r>
      <w:r w:rsidRPr="0060389A">
        <w:rPr>
          <w:rFonts w:ascii="Times New Roman" w:hAnsi="Times New Roman" w:cs="Times New Roman"/>
          <w:sz w:val="24"/>
          <w:szCs w:val="24"/>
        </w:rPr>
        <w:t xml:space="preserve"> </w:t>
      </w:r>
      <w:r w:rsidR="00634F80" w:rsidRPr="0060389A">
        <w:rPr>
          <w:rFonts w:ascii="Times New Roman" w:hAnsi="Times New Roman" w:cs="Times New Roman"/>
          <w:sz w:val="24"/>
          <w:szCs w:val="24"/>
        </w:rPr>
        <w:t>администрации Сергиево-Посадского городского округа</w:t>
      </w:r>
      <w:r w:rsidR="00B74BD3" w:rsidRPr="0060389A">
        <w:rPr>
          <w:rFonts w:ascii="Times New Roman" w:hAnsi="Times New Roman" w:cs="Times New Roman"/>
          <w:sz w:val="24"/>
          <w:szCs w:val="24"/>
        </w:rPr>
        <w:t xml:space="preserve"> Московской области (далее – управление экономики)</w:t>
      </w:r>
      <w:r w:rsidR="00634F80" w:rsidRPr="0060389A">
        <w:rPr>
          <w:rFonts w:ascii="Times New Roman" w:hAnsi="Times New Roman" w:cs="Times New Roman"/>
          <w:sz w:val="24"/>
          <w:szCs w:val="24"/>
        </w:rPr>
        <w:t xml:space="preserve"> </w:t>
      </w:r>
      <w:r w:rsidRPr="0060389A">
        <w:rPr>
          <w:rFonts w:ascii="Times New Roman" w:hAnsi="Times New Roman" w:cs="Times New Roman"/>
          <w:sz w:val="24"/>
          <w:szCs w:val="24"/>
        </w:rPr>
        <w:t>в течение 30 рабочих дней со дня наступления события, влекущего необходимость изменения базового норматива за</w:t>
      </w:r>
      <w:r w:rsidR="00634F80" w:rsidRPr="0060389A">
        <w:rPr>
          <w:rFonts w:ascii="Times New Roman" w:hAnsi="Times New Roman" w:cs="Times New Roman"/>
          <w:sz w:val="24"/>
          <w:szCs w:val="24"/>
        </w:rPr>
        <w:t>трат на оказание муниципальной</w:t>
      </w:r>
      <w:r w:rsidRPr="0060389A">
        <w:rPr>
          <w:rFonts w:ascii="Times New Roman" w:hAnsi="Times New Roman" w:cs="Times New Roman"/>
          <w:sz w:val="24"/>
          <w:szCs w:val="24"/>
        </w:rPr>
        <w:t xml:space="preserve"> услуги (выполнение работы), значений корректирующих коэффициентов.</w:t>
      </w:r>
    </w:p>
    <w:p w:rsidR="007F0FCB" w:rsidRPr="0060389A"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Утверждение (изменение) затрат на выполнение работ, рассчитанных сметным методом, осуществляется по</w:t>
      </w:r>
      <w:r w:rsidR="001E08EC" w:rsidRPr="0060389A">
        <w:rPr>
          <w:rFonts w:ascii="Times New Roman" w:hAnsi="Times New Roman" w:cs="Times New Roman"/>
          <w:sz w:val="24"/>
          <w:szCs w:val="24"/>
        </w:rPr>
        <w:t xml:space="preserve"> решению Учредителя</w:t>
      </w:r>
      <w:r w:rsidR="0023464D" w:rsidRPr="0060389A">
        <w:rPr>
          <w:rFonts w:ascii="Times New Roman" w:hAnsi="Times New Roman" w:cs="Times New Roman"/>
          <w:sz w:val="24"/>
          <w:szCs w:val="24"/>
        </w:rPr>
        <w:t xml:space="preserve"> (</w:t>
      </w:r>
      <w:r w:rsidR="001E08EC" w:rsidRPr="0060389A">
        <w:rPr>
          <w:rFonts w:ascii="Times New Roman" w:hAnsi="Times New Roman" w:cs="Times New Roman"/>
          <w:sz w:val="24"/>
          <w:szCs w:val="24"/>
        </w:rPr>
        <w:t>главного распорядителя</w:t>
      </w:r>
      <w:r w:rsidR="0023464D" w:rsidRPr="0060389A">
        <w:rPr>
          <w:rFonts w:ascii="Times New Roman" w:hAnsi="Times New Roman" w:cs="Times New Roman"/>
          <w:sz w:val="24"/>
          <w:szCs w:val="24"/>
        </w:rPr>
        <w:t>)</w:t>
      </w:r>
      <w:r w:rsidRPr="0060389A">
        <w:rPr>
          <w:rFonts w:ascii="Times New Roman" w:hAnsi="Times New Roman" w:cs="Times New Roman"/>
          <w:sz w:val="24"/>
          <w:szCs w:val="24"/>
        </w:rPr>
        <w:t>.</w:t>
      </w:r>
    </w:p>
    <w:p w:rsidR="007F0FCB" w:rsidRPr="0060389A" w:rsidRDefault="004B29C8"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42</w:t>
      </w:r>
      <w:r w:rsidR="007F0FCB" w:rsidRPr="0060389A">
        <w:rPr>
          <w:rFonts w:ascii="Times New Roman" w:hAnsi="Times New Roman" w:cs="Times New Roman"/>
          <w:sz w:val="24"/>
          <w:szCs w:val="24"/>
        </w:rPr>
        <w:t>. В случае включения в региональны</w:t>
      </w:r>
      <w:r w:rsidR="00634F80" w:rsidRPr="0060389A">
        <w:rPr>
          <w:rFonts w:ascii="Times New Roman" w:hAnsi="Times New Roman" w:cs="Times New Roman"/>
          <w:sz w:val="24"/>
          <w:szCs w:val="24"/>
        </w:rPr>
        <w:t>й перечень новой муниципальной</w:t>
      </w:r>
      <w:r w:rsidR="007F0FCB" w:rsidRPr="0060389A">
        <w:rPr>
          <w:rFonts w:ascii="Times New Roman" w:hAnsi="Times New Roman" w:cs="Times New Roman"/>
          <w:sz w:val="24"/>
          <w:szCs w:val="24"/>
        </w:rPr>
        <w:t xml:space="preserve"> услуги</w:t>
      </w:r>
      <w:r w:rsidR="001E08EC" w:rsidRPr="0060389A">
        <w:rPr>
          <w:rFonts w:ascii="Times New Roman" w:hAnsi="Times New Roman" w:cs="Times New Roman"/>
          <w:sz w:val="24"/>
          <w:szCs w:val="24"/>
        </w:rPr>
        <w:t xml:space="preserve"> (работы)</w:t>
      </w:r>
      <w:r w:rsidR="007F0FCB" w:rsidRPr="0060389A">
        <w:rPr>
          <w:rFonts w:ascii="Times New Roman" w:hAnsi="Times New Roman" w:cs="Times New Roman"/>
          <w:sz w:val="24"/>
          <w:szCs w:val="24"/>
        </w:rPr>
        <w:t xml:space="preserve"> значение базового норматива затрат н</w:t>
      </w:r>
      <w:r w:rsidR="00634F80" w:rsidRPr="0060389A">
        <w:rPr>
          <w:rFonts w:ascii="Times New Roman" w:hAnsi="Times New Roman" w:cs="Times New Roman"/>
          <w:sz w:val="24"/>
          <w:szCs w:val="24"/>
        </w:rPr>
        <w:t>а оказание такой муниципальной</w:t>
      </w:r>
      <w:r w:rsidR="007F0FCB" w:rsidRPr="0060389A">
        <w:rPr>
          <w:rFonts w:ascii="Times New Roman" w:hAnsi="Times New Roman" w:cs="Times New Roman"/>
          <w:sz w:val="24"/>
          <w:szCs w:val="24"/>
        </w:rPr>
        <w:t xml:space="preserve"> услуги</w:t>
      </w:r>
      <w:r w:rsidR="001E08EC" w:rsidRPr="0060389A">
        <w:rPr>
          <w:rFonts w:ascii="Times New Roman" w:hAnsi="Times New Roman" w:cs="Times New Roman"/>
          <w:sz w:val="24"/>
          <w:szCs w:val="24"/>
        </w:rPr>
        <w:t xml:space="preserve"> (работы)</w:t>
      </w:r>
      <w:r w:rsidR="007F0FCB" w:rsidRPr="0060389A">
        <w:rPr>
          <w:rFonts w:ascii="Times New Roman" w:hAnsi="Times New Roman" w:cs="Times New Roman"/>
          <w:sz w:val="24"/>
          <w:szCs w:val="24"/>
        </w:rPr>
        <w:t xml:space="preserve"> утве</w:t>
      </w:r>
      <w:r w:rsidR="001E08EC" w:rsidRPr="0060389A">
        <w:rPr>
          <w:rFonts w:ascii="Times New Roman" w:hAnsi="Times New Roman" w:cs="Times New Roman"/>
          <w:sz w:val="24"/>
          <w:szCs w:val="24"/>
        </w:rPr>
        <w:t>рждается Учредителем</w:t>
      </w:r>
      <w:r w:rsidR="00F637B9"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главным распорядителем</w:t>
      </w:r>
      <w:r w:rsidR="00F637B9" w:rsidRPr="0060389A">
        <w:rPr>
          <w:rFonts w:ascii="Times New Roman" w:hAnsi="Times New Roman" w:cs="Times New Roman"/>
          <w:sz w:val="24"/>
          <w:szCs w:val="24"/>
        </w:rPr>
        <w:t>)</w:t>
      </w:r>
      <w:r w:rsidR="007F0FCB" w:rsidRPr="0060389A">
        <w:rPr>
          <w:rFonts w:ascii="Times New Roman" w:hAnsi="Times New Roman" w:cs="Times New Roman"/>
          <w:sz w:val="24"/>
          <w:szCs w:val="24"/>
        </w:rPr>
        <w:t xml:space="preserve"> по согласованию с </w:t>
      </w:r>
      <w:r w:rsidR="00634F80" w:rsidRPr="0060389A">
        <w:rPr>
          <w:rFonts w:ascii="Times New Roman" w:hAnsi="Times New Roman" w:cs="Times New Roman"/>
          <w:sz w:val="24"/>
          <w:szCs w:val="24"/>
        </w:rPr>
        <w:t>финансо</w:t>
      </w:r>
      <w:r w:rsidR="00B74BD3" w:rsidRPr="0060389A">
        <w:rPr>
          <w:rFonts w:ascii="Times New Roman" w:hAnsi="Times New Roman" w:cs="Times New Roman"/>
          <w:sz w:val="24"/>
          <w:szCs w:val="24"/>
        </w:rPr>
        <w:t>вым управлением</w:t>
      </w:r>
      <w:r w:rsidR="00C44E50" w:rsidRPr="0060389A">
        <w:rPr>
          <w:rFonts w:ascii="Times New Roman" w:hAnsi="Times New Roman" w:cs="Times New Roman"/>
          <w:sz w:val="24"/>
          <w:szCs w:val="24"/>
        </w:rPr>
        <w:t xml:space="preserve"> и управлением экономики</w:t>
      </w:r>
      <w:r w:rsidR="00634F80" w:rsidRPr="0060389A">
        <w:rPr>
          <w:rFonts w:ascii="Times New Roman" w:hAnsi="Times New Roman" w:cs="Times New Roman"/>
          <w:sz w:val="24"/>
          <w:szCs w:val="24"/>
        </w:rPr>
        <w:t xml:space="preserve"> </w:t>
      </w:r>
      <w:r w:rsidR="007F0FCB" w:rsidRPr="0060389A">
        <w:rPr>
          <w:rFonts w:ascii="Times New Roman" w:hAnsi="Times New Roman" w:cs="Times New Roman"/>
          <w:sz w:val="24"/>
          <w:szCs w:val="24"/>
        </w:rPr>
        <w:t>в течение 30 рабочих дней со дня утверждения соответствующих изменений, внесенных в региональный перечень.</w:t>
      </w:r>
    </w:p>
    <w:p w:rsidR="007F0FCB" w:rsidRPr="0060389A" w:rsidRDefault="004B29C8"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43</w:t>
      </w:r>
      <w:r w:rsidR="007F0FCB" w:rsidRPr="0060389A">
        <w:rPr>
          <w:rFonts w:ascii="Times New Roman" w:hAnsi="Times New Roman" w:cs="Times New Roman"/>
          <w:sz w:val="24"/>
          <w:szCs w:val="24"/>
        </w:rPr>
        <w:t>. Затраты на содер</w:t>
      </w:r>
      <w:r w:rsidR="00634F80" w:rsidRPr="0060389A">
        <w:rPr>
          <w:rFonts w:ascii="Times New Roman" w:hAnsi="Times New Roman" w:cs="Times New Roman"/>
          <w:sz w:val="24"/>
          <w:szCs w:val="24"/>
        </w:rPr>
        <w:t>жание имущества муниципального учреждения</w:t>
      </w:r>
      <w:r w:rsidR="007F0FCB" w:rsidRPr="0060389A">
        <w:rPr>
          <w:rFonts w:ascii="Times New Roman" w:hAnsi="Times New Roman" w:cs="Times New Roman"/>
          <w:sz w:val="24"/>
          <w:szCs w:val="24"/>
        </w:rPr>
        <w:t xml:space="preserve"> (в том числе прилегающей территории), не используем</w:t>
      </w:r>
      <w:r w:rsidR="00634F80" w:rsidRPr="0060389A">
        <w:rPr>
          <w:rFonts w:ascii="Times New Roman" w:hAnsi="Times New Roman" w:cs="Times New Roman"/>
          <w:sz w:val="24"/>
          <w:szCs w:val="24"/>
        </w:rPr>
        <w:t>ого при оказании муниципальной</w:t>
      </w:r>
      <w:r w:rsidR="007F0FCB" w:rsidRPr="0060389A">
        <w:rPr>
          <w:rFonts w:ascii="Times New Roman" w:hAnsi="Times New Roman" w:cs="Times New Roman"/>
          <w:sz w:val="24"/>
          <w:szCs w:val="24"/>
        </w:rPr>
        <w:t xml:space="preserve"> услуги (выполнении работы), в стоимость базового норматива за</w:t>
      </w:r>
      <w:r w:rsidR="00634F80" w:rsidRPr="0060389A">
        <w:rPr>
          <w:rFonts w:ascii="Times New Roman" w:hAnsi="Times New Roman" w:cs="Times New Roman"/>
          <w:sz w:val="24"/>
          <w:szCs w:val="24"/>
        </w:rPr>
        <w:t>трат на оказание муниципальной</w:t>
      </w:r>
      <w:r w:rsidR="007F0FCB" w:rsidRPr="0060389A">
        <w:rPr>
          <w:rFonts w:ascii="Times New Roman" w:hAnsi="Times New Roman" w:cs="Times New Roman"/>
          <w:sz w:val="24"/>
          <w:szCs w:val="24"/>
        </w:rPr>
        <w:t xml:space="preserve"> услуги (выполнение работы), нормативных за</w:t>
      </w:r>
      <w:r w:rsidR="00634F80" w:rsidRPr="0060389A">
        <w:rPr>
          <w:rFonts w:ascii="Times New Roman" w:hAnsi="Times New Roman" w:cs="Times New Roman"/>
          <w:sz w:val="24"/>
          <w:szCs w:val="24"/>
        </w:rPr>
        <w:t>трат на оказание муниципальной</w:t>
      </w:r>
      <w:r w:rsidR="007F0FCB" w:rsidRPr="0060389A">
        <w:rPr>
          <w:rFonts w:ascii="Times New Roman" w:hAnsi="Times New Roman" w:cs="Times New Roman"/>
          <w:sz w:val="24"/>
          <w:szCs w:val="24"/>
        </w:rPr>
        <w:t xml:space="preserve"> услуги (выполнение работы), затрат на выполнение работ, рассчитанных сметным методом, не включаются.</w:t>
      </w:r>
    </w:p>
    <w:p w:rsidR="007F0FCB" w:rsidRPr="0060389A" w:rsidRDefault="004B29C8"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lastRenderedPageBreak/>
        <w:t>44</w:t>
      </w:r>
      <w:r w:rsidR="007F0FCB" w:rsidRPr="0060389A">
        <w:rPr>
          <w:rFonts w:ascii="Times New Roman" w:hAnsi="Times New Roman" w:cs="Times New Roman"/>
          <w:sz w:val="24"/>
          <w:szCs w:val="24"/>
        </w:rPr>
        <w:t>. В случае сдачи в аренду или передачи в безвозмездное пользование с соглас</w:t>
      </w:r>
      <w:r w:rsidR="00634F80" w:rsidRPr="0060389A">
        <w:rPr>
          <w:rFonts w:ascii="Times New Roman" w:hAnsi="Times New Roman" w:cs="Times New Roman"/>
          <w:sz w:val="24"/>
          <w:szCs w:val="24"/>
        </w:rPr>
        <w:t xml:space="preserve">ия </w:t>
      </w:r>
      <w:r w:rsidR="001E08EC" w:rsidRPr="0060389A">
        <w:rPr>
          <w:rFonts w:ascii="Times New Roman" w:hAnsi="Times New Roman" w:cs="Times New Roman"/>
          <w:sz w:val="24"/>
          <w:szCs w:val="24"/>
        </w:rPr>
        <w:t xml:space="preserve">Учредителя </w:t>
      </w:r>
      <w:r w:rsidR="007F0FCB" w:rsidRPr="0060389A">
        <w:rPr>
          <w:rFonts w:ascii="Times New Roman" w:hAnsi="Times New Roman" w:cs="Times New Roman"/>
          <w:sz w:val="24"/>
          <w:szCs w:val="24"/>
        </w:rPr>
        <w:t xml:space="preserve">недвижимого имущества и (или) особо ценного движимого имущества, </w:t>
      </w:r>
      <w:r w:rsidR="00634F80" w:rsidRPr="0060389A">
        <w:rPr>
          <w:rFonts w:ascii="Times New Roman" w:hAnsi="Times New Roman" w:cs="Times New Roman"/>
          <w:sz w:val="24"/>
          <w:szCs w:val="24"/>
        </w:rPr>
        <w:t>закрепленного за муниципальным учреждением</w:t>
      </w:r>
      <w:r w:rsidR="007F0FCB" w:rsidRPr="0060389A">
        <w:rPr>
          <w:rFonts w:ascii="Times New Roman" w:hAnsi="Times New Roman" w:cs="Times New Roman"/>
          <w:sz w:val="24"/>
          <w:szCs w:val="24"/>
        </w:rPr>
        <w:t xml:space="preserve">, затраты на содержание соответствующего имущества взимаются </w:t>
      </w:r>
      <w:r w:rsidR="00497157" w:rsidRPr="0060389A">
        <w:rPr>
          <w:rFonts w:ascii="Times New Roman" w:hAnsi="Times New Roman" w:cs="Times New Roman"/>
          <w:sz w:val="24"/>
          <w:szCs w:val="24"/>
        </w:rPr>
        <w:t>с арендатора</w:t>
      </w:r>
      <w:r w:rsidR="007F0FCB" w:rsidRPr="0060389A">
        <w:rPr>
          <w:rFonts w:ascii="Times New Roman" w:hAnsi="Times New Roman" w:cs="Times New Roman"/>
          <w:sz w:val="24"/>
          <w:szCs w:val="24"/>
        </w:rPr>
        <w:t xml:space="preserve"> и не учитываются при определении затрат на содержание имущества.</w:t>
      </w:r>
    </w:p>
    <w:p w:rsidR="007F0FCB" w:rsidRPr="0060389A" w:rsidRDefault="004B29C8"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45</w:t>
      </w:r>
      <w:r w:rsidR="007F0FCB" w:rsidRPr="0060389A">
        <w:rPr>
          <w:rFonts w:ascii="Times New Roman" w:hAnsi="Times New Roman" w:cs="Times New Roman"/>
          <w:sz w:val="24"/>
          <w:szCs w:val="24"/>
        </w:rPr>
        <w:t>. Нормативные затраты</w:t>
      </w:r>
      <w:r w:rsidR="00634F80" w:rsidRPr="0060389A">
        <w:rPr>
          <w:rFonts w:ascii="Times New Roman" w:hAnsi="Times New Roman" w:cs="Times New Roman"/>
          <w:sz w:val="24"/>
          <w:szCs w:val="24"/>
        </w:rPr>
        <w:t xml:space="preserve"> на оказание i-й муниципальной</w:t>
      </w:r>
      <w:r w:rsidR="007F0FCB" w:rsidRPr="0060389A">
        <w:rPr>
          <w:rFonts w:ascii="Times New Roman" w:hAnsi="Times New Roman" w:cs="Times New Roman"/>
          <w:sz w:val="24"/>
          <w:szCs w:val="24"/>
        </w:rPr>
        <w:t xml:space="preserve"> услуги рассчитываются на основании определяемых в соответствии с настоящим Порядком базового норматива за</w:t>
      </w:r>
      <w:r w:rsidR="00634F80" w:rsidRPr="0060389A">
        <w:rPr>
          <w:rFonts w:ascii="Times New Roman" w:hAnsi="Times New Roman" w:cs="Times New Roman"/>
          <w:sz w:val="24"/>
          <w:szCs w:val="24"/>
        </w:rPr>
        <w:t>трат на оказание муниципальной</w:t>
      </w:r>
      <w:r w:rsidR="007F0FCB" w:rsidRPr="0060389A">
        <w:rPr>
          <w:rFonts w:ascii="Times New Roman" w:hAnsi="Times New Roman" w:cs="Times New Roman"/>
          <w:sz w:val="24"/>
          <w:szCs w:val="24"/>
        </w:rPr>
        <w:t xml:space="preserve"> услуги с применением отраслевого корректирующего коэффициента к базовому нормативу за</w:t>
      </w:r>
      <w:r w:rsidR="00634F80" w:rsidRPr="0060389A">
        <w:rPr>
          <w:rFonts w:ascii="Times New Roman" w:hAnsi="Times New Roman" w:cs="Times New Roman"/>
          <w:sz w:val="24"/>
          <w:szCs w:val="24"/>
        </w:rPr>
        <w:t>трат на оказание муниципальной</w:t>
      </w:r>
      <w:r w:rsidR="007F0FCB" w:rsidRPr="0060389A">
        <w:rPr>
          <w:rFonts w:ascii="Times New Roman" w:hAnsi="Times New Roman" w:cs="Times New Roman"/>
          <w:sz w:val="24"/>
          <w:szCs w:val="24"/>
        </w:rPr>
        <w:t xml:space="preserve"> услуги и (или) поправочных коэффициентов к составляющим базового норматива за</w:t>
      </w:r>
      <w:r w:rsidR="00634F80" w:rsidRPr="0060389A">
        <w:rPr>
          <w:rFonts w:ascii="Times New Roman" w:hAnsi="Times New Roman" w:cs="Times New Roman"/>
          <w:sz w:val="24"/>
          <w:szCs w:val="24"/>
        </w:rPr>
        <w:t>трат на оказание муниципальной</w:t>
      </w:r>
      <w:r w:rsidR="007F0FCB" w:rsidRPr="0060389A">
        <w:rPr>
          <w:rFonts w:ascii="Times New Roman" w:hAnsi="Times New Roman" w:cs="Times New Roman"/>
          <w:sz w:val="24"/>
          <w:szCs w:val="24"/>
        </w:rPr>
        <w:t xml:space="preserve"> услуги, предусмотренным </w:t>
      </w:r>
      <w:hyperlink w:anchor="P290">
        <w:r w:rsidR="00B74BD3" w:rsidRPr="0060389A">
          <w:rPr>
            <w:rFonts w:ascii="Times New Roman" w:hAnsi="Times New Roman" w:cs="Times New Roman"/>
            <w:sz w:val="24"/>
            <w:szCs w:val="24"/>
          </w:rPr>
          <w:t>пунктом</w:t>
        </w:r>
      </w:hyperlink>
      <w:r w:rsidR="00B74BD3" w:rsidRPr="0060389A">
        <w:rPr>
          <w:rFonts w:ascii="Times New Roman" w:hAnsi="Times New Roman" w:cs="Times New Roman"/>
          <w:sz w:val="24"/>
          <w:szCs w:val="24"/>
        </w:rPr>
        <w:t xml:space="preserve"> </w:t>
      </w:r>
      <w:r w:rsidR="003F256E" w:rsidRPr="0060389A">
        <w:rPr>
          <w:rFonts w:ascii="Times New Roman" w:hAnsi="Times New Roman" w:cs="Times New Roman"/>
          <w:sz w:val="24"/>
          <w:szCs w:val="24"/>
        </w:rPr>
        <w:t>50</w:t>
      </w:r>
      <w:r w:rsidR="007F0FCB" w:rsidRPr="0060389A">
        <w:rPr>
          <w:rFonts w:ascii="Times New Roman" w:hAnsi="Times New Roman" w:cs="Times New Roman"/>
          <w:sz w:val="24"/>
          <w:szCs w:val="24"/>
        </w:rPr>
        <w:t xml:space="preserve"> настоящего Порядка.</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60389A">
        <w:rPr>
          <w:rFonts w:ascii="Times New Roman" w:hAnsi="Times New Roman" w:cs="Times New Roman"/>
          <w:sz w:val="24"/>
          <w:szCs w:val="24"/>
        </w:rPr>
        <w:t xml:space="preserve">Расчет нормативных затрат на оказание i-й государственной услуги может быть изменен по решению </w:t>
      </w:r>
      <w:r w:rsidR="0023464D" w:rsidRPr="0060389A">
        <w:rPr>
          <w:rFonts w:ascii="Times New Roman" w:hAnsi="Times New Roman" w:cs="Times New Roman"/>
          <w:sz w:val="24"/>
          <w:szCs w:val="24"/>
        </w:rPr>
        <w:t>Учредителя (</w:t>
      </w:r>
      <w:r w:rsidRPr="0060389A">
        <w:rPr>
          <w:rFonts w:ascii="Times New Roman" w:hAnsi="Times New Roman" w:cs="Times New Roman"/>
          <w:sz w:val="24"/>
          <w:szCs w:val="24"/>
        </w:rPr>
        <w:t>главного распорядителя</w:t>
      </w:r>
      <w:r w:rsidR="0023464D" w:rsidRPr="0060389A">
        <w:rPr>
          <w:rFonts w:ascii="Times New Roman" w:hAnsi="Times New Roman" w:cs="Times New Roman"/>
          <w:sz w:val="24"/>
          <w:szCs w:val="24"/>
        </w:rPr>
        <w:t>)</w:t>
      </w:r>
      <w:r w:rsidRPr="0060389A">
        <w:rPr>
          <w:rFonts w:ascii="Times New Roman" w:hAnsi="Times New Roman" w:cs="Times New Roman"/>
          <w:sz w:val="24"/>
          <w:szCs w:val="24"/>
        </w:rPr>
        <w:t>, в соответствии с общими требованиями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w:t>
      </w:r>
      <w:r w:rsidRPr="00BF543D">
        <w:rPr>
          <w:rFonts w:ascii="Times New Roman" w:hAnsi="Times New Roman" w:cs="Times New Roman"/>
          <w:sz w:val="24"/>
          <w:szCs w:val="24"/>
        </w:rPr>
        <w:t xml:space="preserve">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утверждаемыми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установленной сфере деятельности.</w:t>
      </w:r>
    </w:p>
    <w:p w:rsidR="007F0FCB" w:rsidRPr="00BF543D" w:rsidRDefault="004B29C8" w:rsidP="00A71C86">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46</w:t>
      </w:r>
      <w:r w:rsidR="007F0FCB" w:rsidRPr="00BF543D">
        <w:rPr>
          <w:rFonts w:ascii="Times New Roman" w:hAnsi="Times New Roman" w:cs="Times New Roman"/>
          <w:sz w:val="24"/>
          <w:szCs w:val="24"/>
        </w:rPr>
        <w:t>. Базовый норматив за</w:t>
      </w:r>
      <w:r w:rsidR="00634F80" w:rsidRPr="00BF543D">
        <w:rPr>
          <w:rFonts w:ascii="Times New Roman" w:hAnsi="Times New Roman" w:cs="Times New Roman"/>
          <w:sz w:val="24"/>
          <w:szCs w:val="24"/>
        </w:rPr>
        <w:t>трат на оказание муниципальной</w:t>
      </w:r>
      <w:r w:rsidR="007F0FCB" w:rsidRPr="00BF543D">
        <w:rPr>
          <w:rFonts w:ascii="Times New Roman" w:hAnsi="Times New Roman" w:cs="Times New Roman"/>
          <w:sz w:val="24"/>
          <w:szCs w:val="24"/>
        </w:rPr>
        <w:t xml:space="preserve"> услуги </w:t>
      </w:r>
      <w:r w:rsidR="007F0FCB" w:rsidRPr="00BF543D">
        <w:rPr>
          <w:rFonts w:ascii="Times New Roman" w:hAnsi="Times New Roman" w:cs="Times New Roman"/>
          <w:noProof/>
          <w:position w:val="-9"/>
          <w:sz w:val="24"/>
          <w:szCs w:val="24"/>
        </w:rPr>
        <w:drawing>
          <wp:inline distT="0" distB="0" distL="0" distR="0">
            <wp:extent cx="45085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007F0FCB" w:rsidRPr="00BF543D">
        <w:rPr>
          <w:rFonts w:ascii="Times New Roman" w:hAnsi="Times New Roman" w:cs="Times New Roman"/>
          <w:sz w:val="24"/>
          <w:szCs w:val="24"/>
        </w:rPr>
        <w:t xml:space="preserve"> рассчитывается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171831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8310" cy="262255"/>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41910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базовый норматив затрат, непосредственно связан</w:t>
      </w:r>
      <w:r w:rsidR="00634F80" w:rsidRPr="00BF543D">
        <w:rPr>
          <w:rFonts w:ascii="Times New Roman" w:hAnsi="Times New Roman" w:cs="Times New Roman"/>
          <w:sz w:val="24"/>
          <w:szCs w:val="24"/>
        </w:rPr>
        <w:t>ных с оказанием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6703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базовый норматив затрат на общехозяйственные нужды.</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51. В составе базового норматива затрат, непосредственно связа</w:t>
      </w:r>
      <w:r w:rsidR="00634F80" w:rsidRPr="00BF543D">
        <w:rPr>
          <w:rFonts w:ascii="Times New Roman" w:hAnsi="Times New Roman" w:cs="Times New Roman"/>
          <w:sz w:val="24"/>
          <w:szCs w:val="24"/>
        </w:rPr>
        <w:t>нных с оказанием муниципальной</w:t>
      </w:r>
      <w:r w:rsidRPr="00BF543D">
        <w:rPr>
          <w:rFonts w:ascii="Times New Roman" w:hAnsi="Times New Roman" w:cs="Times New Roman"/>
          <w:sz w:val="24"/>
          <w:szCs w:val="24"/>
        </w:rPr>
        <w:t xml:space="preserve"> услуги </w:t>
      </w:r>
      <w:r w:rsidRPr="00BF543D">
        <w:rPr>
          <w:rFonts w:ascii="Times New Roman" w:hAnsi="Times New Roman" w:cs="Times New Roman"/>
          <w:noProof/>
          <w:position w:val="-9"/>
          <w:sz w:val="24"/>
          <w:szCs w:val="24"/>
        </w:rPr>
        <w:drawing>
          <wp:inline distT="0" distB="0" distL="0" distR="0">
            <wp:extent cx="54483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rsidRPr="00BF543D">
        <w:rPr>
          <w:rFonts w:ascii="Times New Roman" w:hAnsi="Times New Roman" w:cs="Times New Roman"/>
          <w:sz w:val="24"/>
          <w:szCs w:val="24"/>
        </w:rPr>
        <w:t>, учитываются следующие группы затрат:</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1) затраты на оплату труда и начисления на выплаты по оплате труда персонала, принимающего непосредственное уч</w:t>
      </w:r>
      <w:r w:rsidR="00634F80" w:rsidRPr="00BF543D">
        <w:rPr>
          <w:rFonts w:ascii="Times New Roman" w:hAnsi="Times New Roman" w:cs="Times New Roman"/>
          <w:sz w:val="24"/>
          <w:szCs w:val="24"/>
        </w:rPr>
        <w:t>астие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2) затраты на приобретение материальных запасов, потребляемых (используемых) в п</w:t>
      </w:r>
      <w:r w:rsidR="00634F80" w:rsidRPr="00BF543D">
        <w:rPr>
          <w:rFonts w:ascii="Times New Roman" w:hAnsi="Times New Roman" w:cs="Times New Roman"/>
          <w:sz w:val="24"/>
          <w:szCs w:val="24"/>
        </w:rPr>
        <w:t>роцессе оказания муниципальной</w:t>
      </w:r>
      <w:r w:rsidRPr="00BF543D">
        <w:rPr>
          <w:rFonts w:ascii="Times New Roman" w:hAnsi="Times New Roman" w:cs="Times New Roman"/>
          <w:sz w:val="24"/>
          <w:szCs w:val="24"/>
        </w:rPr>
        <w:t xml:space="preserve"> услуги, с учетом</w:t>
      </w:r>
      <w:r w:rsidR="00634F80" w:rsidRPr="00BF543D">
        <w:rPr>
          <w:rFonts w:ascii="Times New Roman" w:hAnsi="Times New Roman" w:cs="Times New Roman"/>
          <w:sz w:val="24"/>
          <w:szCs w:val="24"/>
        </w:rPr>
        <w:t xml:space="preserve"> срока полезного использования;</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3) иные затраты, непосредственно связанные</w:t>
      </w:r>
      <w:r w:rsidR="00634F80" w:rsidRPr="00BF543D">
        <w:rPr>
          <w:rFonts w:ascii="Times New Roman" w:hAnsi="Times New Roman" w:cs="Times New Roman"/>
          <w:sz w:val="24"/>
          <w:szCs w:val="24"/>
        </w:rPr>
        <w:t xml:space="preserve"> с оказанием i-й муниципальной</w:t>
      </w:r>
      <w:r w:rsidRPr="00BF543D">
        <w:rPr>
          <w:rFonts w:ascii="Times New Roman" w:hAnsi="Times New Roman" w:cs="Times New Roman"/>
          <w:sz w:val="24"/>
          <w:szCs w:val="24"/>
        </w:rPr>
        <w:t xml:space="preserve"> услуги.</w:t>
      </w:r>
    </w:p>
    <w:p w:rsidR="007F0FCB" w:rsidRPr="00BF543D" w:rsidRDefault="004B29C8" w:rsidP="00A71C86">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47</w:t>
      </w:r>
      <w:r w:rsidR="007F0FCB" w:rsidRPr="00BF543D">
        <w:rPr>
          <w:rFonts w:ascii="Times New Roman" w:hAnsi="Times New Roman" w:cs="Times New Roman"/>
          <w:sz w:val="24"/>
          <w:szCs w:val="24"/>
        </w:rPr>
        <w:t xml:space="preserve">. К нормативу затрат на общехозяйственные нужды </w:t>
      </w:r>
      <w:r w:rsidR="007F0FCB" w:rsidRPr="00BF543D">
        <w:rPr>
          <w:rFonts w:ascii="Times New Roman" w:hAnsi="Times New Roman" w:cs="Times New Roman"/>
          <w:noProof/>
          <w:position w:val="-9"/>
          <w:sz w:val="24"/>
          <w:szCs w:val="24"/>
        </w:rPr>
        <w:drawing>
          <wp:inline distT="0" distB="0" distL="0" distR="0">
            <wp:extent cx="49276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rsidR="007F0FCB" w:rsidRPr="00BF543D">
        <w:rPr>
          <w:rFonts w:ascii="Times New Roman" w:hAnsi="Times New Roman" w:cs="Times New Roman"/>
          <w:sz w:val="24"/>
          <w:szCs w:val="24"/>
        </w:rPr>
        <w:t xml:space="preserve"> относятся затраты, которые невозможно отнести напрямую к нормативным затратам, непосредственно связанным с ок</w:t>
      </w:r>
      <w:r w:rsidR="00634F80" w:rsidRPr="00BF543D">
        <w:rPr>
          <w:rFonts w:ascii="Times New Roman" w:hAnsi="Times New Roman" w:cs="Times New Roman"/>
          <w:sz w:val="24"/>
          <w:szCs w:val="24"/>
        </w:rPr>
        <w:t>азанием муниципальной</w:t>
      </w:r>
      <w:r w:rsidR="007F0FCB"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В составе норматива затрат на общехозяйственные нужды выделяются следующие группы затрат:</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lastRenderedPageBreak/>
        <w:t>затраты на коммунальные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w:t>
      </w:r>
      <w:r w:rsidR="00634F80" w:rsidRPr="00BF543D">
        <w:rPr>
          <w:rFonts w:ascii="Times New Roman" w:hAnsi="Times New Roman" w:cs="Times New Roman"/>
          <w:sz w:val="24"/>
          <w:szCs w:val="24"/>
        </w:rPr>
        <w:t>астия в оказании муниципальных</w:t>
      </w:r>
      <w:r w:rsidRPr="00BF543D">
        <w:rPr>
          <w:rFonts w:ascii="Times New Roman" w:hAnsi="Times New Roman" w:cs="Times New Roman"/>
          <w:sz w:val="24"/>
          <w:szCs w:val="24"/>
        </w:rPr>
        <w:t xml:space="preserve"> услуг,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услуг связи;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транспортных услуг;</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недвижимого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особо ценного движимого имущества, непосредственно используем</w:t>
      </w:r>
      <w:r w:rsidR="00634F80" w:rsidRPr="00BF543D">
        <w:rPr>
          <w:rFonts w:ascii="Times New Roman" w:hAnsi="Times New Roman" w:cs="Times New Roman"/>
          <w:sz w:val="24"/>
          <w:szCs w:val="24"/>
        </w:rPr>
        <w:t>ого для оказания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прочие общехозяйственные нужды, влияющие на ст</w:t>
      </w:r>
      <w:r w:rsidR="00634F80" w:rsidRPr="00BF543D">
        <w:rPr>
          <w:rFonts w:ascii="Times New Roman" w:hAnsi="Times New Roman" w:cs="Times New Roman"/>
          <w:sz w:val="24"/>
          <w:szCs w:val="24"/>
        </w:rPr>
        <w:t>оимость оказания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недвижимого имущества, непосредст</w:t>
      </w:r>
      <w:r w:rsidR="00634F80" w:rsidRPr="00BF543D">
        <w:rPr>
          <w:rFonts w:ascii="Times New Roman" w:hAnsi="Times New Roman" w:cs="Times New Roman"/>
          <w:sz w:val="24"/>
          <w:szCs w:val="24"/>
        </w:rPr>
        <w:t>венно используемого в оказании муниципальной</w:t>
      </w:r>
      <w:r w:rsidRPr="00BF543D">
        <w:rPr>
          <w:rFonts w:ascii="Times New Roman" w:hAnsi="Times New Roman" w:cs="Times New Roman"/>
          <w:sz w:val="24"/>
          <w:szCs w:val="24"/>
        </w:rPr>
        <w:t xml:space="preserve"> услуги, детализируются по следующим группам затрат:</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эксплуатацию системы охранной сигнализации и противопожарной безопасности;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аренду недвижимого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уплату налогов, в качестве объекта налогообложения по которым признается недвижимое имущество, непосредственно использ</w:t>
      </w:r>
      <w:r w:rsidR="00634F80" w:rsidRPr="00BF543D">
        <w:rPr>
          <w:rFonts w:ascii="Times New Roman" w:hAnsi="Times New Roman" w:cs="Times New Roman"/>
          <w:sz w:val="24"/>
          <w:szCs w:val="24"/>
        </w:rPr>
        <w:t>уемое в оказании муниципальной</w:t>
      </w:r>
      <w:r w:rsidRPr="00BF543D">
        <w:rPr>
          <w:rFonts w:ascii="Times New Roman" w:hAnsi="Times New Roman" w:cs="Times New Roman"/>
          <w:sz w:val="24"/>
          <w:szCs w:val="24"/>
        </w:rPr>
        <w:t xml:space="preserve"> услуги,</w:t>
      </w:r>
      <w:r w:rsidR="00634F80" w:rsidRPr="00BF543D">
        <w:rPr>
          <w:rFonts w:ascii="Times New Roman" w:hAnsi="Times New Roman" w:cs="Times New Roman"/>
          <w:sz w:val="24"/>
          <w:szCs w:val="24"/>
        </w:rPr>
        <w:t xml:space="preserve"> закрепленное за муниципальным учреждением или приобрет</w:t>
      </w:r>
      <w:r w:rsidR="008F63E6">
        <w:rPr>
          <w:rFonts w:ascii="Times New Roman" w:hAnsi="Times New Roman" w:cs="Times New Roman"/>
          <w:sz w:val="24"/>
          <w:szCs w:val="24"/>
        </w:rPr>
        <w:t>енное муниципальным учреждением</w:t>
      </w:r>
      <w:r w:rsidRPr="00BF543D">
        <w:rPr>
          <w:rFonts w:ascii="Times New Roman" w:hAnsi="Times New Roman" w:cs="Times New Roman"/>
          <w:sz w:val="24"/>
          <w:szCs w:val="24"/>
        </w:rPr>
        <w:t xml:space="preserve"> за счет средств, выдел</w:t>
      </w:r>
      <w:r w:rsidR="009119B7">
        <w:rPr>
          <w:rFonts w:ascii="Times New Roman" w:hAnsi="Times New Roman" w:cs="Times New Roman"/>
          <w:sz w:val="24"/>
          <w:szCs w:val="24"/>
        </w:rPr>
        <w:t>енных ему У</w:t>
      </w:r>
      <w:r w:rsidR="008F63E6">
        <w:rPr>
          <w:rFonts w:ascii="Times New Roman" w:hAnsi="Times New Roman" w:cs="Times New Roman"/>
          <w:sz w:val="24"/>
          <w:szCs w:val="24"/>
        </w:rPr>
        <w:t>чредителем</w:t>
      </w:r>
      <w:r w:rsidRPr="00BF543D">
        <w:rPr>
          <w:rFonts w:ascii="Times New Roman" w:hAnsi="Times New Roman" w:cs="Times New Roman"/>
          <w:sz w:val="24"/>
          <w:szCs w:val="24"/>
        </w:rPr>
        <w:t>, на приобретение такого имущества, в том числе земельные участки;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прилегающих территорий, непосредственно использ</w:t>
      </w:r>
      <w:r w:rsidR="00634F80" w:rsidRPr="00BF543D">
        <w:rPr>
          <w:rFonts w:ascii="Times New Roman" w:hAnsi="Times New Roman" w:cs="Times New Roman"/>
          <w:sz w:val="24"/>
          <w:szCs w:val="24"/>
        </w:rPr>
        <w:t>уемых в оказании муниципальной</w:t>
      </w:r>
      <w:r w:rsidRPr="00BF543D">
        <w:rPr>
          <w:rFonts w:ascii="Times New Roman" w:hAnsi="Times New Roman" w:cs="Times New Roman"/>
          <w:sz w:val="24"/>
          <w:szCs w:val="24"/>
        </w:rPr>
        <w:t xml:space="preserve"> услуги, в соответствии с утвержденными законодательством Российской Федерации санитарными правилами и нормами;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 xml:space="preserve">прочие затраты на содержание недвижимого имущества, непосредственно </w:t>
      </w:r>
      <w:r w:rsidR="00634F80" w:rsidRPr="00BF543D">
        <w:rPr>
          <w:rFonts w:ascii="Times New Roman" w:hAnsi="Times New Roman" w:cs="Times New Roman"/>
          <w:sz w:val="24"/>
          <w:szCs w:val="24"/>
        </w:rPr>
        <w:t>используемого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особо ценного движимого имущества, непосредственно используем</w:t>
      </w:r>
      <w:r w:rsidR="00634F80" w:rsidRPr="00BF543D">
        <w:rPr>
          <w:rFonts w:ascii="Times New Roman" w:hAnsi="Times New Roman" w:cs="Times New Roman"/>
          <w:sz w:val="24"/>
          <w:szCs w:val="24"/>
        </w:rPr>
        <w:t>ого для оказания муниципальной</w:t>
      </w:r>
      <w:r w:rsidRPr="00BF543D">
        <w:rPr>
          <w:rFonts w:ascii="Times New Roman" w:hAnsi="Times New Roman" w:cs="Times New Roman"/>
          <w:sz w:val="24"/>
          <w:szCs w:val="24"/>
        </w:rPr>
        <w:t xml:space="preserve"> услуги, детализируются по следующим группам затрат:</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техническое обслуживание и текущий ремонт объектов особо ценного 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материальные запасы, потребляемые в рамках эксплуатации (использования) особо ценного движимого имущества, непосредственно</w:t>
      </w:r>
      <w:r w:rsidR="00634F80" w:rsidRPr="00BF543D">
        <w:rPr>
          <w:rFonts w:ascii="Times New Roman" w:hAnsi="Times New Roman" w:cs="Times New Roman"/>
          <w:sz w:val="24"/>
          <w:szCs w:val="24"/>
        </w:rPr>
        <w:t xml:space="preserve"> используемого в оказании муниципальной</w:t>
      </w:r>
      <w:r w:rsidRPr="00BF543D">
        <w:rPr>
          <w:rFonts w:ascii="Times New Roman" w:hAnsi="Times New Roman" w:cs="Times New Roman"/>
          <w:sz w:val="24"/>
          <w:szCs w:val="24"/>
        </w:rPr>
        <w:t xml:space="preserve"> услуги, не отнесенные к нормативным затратам, непосредственно связа</w:t>
      </w:r>
      <w:r w:rsidR="00634F80" w:rsidRPr="00BF543D">
        <w:rPr>
          <w:rFonts w:ascii="Times New Roman" w:hAnsi="Times New Roman" w:cs="Times New Roman"/>
          <w:sz w:val="24"/>
          <w:szCs w:val="24"/>
        </w:rPr>
        <w:t>нным с оказанием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 xml:space="preserve">затраты на аренду особо ценного движимого имущества, непосредственно </w:t>
      </w:r>
      <w:r w:rsidRPr="00BF543D">
        <w:rPr>
          <w:rFonts w:ascii="Times New Roman" w:hAnsi="Times New Roman" w:cs="Times New Roman"/>
          <w:sz w:val="24"/>
          <w:szCs w:val="24"/>
        </w:rPr>
        <w:lastRenderedPageBreak/>
        <w:t>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обязательное страхование гражданской ответственности владельцев транспортных средств;</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прочие затраты на содержание особо ценного 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w:t>
      </w:r>
    </w:p>
    <w:p w:rsidR="007F0FCB" w:rsidRPr="00BF543D" w:rsidRDefault="004B29C8" w:rsidP="00A71C86">
      <w:pPr>
        <w:pStyle w:val="ConsPlusNormal"/>
        <w:spacing w:before="220"/>
        <w:ind w:firstLine="708"/>
        <w:jc w:val="both"/>
        <w:rPr>
          <w:rFonts w:ascii="Times New Roman" w:hAnsi="Times New Roman" w:cs="Times New Roman"/>
          <w:sz w:val="24"/>
          <w:szCs w:val="24"/>
        </w:rPr>
      </w:pPr>
      <w:bookmarkStart w:id="15" w:name="P285"/>
      <w:bookmarkEnd w:id="15"/>
      <w:r>
        <w:rPr>
          <w:rFonts w:ascii="Times New Roman" w:hAnsi="Times New Roman" w:cs="Times New Roman"/>
          <w:sz w:val="24"/>
          <w:szCs w:val="24"/>
        </w:rPr>
        <w:t>48</w:t>
      </w:r>
      <w:r w:rsidR="007F0FCB" w:rsidRPr="00BF543D">
        <w:rPr>
          <w:rFonts w:ascii="Times New Roman" w:hAnsi="Times New Roman" w:cs="Times New Roman"/>
          <w:sz w:val="24"/>
          <w:szCs w:val="24"/>
        </w:rPr>
        <w:t>. Корректирующие коэффициенты, применяемые при расчете нормативных за</w:t>
      </w:r>
      <w:r w:rsidR="00634F80" w:rsidRPr="00BF543D">
        <w:rPr>
          <w:rFonts w:ascii="Times New Roman" w:hAnsi="Times New Roman" w:cs="Times New Roman"/>
          <w:sz w:val="24"/>
          <w:szCs w:val="24"/>
        </w:rPr>
        <w:t>трат на оказание муниципальной</w:t>
      </w:r>
      <w:r w:rsidR="007F0FCB" w:rsidRPr="00BF543D">
        <w:rPr>
          <w:rFonts w:ascii="Times New Roman" w:hAnsi="Times New Roman" w:cs="Times New Roman"/>
          <w:sz w:val="24"/>
          <w:szCs w:val="24"/>
        </w:rPr>
        <w:t xml:space="preserve"> услуги, состоят из:</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отраслевого корректирующего коэффициента к базовому нормативу за</w:t>
      </w:r>
      <w:r w:rsidR="00634F80"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поправочных коэффициентов к составляющим базового норматива затрат на оказани</w:t>
      </w:r>
      <w:r w:rsidR="00634F80" w:rsidRPr="00BF543D">
        <w:rPr>
          <w:rFonts w:ascii="Times New Roman" w:hAnsi="Times New Roman" w:cs="Times New Roman"/>
          <w:sz w:val="24"/>
          <w:szCs w:val="24"/>
        </w:rPr>
        <w:t>е муниципальной</w:t>
      </w:r>
      <w:r w:rsidRPr="00BF543D">
        <w:rPr>
          <w:rFonts w:ascii="Times New Roman" w:hAnsi="Times New Roman" w:cs="Times New Roman"/>
          <w:sz w:val="24"/>
          <w:szCs w:val="24"/>
        </w:rPr>
        <w:t xml:space="preserve"> услуги.</w:t>
      </w:r>
    </w:p>
    <w:p w:rsidR="007F0FCB" w:rsidRPr="00BF543D" w:rsidRDefault="004B29C8" w:rsidP="00A71C86">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49</w:t>
      </w:r>
      <w:r w:rsidR="007F0FCB" w:rsidRPr="00BF543D">
        <w:rPr>
          <w:rFonts w:ascii="Times New Roman" w:hAnsi="Times New Roman" w:cs="Times New Roman"/>
          <w:sz w:val="24"/>
          <w:szCs w:val="24"/>
        </w:rPr>
        <w:t>. При наличии отра</w:t>
      </w:r>
      <w:r w:rsidR="00634F80" w:rsidRPr="00BF543D">
        <w:rPr>
          <w:rFonts w:ascii="Times New Roman" w:hAnsi="Times New Roman" w:cs="Times New Roman"/>
          <w:sz w:val="24"/>
          <w:szCs w:val="24"/>
        </w:rPr>
        <w:t>слевой специфики муниципальной услуги (</w:t>
      </w:r>
      <w:r w:rsidR="007F0FCB" w:rsidRPr="00BF543D">
        <w:rPr>
          <w:rFonts w:ascii="Times New Roman" w:hAnsi="Times New Roman" w:cs="Times New Roman"/>
          <w:sz w:val="24"/>
          <w:szCs w:val="24"/>
        </w:rPr>
        <w:t>малокомплектность учреждений и другие отраслевые особенности</w:t>
      </w:r>
      <w:r w:rsidR="007F0FCB" w:rsidRPr="0023464D">
        <w:rPr>
          <w:rFonts w:ascii="Times New Roman" w:hAnsi="Times New Roman" w:cs="Times New Roman"/>
          <w:sz w:val="24"/>
          <w:szCs w:val="24"/>
        </w:rPr>
        <w:t xml:space="preserve">) </w:t>
      </w:r>
      <w:r w:rsidR="0023464D" w:rsidRPr="0023464D">
        <w:rPr>
          <w:rFonts w:ascii="Times New Roman" w:hAnsi="Times New Roman" w:cs="Times New Roman"/>
          <w:sz w:val="24"/>
          <w:szCs w:val="24"/>
        </w:rPr>
        <w:t>Учредителем (</w:t>
      </w:r>
      <w:r w:rsidR="007F0FCB" w:rsidRPr="0023464D">
        <w:rPr>
          <w:rFonts w:ascii="Times New Roman" w:hAnsi="Times New Roman" w:cs="Times New Roman"/>
          <w:sz w:val="24"/>
          <w:szCs w:val="24"/>
        </w:rPr>
        <w:t>главным распорядителем</w:t>
      </w:r>
      <w:r w:rsidR="0023464D" w:rsidRPr="0023464D">
        <w:rPr>
          <w:rFonts w:ascii="Times New Roman" w:hAnsi="Times New Roman" w:cs="Times New Roman"/>
          <w:sz w:val="24"/>
          <w:szCs w:val="24"/>
        </w:rPr>
        <w:t>)</w:t>
      </w:r>
      <w:r w:rsidR="007F0FCB" w:rsidRPr="0023464D">
        <w:rPr>
          <w:rFonts w:ascii="Times New Roman" w:hAnsi="Times New Roman" w:cs="Times New Roman"/>
          <w:sz w:val="24"/>
          <w:szCs w:val="24"/>
        </w:rPr>
        <w:t xml:space="preserve"> по</w:t>
      </w:r>
      <w:r w:rsidR="007F0FCB" w:rsidRPr="00BF543D">
        <w:rPr>
          <w:rFonts w:ascii="Times New Roman" w:hAnsi="Times New Roman" w:cs="Times New Roman"/>
          <w:sz w:val="24"/>
          <w:szCs w:val="24"/>
        </w:rPr>
        <w:t xml:space="preserve"> согласованию с</w:t>
      </w:r>
      <w:r w:rsidR="00634F80" w:rsidRPr="00BF543D">
        <w:rPr>
          <w:rFonts w:ascii="Times New Roman" w:hAnsi="Times New Roman" w:cs="Times New Roman"/>
          <w:sz w:val="24"/>
          <w:szCs w:val="24"/>
        </w:rPr>
        <w:t xml:space="preserve"> финансовым управление</w:t>
      </w:r>
      <w:r w:rsidR="003360E6">
        <w:rPr>
          <w:rFonts w:ascii="Times New Roman" w:hAnsi="Times New Roman" w:cs="Times New Roman"/>
          <w:sz w:val="24"/>
          <w:szCs w:val="24"/>
        </w:rPr>
        <w:t>м</w:t>
      </w:r>
      <w:r w:rsidR="00634F80" w:rsidRPr="00BF543D">
        <w:rPr>
          <w:rFonts w:ascii="Times New Roman" w:hAnsi="Times New Roman" w:cs="Times New Roman"/>
          <w:sz w:val="24"/>
          <w:szCs w:val="24"/>
        </w:rPr>
        <w:t xml:space="preserve"> </w:t>
      </w:r>
      <w:r w:rsidR="003360E6">
        <w:rPr>
          <w:rFonts w:ascii="Times New Roman" w:hAnsi="Times New Roman" w:cs="Times New Roman"/>
          <w:sz w:val="24"/>
          <w:szCs w:val="24"/>
        </w:rPr>
        <w:t>и управлением экономики</w:t>
      </w:r>
      <w:r w:rsidR="008F63E6">
        <w:rPr>
          <w:rFonts w:ascii="Times New Roman" w:hAnsi="Times New Roman" w:cs="Times New Roman"/>
          <w:sz w:val="24"/>
          <w:szCs w:val="24"/>
        </w:rPr>
        <w:t xml:space="preserve"> устанавливаются отраслевые корректирующие коэффициенты.</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Значения отраслевых корректирующих коэффициентов устанавли</w:t>
      </w:r>
      <w:r w:rsidR="00634F80" w:rsidRPr="00BF543D">
        <w:rPr>
          <w:rFonts w:ascii="Times New Roman" w:hAnsi="Times New Roman" w:cs="Times New Roman"/>
          <w:sz w:val="24"/>
          <w:szCs w:val="24"/>
        </w:rPr>
        <w:t>ваются по каждой муниципальной</w:t>
      </w:r>
      <w:r w:rsidRPr="00BF543D">
        <w:rPr>
          <w:rFonts w:ascii="Times New Roman" w:hAnsi="Times New Roman" w:cs="Times New Roman"/>
          <w:sz w:val="24"/>
          <w:szCs w:val="24"/>
        </w:rPr>
        <w:t xml:space="preserve"> услуге с указанием ее наименования и уникального номера реестровой записи из общероссийских перечней или регионального перечня, а также показателя отраслевой специфики.</w:t>
      </w:r>
    </w:p>
    <w:p w:rsidR="007F0FCB" w:rsidRPr="00BF543D" w:rsidRDefault="004B29C8" w:rsidP="00A71C86">
      <w:pPr>
        <w:pStyle w:val="ConsPlusNormal"/>
        <w:spacing w:before="220"/>
        <w:ind w:firstLine="708"/>
        <w:jc w:val="both"/>
        <w:rPr>
          <w:rFonts w:ascii="Times New Roman" w:hAnsi="Times New Roman" w:cs="Times New Roman"/>
          <w:sz w:val="24"/>
          <w:szCs w:val="24"/>
        </w:rPr>
      </w:pPr>
      <w:bookmarkStart w:id="16" w:name="P290"/>
      <w:bookmarkEnd w:id="16"/>
      <w:r>
        <w:rPr>
          <w:rFonts w:ascii="Times New Roman" w:hAnsi="Times New Roman" w:cs="Times New Roman"/>
          <w:sz w:val="24"/>
          <w:szCs w:val="24"/>
        </w:rPr>
        <w:t>50</w:t>
      </w:r>
      <w:r w:rsidR="007F0FCB" w:rsidRPr="00BF543D">
        <w:rPr>
          <w:rFonts w:ascii="Times New Roman" w:hAnsi="Times New Roman" w:cs="Times New Roman"/>
          <w:sz w:val="24"/>
          <w:szCs w:val="24"/>
        </w:rPr>
        <w:t>. Поправочный коэффициент включает поправочный коэффициент на оплату труда с начислениями на выплаты по оплате труда и поправочный коэффициент на коммунальные услуги и на содержание недвижимого имущества.</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 xml:space="preserve">Поправочный коэффициент на содержание недвижимого имущества по решению </w:t>
      </w:r>
      <w:r w:rsidR="008F63E6">
        <w:rPr>
          <w:rFonts w:ascii="Times New Roman" w:hAnsi="Times New Roman" w:cs="Times New Roman"/>
          <w:sz w:val="24"/>
          <w:szCs w:val="24"/>
        </w:rPr>
        <w:t>Учредител</w:t>
      </w:r>
      <w:r w:rsidR="00497157">
        <w:rPr>
          <w:rFonts w:ascii="Times New Roman" w:hAnsi="Times New Roman" w:cs="Times New Roman"/>
          <w:sz w:val="24"/>
          <w:szCs w:val="24"/>
        </w:rPr>
        <w:t>я и (или) главного распорядителя</w:t>
      </w:r>
      <w:r w:rsidRPr="00BF543D">
        <w:rPr>
          <w:rFonts w:ascii="Times New Roman" w:hAnsi="Times New Roman" w:cs="Times New Roman"/>
          <w:sz w:val="24"/>
          <w:szCs w:val="24"/>
        </w:rPr>
        <w:t>, включает поправочный коэффициент на содержание недвижимого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 переданного в оперативное управление или хозяйственное ведение, в целях исполнения обязанности собственника по уплате взносов на капитальный ремонт за жилые и нежилые помещения в многоквартирных домах.</w:t>
      </w:r>
    </w:p>
    <w:p w:rsidR="007F0FCB" w:rsidRPr="00BF543D" w:rsidRDefault="004B29C8" w:rsidP="00A71C86">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51</w:t>
      </w:r>
      <w:r w:rsidR="007F0FCB" w:rsidRPr="00BF543D">
        <w:rPr>
          <w:rFonts w:ascii="Times New Roman" w:hAnsi="Times New Roman" w:cs="Times New Roman"/>
          <w:sz w:val="24"/>
          <w:szCs w:val="24"/>
        </w:rPr>
        <w:t>. Базовый норматив затрат, непосредственно связанных</w:t>
      </w:r>
      <w:r w:rsidR="00634F80" w:rsidRPr="00BF543D">
        <w:rPr>
          <w:rFonts w:ascii="Times New Roman" w:hAnsi="Times New Roman" w:cs="Times New Roman"/>
          <w:sz w:val="24"/>
          <w:szCs w:val="24"/>
        </w:rPr>
        <w:t xml:space="preserve"> с оказанием i-й муниципальной</w:t>
      </w:r>
      <w:r w:rsidR="007F0FCB" w:rsidRPr="00BF543D">
        <w:rPr>
          <w:rFonts w:ascii="Times New Roman" w:hAnsi="Times New Roman" w:cs="Times New Roman"/>
          <w:sz w:val="24"/>
          <w:szCs w:val="24"/>
        </w:rPr>
        <w:t xml:space="preserve"> услуги </w:t>
      </w:r>
      <w:r w:rsidR="007F0FCB" w:rsidRPr="00BF543D">
        <w:rPr>
          <w:rFonts w:ascii="Times New Roman" w:hAnsi="Times New Roman" w:cs="Times New Roman"/>
          <w:noProof/>
          <w:position w:val="-9"/>
          <w:sz w:val="24"/>
          <w:szCs w:val="24"/>
        </w:rPr>
        <w:drawing>
          <wp:inline distT="0" distB="0" distL="0" distR="0">
            <wp:extent cx="54483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rsidR="007F0FCB" w:rsidRPr="00BF543D">
        <w:rPr>
          <w:rFonts w:ascii="Times New Roman" w:hAnsi="Times New Roman" w:cs="Times New Roman"/>
          <w:sz w:val="24"/>
          <w:szCs w:val="24"/>
        </w:rPr>
        <w:t>, рассчитывается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221107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11070" cy="262255"/>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6703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оплату труда и начисления на выплаты по оплате труда персонала, принимающего непосредственное участи</w:t>
      </w:r>
      <w:r w:rsidR="00634F80" w:rsidRPr="00BF543D">
        <w:rPr>
          <w:rFonts w:ascii="Times New Roman" w:hAnsi="Times New Roman" w:cs="Times New Roman"/>
          <w:sz w:val="24"/>
          <w:szCs w:val="24"/>
        </w:rPr>
        <w:t>е в оказании i-й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2512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приобретение материальных запасов, потребляемых (используемых) в проце</w:t>
      </w:r>
      <w:r w:rsidR="00634F80" w:rsidRPr="00BF543D">
        <w:rPr>
          <w:rFonts w:ascii="Times New Roman" w:hAnsi="Times New Roman" w:cs="Times New Roman"/>
          <w:sz w:val="24"/>
          <w:szCs w:val="24"/>
        </w:rPr>
        <w:t>ссе оказания i-й муниципальной</w:t>
      </w:r>
      <w:r w:rsidRPr="00BF543D">
        <w:rPr>
          <w:rFonts w:ascii="Times New Roman" w:hAnsi="Times New Roman" w:cs="Times New Roman"/>
          <w:sz w:val="24"/>
          <w:szCs w:val="24"/>
        </w:rPr>
        <w:t xml:space="preserve"> услуги, с учетом срока полезного использо</w:t>
      </w:r>
      <w:r w:rsidR="00634F80" w:rsidRPr="00BF543D">
        <w:rPr>
          <w:rFonts w:ascii="Times New Roman" w:hAnsi="Times New Roman" w:cs="Times New Roman"/>
          <w:sz w:val="24"/>
          <w:szCs w:val="24"/>
        </w:rPr>
        <w:t>вания;</w:t>
      </w:r>
      <w:r w:rsidRPr="00BF543D">
        <w:rPr>
          <w:rFonts w:ascii="Times New Roman" w:hAnsi="Times New Roman" w:cs="Times New Roman"/>
          <w:sz w:val="24"/>
          <w:szCs w:val="24"/>
        </w:rPr>
        <w:t>)</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771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иные затраты, непосредственно связанные</w:t>
      </w:r>
      <w:r w:rsidR="00634F80" w:rsidRPr="00BF543D">
        <w:rPr>
          <w:rFonts w:ascii="Times New Roman" w:hAnsi="Times New Roman" w:cs="Times New Roman"/>
          <w:sz w:val="24"/>
          <w:szCs w:val="24"/>
        </w:rPr>
        <w:t xml:space="preserve"> с оказанием i-й муниципальной</w:t>
      </w:r>
      <w:r w:rsidRPr="00BF543D">
        <w:rPr>
          <w:rFonts w:ascii="Times New Roman" w:hAnsi="Times New Roman" w:cs="Times New Roman"/>
          <w:sz w:val="24"/>
          <w:szCs w:val="24"/>
        </w:rPr>
        <w:t xml:space="preserve"> услуги.</w:t>
      </w:r>
    </w:p>
    <w:p w:rsidR="007F0FCB" w:rsidRPr="00BF543D" w:rsidRDefault="007F0FCB">
      <w:pPr>
        <w:pStyle w:val="ConsPlusNormal"/>
        <w:jc w:val="both"/>
        <w:rPr>
          <w:rFonts w:ascii="Times New Roman" w:hAnsi="Times New Roman" w:cs="Times New Roman"/>
          <w:sz w:val="24"/>
          <w:szCs w:val="24"/>
        </w:rPr>
      </w:pPr>
    </w:p>
    <w:p w:rsidR="007F0FCB" w:rsidRPr="00BF543D" w:rsidRDefault="004B29C8" w:rsidP="00A71C8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52</w:t>
      </w:r>
      <w:r w:rsidR="007F0FCB" w:rsidRPr="00BF543D">
        <w:rPr>
          <w:rFonts w:ascii="Times New Roman" w:hAnsi="Times New Roman" w:cs="Times New Roman"/>
          <w:sz w:val="24"/>
          <w:szCs w:val="24"/>
        </w:rPr>
        <w:t>. Затраты на оплату труда работников, непосредственно связанных</w:t>
      </w:r>
      <w:r w:rsidR="00634F80" w:rsidRPr="00BF543D">
        <w:rPr>
          <w:rFonts w:ascii="Times New Roman" w:hAnsi="Times New Roman" w:cs="Times New Roman"/>
          <w:sz w:val="24"/>
          <w:szCs w:val="24"/>
        </w:rPr>
        <w:t xml:space="preserve"> с оказанием i-й муниципальной</w:t>
      </w:r>
      <w:r w:rsidR="007F0FCB" w:rsidRPr="00BF543D">
        <w:rPr>
          <w:rFonts w:ascii="Times New Roman" w:hAnsi="Times New Roman" w:cs="Times New Roman"/>
          <w:sz w:val="24"/>
          <w:szCs w:val="24"/>
        </w:rPr>
        <w:t xml:space="preserve"> услуги, определяются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12"/>
          <w:sz w:val="24"/>
          <w:szCs w:val="24"/>
        </w:rPr>
        <w:drawing>
          <wp:inline distT="0" distB="0" distL="0" distR="0">
            <wp:extent cx="1875790" cy="30416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75790" cy="304165"/>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325120" cy="2832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rsidRPr="00BF543D">
        <w:rPr>
          <w:rFonts w:ascii="Times New Roman" w:hAnsi="Times New Roman" w:cs="Times New Roman"/>
          <w:sz w:val="24"/>
          <w:szCs w:val="24"/>
        </w:rPr>
        <w:t xml:space="preserve"> - норма j-й штатной единицы работников, непосредственно связанных</w:t>
      </w:r>
      <w:r w:rsidR="00634F80" w:rsidRPr="00BF543D">
        <w:rPr>
          <w:rFonts w:ascii="Times New Roman" w:hAnsi="Times New Roman" w:cs="Times New Roman"/>
          <w:sz w:val="24"/>
          <w:szCs w:val="24"/>
        </w:rPr>
        <w:t xml:space="preserve"> с оказанием i-й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346075"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rsidRPr="00BF543D">
        <w:rPr>
          <w:rFonts w:ascii="Times New Roman" w:hAnsi="Times New Roman" w:cs="Times New Roman"/>
          <w:sz w:val="24"/>
          <w:szCs w:val="24"/>
        </w:rPr>
        <w:t xml:space="preserve"> - годовой фонд оплаты труда j-й штатной единицы работников, непосредственно связанных</w:t>
      </w:r>
      <w:r w:rsidR="00634F80" w:rsidRPr="00BF543D">
        <w:rPr>
          <w:rFonts w:ascii="Times New Roman" w:hAnsi="Times New Roman" w:cs="Times New Roman"/>
          <w:sz w:val="24"/>
          <w:szCs w:val="24"/>
        </w:rPr>
        <w:t xml:space="preserve"> с оказанием i-й муниципальной</w:t>
      </w:r>
      <w:r w:rsidRPr="00BF543D">
        <w:rPr>
          <w:rFonts w:ascii="Times New Roman" w:hAnsi="Times New Roman" w:cs="Times New Roman"/>
          <w:sz w:val="24"/>
          <w:szCs w:val="24"/>
        </w:rPr>
        <w:t xml:space="preserve"> услуги,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Нормы штатных единиц работников определяются на основе типовых штатных расписаний, или нормативов штатной численности, или рекомендованных штатных нормативов, или штатных расписаний.</w:t>
      </w:r>
    </w:p>
    <w:p w:rsidR="007F0FCB" w:rsidRPr="00BF543D" w:rsidRDefault="004B29C8" w:rsidP="00A71C86">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53</w:t>
      </w:r>
      <w:r w:rsidR="007F0FCB" w:rsidRPr="00BF543D">
        <w:rPr>
          <w:rFonts w:ascii="Times New Roman" w:hAnsi="Times New Roman" w:cs="Times New Roman"/>
          <w:sz w:val="24"/>
          <w:szCs w:val="24"/>
        </w:rPr>
        <w:t>. Затраты на приобретение материальных запасов, потребляемых в проце</w:t>
      </w:r>
      <w:r w:rsidR="00634F80" w:rsidRPr="00BF543D">
        <w:rPr>
          <w:rFonts w:ascii="Times New Roman" w:hAnsi="Times New Roman" w:cs="Times New Roman"/>
          <w:sz w:val="24"/>
          <w:szCs w:val="24"/>
        </w:rPr>
        <w:t>ссе оказания i-й муниципальной</w:t>
      </w:r>
      <w:r w:rsidR="007F0FCB" w:rsidRPr="00BF543D">
        <w:rPr>
          <w:rFonts w:ascii="Times New Roman" w:hAnsi="Times New Roman" w:cs="Times New Roman"/>
          <w:sz w:val="24"/>
          <w:szCs w:val="24"/>
        </w:rPr>
        <w:t xml:space="preserve"> услуги, определяются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28"/>
          <w:sz w:val="24"/>
          <w:szCs w:val="24"/>
        </w:rPr>
        <w:drawing>
          <wp:inline distT="0" distB="0" distL="0" distR="0">
            <wp:extent cx="1854835" cy="5029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54835" cy="50292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28321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значение натуральной нормы k-го вида материального запаса, непосредственно используемого в проце</w:t>
      </w:r>
      <w:r w:rsidR="00634F80" w:rsidRPr="00BF543D">
        <w:rPr>
          <w:rFonts w:ascii="Times New Roman" w:hAnsi="Times New Roman" w:cs="Times New Roman"/>
          <w:sz w:val="24"/>
          <w:szCs w:val="24"/>
        </w:rPr>
        <w:t>ссе оказания i-й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2512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стоимость k-го вида материального запаса, непосредственно используемого в проце</w:t>
      </w:r>
      <w:r w:rsidR="00634F80" w:rsidRPr="00BF543D">
        <w:rPr>
          <w:rFonts w:ascii="Times New Roman" w:hAnsi="Times New Roman" w:cs="Times New Roman"/>
          <w:sz w:val="24"/>
          <w:szCs w:val="24"/>
        </w:rPr>
        <w:t>ссе оказания i-й муниципальной</w:t>
      </w:r>
      <w:r w:rsidRPr="00BF543D">
        <w:rPr>
          <w:rFonts w:ascii="Times New Roman" w:hAnsi="Times New Roman" w:cs="Times New Roman"/>
          <w:sz w:val="24"/>
          <w:szCs w:val="24"/>
        </w:rPr>
        <w:t xml:space="preserve"> услуги, в соответствующем финансовом году;</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29337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срок полезного использования k-го вида материального запаса.</w:t>
      </w:r>
    </w:p>
    <w:p w:rsidR="007F0FCB" w:rsidRPr="00BF543D" w:rsidRDefault="007F0FCB">
      <w:pPr>
        <w:pStyle w:val="ConsPlusNormal"/>
        <w:jc w:val="both"/>
        <w:rPr>
          <w:rFonts w:ascii="Times New Roman" w:hAnsi="Times New Roman" w:cs="Times New Roman"/>
          <w:sz w:val="24"/>
          <w:szCs w:val="24"/>
        </w:rPr>
      </w:pPr>
    </w:p>
    <w:p w:rsidR="007F0FCB" w:rsidRPr="00BF543D" w:rsidRDefault="004B29C8" w:rsidP="0049715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54</w:t>
      </w:r>
      <w:r w:rsidR="007F0FCB" w:rsidRPr="00BF543D">
        <w:rPr>
          <w:rFonts w:ascii="Times New Roman" w:hAnsi="Times New Roman" w:cs="Times New Roman"/>
          <w:sz w:val="24"/>
          <w:szCs w:val="24"/>
        </w:rPr>
        <w:t>. Иные затраты, непосредственно связанные</w:t>
      </w:r>
      <w:r w:rsidR="00634F80" w:rsidRPr="00BF543D">
        <w:rPr>
          <w:rFonts w:ascii="Times New Roman" w:hAnsi="Times New Roman" w:cs="Times New Roman"/>
          <w:sz w:val="24"/>
          <w:szCs w:val="24"/>
        </w:rPr>
        <w:t xml:space="preserve"> с оказанием i-й муниципальной</w:t>
      </w:r>
      <w:r w:rsidR="007F0FCB" w:rsidRPr="00BF543D">
        <w:rPr>
          <w:rFonts w:ascii="Times New Roman" w:hAnsi="Times New Roman" w:cs="Times New Roman"/>
          <w:sz w:val="24"/>
          <w:szCs w:val="24"/>
        </w:rPr>
        <w:t xml:space="preserve"> услуги, в соответствии со значениями натуральных норм, определенных согласно</w:t>
      </w:r>
      <w:r w:rsidR="003F256E">
        <w:rPr>
          <w:rFonts w:ascii="Times New Roman" w:hAnsi="Times New Roman" w:cs="Times New Roman"/>
          <w:sz w:val="24"/>
          <w:szCs w:val="24"/>
        </w:rPr>
        <w:t xml:space="preserve"> пункту</w:t>
      </w:r>
      <w:r w:rsidR="007F0FCB" w:rsidRPr="00BF543D">
        <w:rPr>
          <w:rFonts w:ascii="Times New Roman" w:hAnsi="Times New Roman" w:cs="Times New Roman"/>
          <w:sz w:val="24"/>
          <w:szCs w:val="24"/>
        </w:rPr>
        <w:t xml:space="preserve"> </w:t>
      </w:r>
      <w:r w:rsidR="003F256E">
        <w:rPr>
          <w:rFonts w:ascii="Times New Roman" w:hAnsi="Times New Roman" w:cs="Times New Roman"/>
          <w:sz w:val="24"/>
          <w:szCs w:val="24"/>
        </w:rPr>
        <w:t xml:space="preserve">39 </w:t>
      </w:r>
      <w:r w:rsidR="007F0FCB" w:rsidRPr="00BF543D">
        <w:rPr>
          <w:rFonts w:ascii="Times New Roman" w:hAnsi="Times New Roman" w:cs="Times New Roman"/>
          <w:sz w:val="24"/>
          <w:szCs w:val="24"/>
        </w:rPr>
        <w:t>настоящего Порядка, рассчитываются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28"/>
          <w:sz w:val="24"/>
          <w:szCs w:val="24"/>
        </w:rPr>
        <w:drawing>
          <wp:inline distT="0" distB="0" distL="0" distR="0">
            <wp:extent cx="1969770" cy="5029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69770" cy="50292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3528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значение натуральной нормы l-го вида, непосредственно используемой в проце</w:t>
      </w:r>
      <w:r w:rsidR="00634F80" w:rsidRPr="00BF543D">
        <w:rPr>
          <w:rFonts w:ascii="Times New Roman" w:hAnsi="Times New Roman" w:cs="Times New Roman"/>
          <w:sz w:val="24"/>
          <w:szCs w:val="24"/>
        </w:rPr>
        <w:t>ссе оказания i-й муниципальной</w:t>
      </w:r>
      <w:r w:rsidRPr="00BF543D">
        <w:rPr>
          <w:rFonts w:ascii="Times New Roman" w:hAnsi="Times New Roman" w:cs="Times New Roman"/>
          <w:sz w:val="24"/>
          <w:szCs w:val="24"/>
        </w:rPr>
        <w:t xml:space="preserve"> услуги и не учтенной в затратах на оплату труда с начислениями на выплаты по оплате труда работников, непосредственно связанных</w:t>
      </w:r>
      <w:r w:rsidR="00634F80" w:rsidRPr="00BF543D">
        <w:rPr>
          <w:rFonts w:ascii="Times New Roman" w:hAnsi="Times New Roman" w:cs="Times New Roman"/>
          <w:sz w:val="24"/>
          <w:szCs w:val="24"/>
        </w:rPr>
        <w:t xml:space="preserve"> с оказанием i-й муниципальной</w:t>
      </w:r>
      <w:r w:rsidRPr="00BF543D">
        <w:rPr>
          <w:rFonts w:ascii="Times New Roman" w:hAnsi="Times New Roman" w:cs="Times New Roman"/>
          <w:sz w:val="24"/>
          <w:szCs w:val="24"/>
        </w:rPr>
        <w:t xml:space="preserve"> услуги, и затратах на приобретение материальных запасов, потребляемых (используемых) в процессе оказания</w:t>
      </w:r>
      <w:r w:rsidR="00634F80" w:rsidRPr="00BF543D">
        <w:rPr>
          <w:rFonts w:ascii="Times New Roman" w:hAnsi="Times New Roman" w:cs="Times New Roman"/>
          <w:sz w:val="24"/>
          <w:szCs w:val="24"/>
        </w:rPr>
        <w:t xml:space="preserve"> i-й муниципальной</w:t>
      </w:r>
      <w:r w:rsidRPr="00BF543D">
        <w:rPr>
          <w:rFonts w:ascii="Times New Roman" w:hAnsi="Times New Roman" w:cs="Times New Roman"/>
          <w:sz w:val="24"/>
          <w:szCs w:val="24"/>
        </w:rPr>
        <w:t xml:space="preserve"> услуги, с учетом срока полезного использования (далее - иная натуральная норма, непосредственно </w:t>
      </w:r>
      <w:r w:rsidRPr="00BF543D">
        <w:rPr>
          <w:rFonts w:ascii="Times New Roman" w:hAnsi="Times New Roman" w:cs="Times New Roman"/>
          <w:sz w:val="24"/>
          <w:szCs w:val="24"/>
        </w:rPr>
        <w:lastRenderedPageBreak/>
        <w:t>используемая в проце</w:t>
      </w:r>
      <w:r w:rsidR="00634F80" w:rsidRPr="00BF543D">
        <w:rPr>
          <w:rFonts w:ascii="Times New Roman" w:hAnsi="Times New Roman" w:cs="Times New Roman"/>
          <w:sz w:val="24"/>
          <w:szCs w:val="24"/>
        </w:rPr>
        <w:t>ссе оказания i-й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6703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стоимость l-й иной натуральной нормы, непосредственно используемой в</w:t>
      </w:r>
      <w:r w:rsidR="00634F80" w:rsidRPr="00BF543D">
        <w:rPr>
          <w:rFonts w:ascii="Times New Roman" w:hAnsi="Times New Roman" w:cs="Times New Roman"/>
          <w:sz w:val="24"/>
          <w:szCs w:val="24"/>
        </w:rPr>
        <w:t xml:space="preserve"> процессе оказания i-й муниципальной</w:t>
      </w:r>
      <w:r w:rsidRPr="00BF543D">
        <w:rPr>
          <w:rFonts w:ascii="Times New Roman" w:hAnsi="Times New Roman" w:cs="Times New Roman"/>
          <w:sz w:val="24"/>
          <w:szCs w:val="24"/>
        </w:rPr>
        <w:t xml:space="preserve"> услуги, в соответствующем финансовом году;</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46075"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срок полезного использования l-й иной натуральной нормы, непосредственно используемой в проце</w:t>
      </w:r>
      <w:r w:rsidR="00634F80" w:rsidRPr="00BF543D">
        <w:rPr>
          <w:rFonts w:ascii="Times New Roman" w:hAnsi="Times New Roman" w:cs="Times New Roman"/>
          <w:sz w:val="24"/>
          <w:szCs w:val="24"/>
        </w:rPr>
        <w:t>ссе оказания i-й муниципальной</w:t>
      </w:r>
      <w:r w:rsidRPr="00BF543D">
        <w:rPr>
          <w:rFonts w:ascii="Times New Roman" w:hAnsi="Times New Roman" w:cs="Times New Roman"/>
          <w:sz w:val="24"/>
          <w:szCs w:val="24"/>
        </w:rPr>
        <w:t xml:space="preserve"> услуги.</w:t>
      </w:r>
    </w:p>
    <w:p w:rsidR="007F0FCB" w:rsidRPr="00BF543D" w:rsidRDefault="007F0FCB">
      <w:pPr>
        <w:pStyle w:val="ConsPlusNormal"/>
        <w:jc w:val="both"/>
        <w:rPr>
          <w:rFonts w:ascii="Times New Roman" w:hAnsi="Times New Roman" w:cs="Times New Roman"/>
          <w:sz w:val="24"/>
          <w:szCs w:val="24"/>
        </w:rPr>
      </w:pPr>
    </w:p>
    <w:p w:rsidR="007F0FCB" w:rsidRPr="00BF543D" w:rsidRDefault="004B29C8" w:rsidP="00A71C8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55</w:t>
      </w:r>
      <w:r w:rsidR="007F0FCB" w:rsidRPr="00BF543D">
        <w:rPr>
          <w:rFonts w:ascii="Times New Roman" w:hAnsi="Times New Roman" w:cs="Times New Roman"/>
          <w:sz w:val="24"/>
          <w:szCs w:val="24"/>
        </w:rPr>
        <w:t>. Базовый норматив затрат на обще</w:t>
      </w:r>
      <w:r w:rsidR="00634F80" w:rsidRPr="00BF543D">
        <w:rPr>
          <w:rFonts w:ascii="Times New Roman" w:hAnsi="Times New Roman" w:cs="Times New Roman"/>
          <w:sz w:val="24"/>
          <w:szCs w:val="24"/>
        </w:rPr>
        <w:t>хозяйственные нужды для i-й муниципальной</w:t>
      </w:r>
      <w:r w:rsidR="007F0FCB" w:rsidRPr="00BF543D">
        <w:rPr>
          <w:rFonts w:ascii="Times New Roman" w:hAnsi="Times New Roman" w:cs="Times New Roman"/>
          <w:sz w:val="24"/>
          <w:szCs w:val="24"/>
        </w:rPr>
        <w:t xml:space="preserve"> услуги </w:t>
      </w:r>
      <w:r w:rsidR="007F0FCB" w:rsidRPr="00BF543D">
        <w:rPr>
          <w:rFonts w:ascii="Times New Roman" w:hAnsi="Times New Roman" w:cs="Times New Roman"/>
          <w:noProof/>
          <w:position w:val="-9"/>
          <w:sz w:val="24"/>
          <w:szCs w:val="24"/>
        </w:rPr>
        <w:drawing>
          <wp:inline distT="0" distB="0" distL="0" distR="0">
            <wp:extent cx="49276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rsidR="007F0FCB" w:rsidRPr="00BF543D">
        <w:rPr>
          <w:rFonts w:ascii="Times New Roman" w:hAnsi="Times New Roman" w:cs="Times New Roman"/>
          <w:sz w:val="24"/>
          <w:szCs w:val="24"/>
        </w:rPr>
        <w:t xml:space="preserve"> рассчитывается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419100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191000" cy="262255"/>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2512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коммунальны</w:t>
      </w:r>
      <w:r w:rsidR="00634F80" w:rsidRPr="00BF543D">
        <w:rPr>
          <w:rFonts w:ascii="Times New Roman" w:hAnsi="Times New Roman" w:cs="Times New Roman"/>
          <w:sz w:val="24"/>
          <w:szCs w:val="24"/>
        </w:rPr>
        <w:t>е услуги для i-й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87985"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содержание объектов недвижимого имущества, эксплуатируемого в проце</w:t>
      </w:r>
      <w:r w:rsidR="00634F80" w:rsidRPr="00BF543D">
        <w:rPr>
          <w:rFonts w:ascii="Times New Roman" w:hAnsi="Times New Roman" w:cs="Times New Roman"/>
          <w:sz w:val="24"/>
          <w:szCs w:val="24"/>
        </w:rPr>
        <w:t>ссе оказания i-й муниципальной</w:t>
      </w:r>
      <w:r w:rsidRPr="00BF543D">
        <w:rPr>
          <w:rFonts w:ascii="Times New Roman" w:hAnsi="Times New Roman" w:cs="Times New Roman"/>
          <w:sz w:val="24"/>
          <w:szCs w:val="24"/>
        </w:rPr>
        <w:t xml:space="preserve"> услуги (в том числе затраты на арендные платежи, затраты на уплату налогов);</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53467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содержание объектов особо ценного движимого имущества, эксплуатируемого в проце</w:t>
      </w:r>
      <w:r w:rsidR="00634F80" w:rsidRPr="00BF543D">
        <w:rPr>
          <w:rFonts w:ascii="Times New Roman" w:hAnsi="Times New Roman" w:cs="Times New Roman"/>
          <w:sz w:val="24"/>
          <w:szCs w:val="24"/>
        </w:rPr>
        <w:t>ссе оказания i-й муниципальной</w:t>
      </w:r>
      <w:r w:rsidRPr="00BF543D">
        <w:rPr>
          <w:rFonts w:ascii="Times New Roman" w:hAnsi="Times New Roman" w:cs="Times New Roman"/>
          <w:sz w:val="24"/>
          <w:szCs w:val="24"/>
        </w:rPr>
        <w:t xml:space="preserve"> услуги (в том числе затраты на арендные платежи, затраты на уплату налогов);</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2512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приобретение усл</w:t>
      </w:r>
      <w:r w:rsidR="00634F80" w:rsidRPr="00BF543D">
        <w:rPr>
          <w:rFonts w:ascii="Times New Roman" w:hAnsi="Times New Roman" w:cs="Times New Roman"/>
          <w:sz w:val="24"/>
          <w:szCs w:val="24"/>
        </w:rPr>
        <w:t>уг связи для i-й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2512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приобретение транспортн</w:t>
      </w:r>
      <w:r w:rsidR="00634F80" w:rsidRPr="00BF543D">
        <w:rPr>
          <w:rFonts w:ascii="Times New Roman" w:hAnsi="Times New Roman" w:cs="Times New Roman"/>
          <w:sz w:val="24"/>
          <w:szCs w:val="24"/>
        </w:rPr>
        <w:t>ых услуг для i-й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6703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оплату труда и начисления на выплаты по оплате труда работников, которые не принимают непосредственного уч</w:t>
      </w:r>
      <w:r w:rsidR="00634F80" w:rsidRPr="00BF543D">
        <w:rPr>
          <w:rFonts w:ascii="Times New Roman" w:hAnsi="Times New Roman" w:cs="Times New Roman"/>
          <w:sz w:val="24"/>
          <w:szCs w:val="24"/>
        </w:rPr>
        <w:t>астия в оказании муниципальной</w:t>
      </w:r>
      <w:r w:rsidRPr="00BF543D">
        <w:rPr>
          <w:rFonts w:ascii="Times New Roman" w:hAnsi="Times New Roman" w:cs="Times New Roman"/>
          <w:sz w:val="24"/>
          <w:szCs w:val="24"/>
        </w:rPr>
        <w:t xml:space="preserve"> услуги (административно-управленческого, административно-хозяйственного, вспомогательного и иного пер</w:t>
      </w:r>
      <w:r w:rsidR="00634F80" w:rsidRPr="00BF543D">
        <w:rPr>
          <w:rFonts w:ascii="Times New Roman" w:hAnsi="Times New Roman" w:cs="Times New Roman"/>
          <w:sz w:val="24"/>
          <w:szCs w:val="24"/>
        </w:rPr>
        <w:t>сонала), для i-й муниципальной</w:t>
      </w:r>
      <w:r w:rsidRPr="00BF543D">
        <w:rPr>
          <w:rFonts w:ascii="Times New Roman" w:hAnsi="Times New Roman" w:cs="Times New Roman"/>
          <w:sz w:val="24"/>
          <w:szCs w:val="24"/>
        </w:rPr>
        <w:t xml:space="preserve"> услуги;</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771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затраты на прочие общехозяйственные нужды для i-</w:t>
      </w:r>
      <w:r w:rsidR="00634F80" w:rsidRPr="00BF543D">
        <w:rPr>
          <w:rFonts w:ascii="Times New Roman" w:hAnsi="Times New Roman" w:cs="Times New Roman"/>
          <w:sz w:val="24"/>
          <w:szCs w:val="24"/>
        </w:rPr>
        <w:t>й муниципальной</w:t>
      </w:r>
      <w:r w:rsidRPr="00BF543D">
        <w:rPr>
          <w:rFonts w:ascii="Times New Roman" w:hAnsi="Times New Roman" w:cs="Times New Roman"/>
          <w:sz w:val="24"/>
          <w:szCs w:val="24"/>
        </w:rPr>
        <w:t xml:space="preserve"> услуги.</w:t>
      </w:r>
    </w:p>
    <w:p w:rsidR="007F0FCB" w:rsidRPr="00BF543D" w:rsidRDefault="007F0FCB">
      <w:pPr>
        <w:pStyle w:val="ConsPlusNormal"/>
        <w:jc w:val="both"/>
        <w:rPr>
          <w:rFonts w:ascii="Times New Roman" w:hAnsi="Times New Roman" w:cs="Times New Roman"/>
          <w:sz w:val="24"/>
          <w:szCs w:val="24"/>
        </w:rPr>
      </w:pPr>
    </w:p>
    <w:p w:rsidR="007F0FCB" w:rsidRPr="00BF543D" w:rsidRDefault="004B29C8" w:rsidP="00A71C8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56</w:t>
      </w:r>
      <w:r w:rsidR="007F0FCB" w:rsidRPr="00BF543D">
        <w:rPr>
          <w:rFonts w:ascii="Times New Roman" w:hAnsi="Times New Roman" w:cs="Times New Roman"/>
          <w:sz w:val="24"/>
          <w:szCs w:val="24"/>
        </w:rPr>
        <w:t>. Затраты на коммунальны</w:t>
      </w:r>
      <w:r w:rsidR="00634F80" w:rsidRPr="00BF543D">
        <w:rPr>
          <w:rFonts w:ascii="Times New Roman" w:hAnsi="Times New Roman" w:cs="Times New Roman"/>
          <w:sz w:val="24"/>
          <w:szCs w:val="24"/>
        </w:rPr>
        <w:t>е услуги для i-й муниципальной</w:t>
      </w:r>
      <w:r w:rsidR="007F0FCB" w:rsidRPr="00BF543D">
        <w:rPr>
          <w:rFonts w:ascii="Times New Roman" w:hAnsi="Times New Roman" w:cs="Times New Roman"/>
          <w:sz w:val="24"/>
          <w:szCs w:val="24"/>
        </w:rPr>
        <w:t xml:space="preserve"> услуги рассчитываются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12"/>
          <w:sz w:val="24"/>
          <w:szCs w:val="24"/>
        </w:rPr>
        <w:drawing>
          <wp:inline distT="0" distB="0" distL="0" distR="0">
            <wp:extent cx="1812925" cy="2933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12925" cy="29337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29337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значение натуральной нормы потребления (расхода) w-х коммунальных ресурсов, учитываемой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(далее - натуральная норма потребления (расхода) коммунальных ресурсов);</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2512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стоимость (цена, тариф) w-й коммунальной услуги, учитываемой при расчете базового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w:t>
      </w:r>
      <w:r w:rsidRPr="00BF543D">
        <w:rPr>
          <w:rFonts w:ascii="Times New Roman" w:hAnsi="Times New Roman" w:cs="Times New Roman"/>
          <w:sz w:val="24"/>
          <w:szCs w:val="24"/>
        </w:rPr>
        <w:lastRenderedPageBreak/>
        <w:t>услуги, в соответствующем финансовом году.</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A71C86">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В составе затрат на коммунальны</w:t>
      </w:r>
      <w:r w:rsidR="00634F80" w:rsidRPr="00BF543D">
        <w:rPr>
          <w:rFonts w:ascii="Times New Roman" w:hAnsi="Times New Roman" w:cs="Times New Roman"/>
          <w:sz w:val="24"/>
          <w:szCs w:val="24"/>
        </w:rPr>
        <w:t>е услуги для i-й муниципальной</w:t>
      </w:r>
      <w:r w:rsidRPr="00BF543D">
        <w:rPr>
          <w:rFonts w:ascii="Times New Roman" w:hAnsi="Times New Roman" w:cs="Times New Roman"/>
          <w:sz w:val="24"/>
          <w:szCs w:val="24"/>
        </w:rPr>
        <w:t xml:space="preserve"> услуги учитываются следующие натуральные нормы потребления (расхода) коммунальных ресурсов:</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газоснабжение (в том числе поставки бытового газа в баллонах);</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электроэнергия;</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отопление;</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горячее водоснабжение;</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холодное водоснабжение;</w:t>
      </w:r>
    </w:p>
    <w:p w:rsidR="007F0FCB" w:rsidRPr="00BF543D" w:rsidRDefault="007F0FCB" w:rsidP="00A71C8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водоотведение;</w:t>
      </w:r>
    </w:p>
    <w:p w:rsidR="007F0FCB" w:rsidRPr="00BF543D" w:rsidRDefault="007F0FCB" w:rsidP="008F63E6">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вывоз твердых бытовых отходов.</w:t>
      </w:r>
    </w:p>
    <w:p w:rsidR="007F0FCB"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57</w:t>
      </w:r>
      <w:r w:rsidR="007F0FCB" w:rsidRPr="00BF543D">
        <w:rPr>
          <w:rFonts w:ascii="Times New Roman" w:hAnsi="Times New Roman" w:cs="Times New Roman"/>
          <w:sz w:val="24"/>
          <w:szCs w:val="24"/>
        </w:rPr>
        <w:t xml:space="preserve">. Затраты на содержание объектов недвижимого имущества (в том числе затраты на арендные платежи), непосредственно используемого </w:t>
      </w:r>
      <w:r w:rsidR="00634F80" w:rsidRPr="00BF543D">
        <w:rPr>
          <w:rFonts w:ascii="Times New Roman" w:hAnsi="Times New Roman" w:cs="Times New Roman"/>
          <w:sz w:val="24"/>
          <w:szCs w:val="24"/>
        </w:rPr>
        <w:t>для оказания i-й муниципальной</w:t>
      </w:r>
      <w:r w:rsidR="007F0FCB" w:rsidRPr="00BF543D">
        <w:rPr>
          <w:rFonts w:ascii="Times New Roman" w:hAnsi="Times New Roman" w:cs="Times New Roman"/>
          <w:sz w:val="24"/>
          <w:szCs w:val="24"/>
        </w:rPr>
        <w:t xml:space="preserve"> услуги, рассчитываются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2022475" cy="2832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6703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значение натуральной нормы потребления m-го вида работ/услуг по содержанию объектов недвижимого имущества, непосредственно используемог</w:t>
      </w:r>
      <w:r w:rsidR="00634F80" w:rsidRPr="00BF543D">
        <w:rPr>
          <w:rFonts w:ascii="Times New Roman" w:hAnsi="Times New Roman" w:cs="Times New Roman"/>
          <w:sz w:val="24"/>
          <w:szCs w:val="24"/>
        </w:rPr>
        <w:t>о в оказании i-й муниципальной</w:t>
      </w:r>
      <w:r w:rsidRPr="00BF543D">
        <w:rPr>
          <w:rFonts w:ascii="Times New Roman" w:hAnsi="Times New Roman" w:cs="Times New Roman"/>
          <w:sz w:val="24"/>
          <w:szCs w:val="24"/>
        </w:rPr>
        <w:t xml:space="preserve"> услуги, учитываемой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(далее - натуральная норма потребления вида работ/услуг по содержанию объектов недвижимого имущества, непосредственно используемог</w:t>
      </w:r>
      <w:r w:rsidR="00634F80" w:rsidRPr="00BF543D">
        <w:rPr>
          <w:rFonts w:ascii="Times New Roman" w:hAnsi="Times New Roman" w:cs="Times New Roman"/>
          <w:sz w:val="24"/>
          <w:szCs w:val="24"/>
        </w:rPr>
        <w:t>о в оказании i-й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87985"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стоимость (цена, тариф) m-го вида работ/услуг по содержанию объектов недвижимого имущества, непосредственно используемог</w:t>
      </w:r>
      <w:r w:rsidR="00634F80" w:rsidRPr="00BF543D">
        <w:rPr>
          <w:rFonts w:ascii="Times New Roman" w:hAnsi="Times New Roman" w:cs="Times New Roman"/>
          <w:sz w:val="24"/>
          <w:szCs w:val="24"/>
        </w:rPr>
        <w:t>о в оказании i-й муниципальной</w:t>
      </w:r>
      <w:r w:rsidRPr="00BF543D">
        <w:rPr>
          <w:rFonts w:ascii="Times New Roman" w:hAnsi="Times New Roman" w:cs="Times New Roman"/>
          <w:sz w:val="24"/>
          <w:szCs w:val="24"/>
        </w:rPr>
        <w:t xml:space="preserve"> услуги, учитываемого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в соответствующем финансовом году.</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В составе затрат на содержание объектов недвижимого имущества (в том числе затрат на арендные платежи), непосредственно используе</w:t>
      </w:r>
      <w:r w:rsidR="00634F80" w:rsidRPr="00BF543D">
        <w:rPr>
          <w:rFonts w:ascii="Times New Roman" w:hAnsi="Times New Roman" w:cs="Times New Roman"/>
          <w:sz w:val="24"/>
          <w:szCs w:val="24"/>
        </w:rPr>
        <w:t>мого в оказании муниципальной</w:t>
      </w:r>
      <w:r w:rsidRPr="00BF543D">
        <w:rPr>
          <w:rFonts w:ascii="Times New Roman" w:hAnsi="Times New Roman" w:cs="Times New Roman"/>
          <w:sz w:val="24"/>
          <w:szCs w:val="24"/>
        </w:rPr>
        <w:t xml:space="preserve"> услуги, учитываются следующие натуральные нормы потребления вида работ/услуг по содержанию объектов недвижимого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 в соответствии со значениями натуральных норм на: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систем охранно-тревожной сигнализации;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проведение текущего ремонта;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содержание прилегающей территории;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обслуживание и уборку помещения;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лифтов;</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lastRenderedPageBreak/>
        <w:t>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водонапорной насосной станции пожаротушения;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другие виды работ/услуг по содержанию объектов недвижимого имущества, непосредст</w:t>
      </w:r>
      <w:r w:rsidR="00634F80" w:rsidRPr="00BF543D">
        <w:rPr>
          <w:rFonts w:ascii="Times New Roman" w:hAnsi="Times New Roman" w:cs="Times New Roman"/>
          <w:sz w:val="24"/>
          <w:szCs w:val="24"/>
        </w:rPr>
        <w:t>венно используемого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В составе затрат на содержание объектов недвижимого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 учитываются затраты на уплату налогов, в качестве объекта налогообложения по которым признается недвижимое имущество, непосредственно использ</w:t>
      </w:r>
      <w:r w:rsidR="00634F80" w:rsidRPr="00BF543D">
        <w:rPr>
          <w:rFonts w:ascii="Times New Roman" w:hAnsi="Times New Roman" w:cs="Times New Roman"/>
          <w:sz w:val="24"/>
          <w:szCs w:val="24"/>
        </w:rPr>
        <w:t>уемое в оказании муниципальной</w:t>
      </w:r>
      <w:r w:rsidRPr="00BF543D">
        <w:rPr>
          <w:rFonts w:ascii="Times New Roman" w:hAnsi="Times New Roman" w:cs="Times New Roman"/>
          <w:sz w:val="24"/>
          <w:szCs w:val="24"/>
        </w:rPr>
        <w:t xml:space="preserve"> услуги (выполнении работы), в том числе земельные участки.</w:t>
      </w:r>
    </w:p>
    <w:p w:rsidR="007F0FCB"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58</w:t>
      </w:r>
      <w:r w:rsidR="007F0FCB" w:rsidRPr="00BF543D">
        <w:rPr>
          <w:rFonts w:ascii="Times New Roman" w:hAnsi="Times New Roman" w:cs="Times New Roman"/>
          <w:sz w:val="24"/>
          <w:szCs w:val="24"/>
        </w:rPr>
        <w:t>. Затраты на содержание объектов особо ценного движимого имущества, непосредственно используем</w:t>
      </w:r>
      <w:r w:rsidR="00634F80" w:rsidRPr="00BF543D">
        <w:rPr>
          <w:rFonts w:ascii="Times New Roman" w:hAnsi="Times New Roman" w:cs="Times New Roman"/>
          <w:sz w:val="24"/>
          <w:szCs w:val="24"/>
        </w:rPr>
        <w:t>ого для оказания i-й муниципальной</w:t>
      </w:r>
      <w:r w:rsidR="007F0FCB" w:rsidRPr="00BF543D">
        <w:rPr>
          <w:rFonts w:ascii="Times New Roman" w:hAnsi="Times New Roman" w:cs="Times New Roman"/>
          <w:sz w:val="24"/>
          <w:szCs w:val="24"/>
        </w:rPr>
        <w:t xml:space="preserve"> услуги, рассчитываются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2399665"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99665" cy="28321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49276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значение натуральной нормы потребления n-го вида работ/услуг по содержанию объектов особо ценного движимого имущества, непосредственно используемог</w:t>
      </w:r>
      <w:r w:rsidR="00634F80" w:rsidRPr="00BF543D">
        <w:rPr>
          <w:rFonts w:ascii="Times New Roman" w:hAnsi="Times New Roman" w:cs="Times New Roman"/>
          <w:sz w:val="24"/>
          <w:szCs w:val="24"/>
        </w:rPr>
        <w:t>о в оказании i-й муниципальной</w:t>
      </w:r>
      <w:r w:rsidRPr="00BF543D">
        <w:rPr>
          <w:rFonts w:ascii="Times New Roman" w:hAnsi="Times New Roman" w:cs="Times New Roman"/>
          <w:sz w:val="24"/>
          <w:szCs w:val="24"/>
        </w:rPr>
        <w:t xml:space="preserve"> услуги, учитываемой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(далее - натуральная норма потребления вида работ/услуг по содержанию объектов особо ценного движимого имущества, непосредственно используемого в оказании i-й </w:t>
      </w:r>
      <w:r w:rsidR="00634F80" w:rsidRPr="00BF543D">
        <w:rPr>
          <w:rFonts w:ascii="Times New Roman" w:hAnsi="Times New Roman" w:cs="Times New Roman"/>
          <w:sz w:val="24"/>
          <w:szCs w:val="24"/>
        </w:rPr>
        <w:t>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53467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стоимость (цена, тариф) n-го вида работ/услуг по содержанию объектов особо ценного движимого имущества, непосредственно используемог</w:t>
      </w:r>
      <w:r w:rsidR="00634F80" w:rsidRPr="00BF543D">
        <w:rPr>
          <w:rFonts w:ascii="Times New Roman" w:hAnsi="Times New Roman" w:cs="Times New Roman"/>
          <w:sz w:val="24"/>
          <w:szCs w:val="24"/>
        </w:rPr>
        <w:t>о в оказании i-й муниципальной</w:t>
      </w:r>
      <w:r w:rsidRPr="00BF543D">
        <w:rPr>
          <w:rFonts w:ascii="Times New Roman" w:hAnsi="Times New Roman" w:cs="Times New Roman"/>
          <w:sz w:val="24"/>
          <w:szCs w:val="24"/>
        </w:rPr>
        <w:t xml:space="preserve"> услуги, учитываемого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в соответствующем финансовом году.</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В составе затрат на содержание объектов особо ценного 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 учитываются следующие натуральные нормы потребления вида работ/услуг по содержанию объектов особо ценного движимого имущества, непосредственно использу</w:t>
      </w:r>
      <w:r w:rsidR="00634F80"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 в соответствии со значениями натуральных норм на: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ремонт транспортных средств;</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дизельных генераторных установок;</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lastRenderedPageBreak/>
        <w:t>техническое обслуживание и регламентно-профилактический ремонт системы газового пожаротушения и систем пожарной сигнализации;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систем кондиционирования и вентиляции;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систем контроля и управления доступом;</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систем автоматического диспетчерского управления;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техническое обслуживание и регламентно-профилактический ремонт систем видеонаблюдения;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другие виды работ/услуг по содержанию объектов особо ценного движимого имущества, непосредст</w:t>
      </w:r>
      <w:r w:rsidR="00634F80" w:rsidRPr="00BF543D">
        <w:rPr>
          <w:rFonts w:ascii="Times New Roman" w:hAnsi="Times New Roman" w:cs="Times New Roman"/>
          <w:sz w:val="24"/>
          <w:szCs w:val="24"/>
        </w:rPr>
        <w:t>венно используемого в оказании муниципальной</w:t>
      </w:r>
      <w:r w:rsidRPr="00BF543D">
        <w:rPr>
          <w:rFonts w:ascii="Times New Roman" w:hAnsi="Times New Roman" w:cs="Times New Roman"/>
          <w:sz w:val="24"/>
          <w:szCs w:val="24"/>
        </w:rPr>
        <w:t xml:space="preserve"> услуги.</w:t>
      </w:r>
    </w:p>
    <w:p w:rsidR="007F0FCB"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59</w:t>
      </w:r>
      <w:r w:rsidR="007F0FCB" w:rsidRPr="00BF543D">
        <w:rPr>
          <w:rFonts w:ascii="Times New Roman" w:hAnsi="Times New Roman" w:cs="Times New Roman"/>
          <w:sz w:val="24"/>
          <w:szCs w:val="24"/>
        </w:rPr>
        <w:t>. Затраты на приобретение усл</w:t>
      </w:r>
      <w:r w:rsidR="00634F80" w:rsidRPr="00BF543D">
        <w:rPr>
          <w:rFonts w:ascii="Times New Roman" w:hAnsi="Times New Roman" w:cs="Times New Roman"/>
          <w:sz w:val="24"/>
          <w:szCs w:val="24"/>
        </w:rPr>
        <w:t>уг связи для i-й муниципальной</w:t>
      </w:r>
      <w:r w:rsidR="007F0FCB" w:rsidRPr="00BF543D">
        <w:rPr>
          <w:rFonts w:ascii="Times New Roman" w:hAnsi="Times New Roman" w:cs="Times New Roman"/>
          <w:sz w:val="24"/>
          <w:szCs w:val="24"/>
        </w:rPr>
        <w:t xml:space="preserve"> услуги рассчитываются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12"/>
          <w:sz w:val="24"/>
          <w:szCs w:val="24"/>
        </w:rPr>
        <w:drawing>
          <wp:inline distT="0" distB="0" distL="0" distR="0">
            <wp:extent cx="1791970" cy="30416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91970" cy="304165"/>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283210"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rsidRPr="00BF543D">
        <w:rPr>
          <w:rFonts w:ascii="Times New Roman" w:hAnsi="Times New Roman" w:cs="Times New Roman"/>
          <w:sz w:val="24"/>
          <w:szCs w:val="24"/>
        </w:rPr>
        <w:t xml:space="preserve"> - значение натуральной нормы потребления p-й услуги связи, учитываемой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(далее - натуральная норма потребления услуги связи);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325120" cy="2832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rsidRPr="00BF543D">
        <w:rPr>
          <w:rFonts w:ascii="Times New Roman" w:hAnsi="Times New Roman" w:cs="Times New Roman"/>
          <w:sz w:val="24"/>
          <w:szCs w:val="24"/>
        </w:rPr>
        <w:t xml:space="preserve"> - стоимость (цена, тариф) p-й услуги связи, учитываемой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в соответствующем финансовом году.</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В составе затрат на приобретение усл</w:t>
      </w:r>
      <w:r w:rsidR="00634F80" w:rsidRPr="00BF543D">
        <w:rPr>
          <w:rFonts w:ascii="Times New Roman" w:hAnsi="Times New Roman" w:cs="Times New Roman"/>
          <w:sz w:val="24"/>
          <w:szCs w:val="24"/>
        </w:rPr>
        <w:t>уг связи для i-й муниципальной</w:t>
      </w:r>
      <w:r w:rsidRPr="00BF543D">
        <w:rPr>
          <w:rFonts w:ascii="Times New Roman" w:hAnsi="Times New Roman" w:cs="Times New Roman"/>
          <w:sz w:val="24"/>
          <w:szCs w:val="24"/>
        </w:rPr>
        <w:t xml:space="preserve"> услуги учитываются следующие натуральные нормы потребления услуг связи в соответствии со значениями натуральных норм:</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стационарной связи;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сотовой связи;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подключения к сети Интернет для планшетного компьютера;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подключения к сети Интернет для стационарного компьютера;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иных услуг связи.</w:t>
      </w:r>
    </w:p>
    <w:p w:rsidR="007F0FCB"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60</w:t>
      </w:r>
      <w:r w:rsidR="007F0FCB" w:rsidRPr="00BF543D">
        <w:rPr>
          <w:rFonts w:ascii="Times New Roman" w:hAnsi="Times New Roman" w:cs="Times New Roman"/>
          <w:sz w:val="24"/>
          <w:szCs w:val="24"/>
        </w:rPr>
        <w:t>. Затраты на приобретение транспортн</w:t>
      </w:r>
      <w:r w:rsidR="00634F80" w:rsidRPr="00BF543D">
        <w:rPr>
          <w:rFonts w:ascii="Times New Roman" w:hAnsi="Times New Roman" w:cs="Times New Roman"/>
          <w:sz w:val="24"/>
          <w:szCs w:val="24"/>
        </w:rPr>
        <w:t>ых услуг для i-й муниципальной</w:t>
      </w:r>
      <w:r w:rsidR="007F0FCB" w:rsidRPr="00BF543D">
        <w:rPr>
          <w:rFonts w:ascii="Times New Roman" w:hAnsi="Times New Roman" w:cs="Times New Roman"/>
          <w:sz w:val="24"/>
          <w:szCs w:val="24"/>
        </w:rPr>
        <w:t xml:space="preserve"> услуги рассчитываются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1760220" cy="28321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60220" cy="28321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28321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значение натуральной нормы потребления r-й транспортной услуги, учитываемой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w:t>
      </w:r>
      <w:r w:rsidR="00634F80" w:rsidRPr="00BF543D">
        <w:rPr>
          <w:rFonts w:ascii="Times New Roman" w:hAnsi="Times New Roman" w:cs="Times New Roman"/>
          <w:sz w:val="24"/>
          <w:szCs w:val="24"/>
        </w:rPr>
        <w:lastRenderedPageBreak/>
        <w:t>муниципальной</w:t>
      </w:r>
      <w:r w:rsidRPr="00BF543D">
        <w:rPr>
          <w:rFonts w:ascii="Times New Roman" w:hAnsi="Times New Roman" w:cs="Times New Roman"/>
          <w:sz w:val="24"/>
          <w:szCs w:val="24"/>
        </w:rPr>
        <w:t xml:space="preserve"> услуги (далее - натуральная норма потребления транспортной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04165"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стоимость (цена, тариф) r-й транспортной услуги, учитываемой при расчете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в соответствующем финансовом году.</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В составе затрат на приобретение транспортн</w:t>
      </w:r>
      <w:r w:rsidR="00634F80" w:rsidRPr="00BF543D">
        <w:rPr>
          <w:rFonts w:ascii="Times New Roman" w:hAnsi="Times New Roman" w:cs="Times New Roman"/>
          <w:sz w:val="24"/>
          <w:szCs w:val="24"/>
        </w:rPr>
        <w:t>ых услуг для i-й муниципальной</w:t>
      </w:r>
      <w:r w:rsidRPr="00BF543D">
        <w:rPr>
          <w:rFonts w:ascii="Times New Roman" w:hAnsi="Times New Roman" w:cs="Times New Roman"/>
          <w:sz w:val="24"/>
          <w:szCs w:val="24"/>
        </w:rPr>
        <w:t xml:space="preserve"> услуги учитываются следующие натуральные нормы потребления транспортных услуг в соответствии со значениями натуральных норм:</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доставки грузов;</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найма (аренды) транспортных средств;</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иных транспортных услуг.</w:t>
      </w:r>
    </w:p>
    <w:p w:rsidR="007F0FCB"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61</w:t>
      </w:r>
      <w:r w:rsidR="007F0FCB" w:rsidRPr="00BF543D">
        <w:rPr>
          <w:rFonts w:ascii="Times New Roman" w:hAnsi="Times New Roman" w:cs="Times New Roman"/>
          <w:sz w:val="24"/>
          <w:szCs w:val="24"/>
        </w:rPr>
        <w:t>. Затраты на оплату труда работников, которые не принимают непосредственного участи</w:t>
      </w:r>
      <w:r w:rsidR="00634F80" w:rsidRPr="00BF543D">
        <w:rPr>
          <w:rFonts w:ascii="Times New Roman" w:hAnsi="Times New Roman" w:cs="Times New Roman"/>
          <w:sz w:val="24"/>
          <w:szCs w:val="24"/>
        </w:rPr>
        <w:t>я в оказании i-й муниципальной</w:t>
      </w:r>
      <w:r w:rsidR="007F0FCB" w:rsidRPr="00BF543D">
        <w:rPr>
          <w:rFonts w:ascii="Times New Roman" w:hAnsi="Times New Roman" w:cs="Times New Roman"/>
          <w:sz w:val="24"/>
          <w:szCs w:val="24"/>
        </w:rPr>
        <w:t xml:space="preserve"> услуги, определяются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12"/>
          <w:sz w:val="24"/>
          <w:szCs w:val="24"/>
        </w:rPr>
        <w:drawing>
          <wp:inline distT="0" distB="0" distL="0" distR="0">
            <wp:extent cx="1896745" cy="2933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96745" cy="29337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2512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норма s-й штатной единицы работников, которые не принимают непосредственного участи</w:t>
      </w:r>
      <w:r w:rsidR="00634F80" w:rsidRPr="00BF543D">
        <w:rPr>
          <w:rFonts w:ascii="Times New Roman" w:hAnsi="Times New Roman" w:cs="Times New Roman"/>
          <w:sz w:val="24"/>
          <w:szCs w:val="24"/>
        </w:rPr>
        <w:t>я в оказании i-й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6703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годовой фонд оплаты труда s-й штатной единицы работников, которые не принимают непосредственного участи</w:t>
      </w:r>
      <w:r w:rsidR="00634F80" w:rsidRPr="00BF543D">
        <w:rPr>
          <w:rFonts w:ascii="Times New Roman" w:hAnsi="Times New Roman" w:cs="Times New Roman"/>
          <w:sz w:val="24"/>
          <w:szCs w:val="24"/>
        </w:rPr>
        <w:t>я в оказании i-й муниципальной</w:t>
      </w:r>
      <w:r w:rsidRPr="00BF543D">
        <w:rPr>
          <w:rFonts w:ascii="Times New Roman" w:hAnsi="Times New Roman" w:cs="Times New Roman"/>
          <w:sz w:val="24"/>
          <w:szCs w:val="24"/>
        </w:rPr>
        <w:t xml:space="preserve"> услуги,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Нормы штатных единиц работников определяются на основе типовых штатных расписаний, или нормативов штатной численности, или рекомендованных штатных нормативов, или штатных расписаний.</w:t>
      </w:r>
    </w:p>
    <w:p w:rsidR="007F0FCB" w:rsidRPr="00BF543D" w:rsidRDefault="004B29C8" w:rsidP="0006604A">
      <w:pPr>
        <w:pStyle w:val="ConsPlusNormal"/>
        <w:spacing w:before="220"/>
        <w:ind w:firstLine="708"/>
        <w:jc w:val="both"/>
        <w:rPr>
          <w:rFonts w:ascii="Times New Roman" w:hAnsi="Times New Roman" w:cs="Times New Roman"/>
          <w:sz w:val="24"/>
          <w:szCs w:val="24"/>
        </w:rPr>
      </w:pPr>
      <w:bookmarkStart w:id="17" w:name="P423"/>
      <w:bookmarkEnd w:id="17"/>
      <w:r>
        <w:rPr>
          <w:rFonts w:ascii="Times New Roman" w:hAnsi="Times New Roman" w:cs="Times New Roman"/>
          <w:sz w:val="24"/>
          <w:szCs w:val="24"/>
        </w:rPr>
        <w:t>62</w:t>
      </w:r>
      <w:r w:rsidR="007F0FCB" w:rsidRPr="00BF543D">
        <w:rPr>
          <w:rFonts w:ascii="Times New Roman" w:hAnsi="Times New Roman" w:cs="Times New Roman"/>
          <w:sz w:val="24"/>
          <w:szCs w:val="24"/>
        </w:rPr>
        <w:t>. Затраты на прочие общехозяйственн</w:t>
      </w:r>
      <w:r w:rsidR="00634F80" w:rsidRPr="00BF543D">
        <w:rPr>
          <w:rFonts w:ascii="Times New Roman" w:hAnsi="Times New Roman" w:cs="Times New Roman"/>
          <w:sz w:val="24"/>
          <w:szCs w:val="24"/>
        </w:rPr>
        <w:t>ые нужды для i-й муниципальной</w:t>
      </w:r>
      <w:r w:rsidR="007F0FCB" w:rsidRPr="00BF543D">
        <w:rPr>
          <w:rFonts w:ascii="Times New Roman" w:hAnsi="Times New Roman" w:cs="Times New Roman"/>
          <w:sz w:val="24"/>
          <w:szCs w:val="24"/>
        </w:rPr>
        <w:t xml:space="preserve"> услуги в соответствии со значениями натуральных норм, определенных согласно </w:t>
      </w:r>
      <w:r w:rsidR="00B74BD3" w:rsidRPr="00BF543D">
        <w:rPr>
          <w:rFonts w:ascii="Times New Roman" w:hAnsi="Times New Roman" w:cs="Times New Roman"/>
          <w:sz w:val="24"/>
          <w:szCs w:val="24"/>
        </w:rPr>
        <w:t xml:space="preserve">пункту 41 </w:t>
      </w:r>
      <w:r w:rsidR="007F0FCB" w:rsidRPr="00BF543D">
        <w:rPr>
          <w:rFonts w:ascii="Times New Roman" w:hAnsi="Times New Roman" w:cs="Times New Roman"/>
          <w:sz w:val="24"/>
          <w:szCs w:val="24"/>
        </w:rPr>
        <w:t>настоящего Порядка, рассчитываются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28"/>
          <w:sz w:val="24"/>
          <w:szCs w:val="24"/>
        </w:rPr>
        <w:drawing>
          <wp:inline distT="0" distB="0" distL="0" distR="0">
            <wp:extent cx="1969770" cy="50292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69770" cy="50292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3528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значение натуральной нормы на приобретение l-го товара (работы, услуги), учитываемой при расчете базового норматива затрат на общехозяйственные нужды</w:t>
      </w:r>
      <w:r w:rsidR="003360E6">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и не учтенной в затратах на коммунальные услуги, содержание объектов недвижимого и объектов особо ценного движимого имущества, используемого </w:t>
      </w:r>
      <w:r w:rsidR="00634F80" w:rsidRPr="00BF543D">
        <w:rPr>
          <w:rFonts w:ascii="Times New Roman" w:hAnsi="Times New Roman" w:cs="Times New Roman"/>
          <w:sz w:val="24"/>
          <w:szCs w:val="24"/>
        </w:rPr>
        <w:t>для оказания i-й муниципальной</w:t>
      </w:r>
      <w:r w:rsidRPr="00BF543D">
        <w:rPr>
          <w:rFonts w:ascii="Times New Roman" w:hAnsi="Times New Roman" w:cs="Times New Roman"/>
          <w:sz w:val="24"/>
          <w:szCs w:val="24"/>
        </w:rPr>
        <w:t xml:space="preserve"> услуги, на приобретение услуг связи, транспортных услуг и оплату труда с начислениями на выплаты по оплате труда работников, которые не принимают непосредственного участи</w:t>
      </w:r>
      <w:r w:rsidR="00634F80" w:rsidRPr="00BF543D">
        <w:rPr>
          <w:rFonts w:ascii="Times New Roman" w:hAnsi="Times New Roman" w:cs="Times New Roman"/>
          <w:sz w:val="24"/>
          <w:szCs w:val="24"/>
        </w:rPr>
        <w:t>я в оказании i-й муниципальной</w:t>
      </w:r>
      <w:r w:rsidRPr="00BF543D">
        <w:rPr>
          <w:rFonts w:ascii="Times New Roman" w:hAnsi="Times New Roman" w:cs="Times New Roman"/>
          <w:sz w:val="24"/>
          <w:szCs w:val="24"/>
        </w:rPr>
        <w:t xml:space="preserve"> услуги, с учетом срока полезного использования (далее - прочая </w:t>
      </w:r>
      <w:r w:rsidRPr="00BF543D">
        <w:rPr>
          <w:rFonts w:ascii="Times New Roman" w:hAnsi="Times New Roman" w:cs="Times New Roman"/>
          <w:sz w:val="24"/>
          <w:szCs w:val="24"/>
        </w:rPr>
        <w:lastRenderedPageBreak/>
        <w:t>натуральная норма, учитываемая при расчете базового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6703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стоимость l-й прочей натуральной нормы, учитываемой при расчете базового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в соответствующем финансовом году;</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9"/>
          <w:sz w:val="24"/>
          <w:szCs w:val="24"/>
        </w:rPr>
        <w:drawing>
          <wp:inline distT="0" distB="0" distL="0" distR="0">
            <wp:extent cx="34607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BF543D">
        <w:rPr>
          <w:rFonts w:ascii="Times New Roman" w:hAnsi="Times New Roman" w:cs="Times New Roman"/>
          <w:sz w:val="24"/>
          <w:szCs w:val="24"/>
        </w:rPr>
        <w:t xml:space="preserve"> - срок полезного использования l-й прочей натуральной нормы, учитываемой при расчете базового норматива затрат на общехозяйственные нужды</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w:t>
      </w:r>
    </w:p>
    <w:p w:rsidR="007F0FCB" w:rsidRPr="00BF543D" w:rsidRDefault="007F0FCB">
      <w:pPr>
        <w:pStyle w:val="ConsPlusNormal"/>
        <w:jc w:val="both"/>
        <w:rPr>
          <w:rFonts w:ascii="Times New Roman" w:hAnsi="Times New Roman" w:cs="Times New Roman"/>
          <w:sz w:val="24"/>
          <w:szCs w:val="24"/>
        </w:rPr>
      </w:pPr>
    </w:p>
    <w:p w:rsidR="007F0FCB" w:rsidRPr="00BF543D" w:rsidRDefault="004B29C8" w:rsidP="0006604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w:t>
      </w:r>
      <w:r w:rsidR="007F0FCB" w:rsidRPr="00BF543D">
        <w:rPr>
          <w:rFonts w:ascii="Times New Roman" w:hAnsi="Times New Roman" w:cs="Times New Roman"/>
          <w:sz w:val="24"/>
          <w:szCs w:val="24"/>
        </w:rPr>
        <w:t>. Стоимость (цена) материальных запасов и тариф коммунальных услуг, учитываемых при определении норматива затрат</w:t>
      </w:r>
      <w:r w:rsidR="00634F80" w:rsidRPr="00BF543D">
        <w:rPr>
          <w:rFonts w:ascii="Times New Roman" w:hAnsi="Times New Roman" w:cs="Times New Roman"/>
          <w:sz w:val="24"/>
          <w:szCs w:val="24"/>
        </w:rPr>
        <w:t xml:space="preserve"> на оказание i-й муниципальной</w:t>
      </w:r>
      <w:r w:rsidR="007F0FCB" w:rsidRPr="00BF543D">
        <w:rPr>
          <w:rFonts w:ascii="Times New Roman" w:hAnsi="Times New Roman" w:cs="Times New Roman"/>
          <w:sz w:val="24"/>
          <w:szCs w:val="24"/>
        </w:rPr>
        <w:t xml:space="preserve"> услуги, определяется на основании информации о рыночных ценах (тарифах) на идентичные планируемым к приобретению материальные запасы, коммунальные услуги, а при их отсутствии - на однородные материальные запасы, коммунальные услуги с учетом прогнозного индекса потребительских цен в среднем за соответствующий финансовый год, определяемого в соответствии с прогнозом социально-экономического развития Российской Федерации, разрабатываемым в соответствии со </w:t>
      </w:r>
      <w:hyperlink r:id="rId77">
        <w:r w:rsidR="007F0FCB" w:rsidRPr="00BF543D">
          <w:rPr>
            <w:rFonts w:ascii="Times New Roman" w:hAnsi="Times New Roman" w:cs="Times New Roman"/>
            <w:sz w:val="24"/>
            <w:szCs w:val="24"/>
          </w:rPr>
          <w:t>статьей 173</w:t>
        </w:r>
      </w:hyperlink>
      <w:r w:rsidR="007F0FCB" w:rsidRPr="00BF543D">
        <w:rPr>
          <w:rFonts w:ascii="Times New Roman" w:hAnsi="Times New Roman" w:cs="Times New Roman"/>
          <w:sz w:val="24"/>
          <w:szCs w:val="24"/>
        </w:rPr>
        <w:t xml:space="preserve"> Бюджетного кодекса Российской Федерации.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Стоимость (цена) работ и услуг, учитываемых при определении норматива затрат</w:t>
      </w:r>
      <w:r w:rsidR="00634F80" w:rsidRPr="00BF543D">
        <w:rPr>
          <w:rFonts w:ascii="Times New Roman" w:hAnsi="Times New Roman" w:cs="Times New Roman"/>
          <w:sz w:val="24"/>
          <w:szCs w:val="24"/>
        </w:rPr>
        <w:t xml:space="preserve"> на оказание i-й муниципальной</w:t>
      </w:r>
      <w:r w:rsidRPr="00BF543D">
        <w:rPr>
          <w:rFonts w:ascii="Times New Roman" w:hAnsi="Times New Roman" w:cs="Times New Roman"/>
          <w:sz w:val="24"/>
          <w:szCs w:val="24"/>
        </w:rPr>
        <w:t xml:space="preserve"> услуги, определяется на основании информации о рыночных ценах на идентичные планируемым к приобретению работы и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Значения базового норматива затрат на оказан</w:t>
      </w:r>
      <w:r w:rsidR="00B74BD3" w:rsidRPr="00BF543D">
        <w:rPr>
          <w:rFonts w:ascii="Times New Roman" w:hAnsi="Times New Roman" w:cs="Times New Roman"/>
          <w:sz w:val="24"/>
          <w:szCs w:val="24"/>
        </w:rPr>
        <w:t>ие муниципальной</w:t>
      </w:r>
      <w:r w:rsidRPr="00BF543D">
        <w:rPr>
          <w:rFonts w:ascii="Times New Roman" w:hAnsi="Times New Roman" w:cs="Times New Roman"/>
          <w:sz w:val="24"/>
          <w:szCs w:val="24"/>
        </w:rPr>
        <w:t xml:space="preserve"> услуги, корректирующих коэффициентов, нормативных за</w:t>
      </w:r>
      <w:r w:rsidR="00B74BD3"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 утверждаются распорядительными </w:t>
      </w:r>
      <w:r w:rsidR="008F63E6">
        <w:rPr>
          <w:rFonts w:ascii="Times New Roman" w:hAnsi="Times New Roman" w:cs="Times New Roman"/>
          <w:sz w:val="24"/>
          <w:szCs w:val="24"/>
        </w:rPr>
        <w:t xml:space="preserve">Учредителя и (или) главного распорядителя </w:t>
      </w:r>
      <w:r w:rsidR="00B74BD3" w:rsidRPr="00BF543D">
        <w:rPr>
          <w:rFonts w:ascii="Times New Roman" w:hAnsi="Times New Roman" w:cs="Times New Roman"/>
          <w:sz w:val="24"/>
          <w:szCs w:val="24"/>
        </w:rPr>
        <w:t>по каждой муниципальной</w:t>
      </w:r>
      <w:r w:rsidRPr="00BF543D">
        <w:rPr>
          <w:rFonts w:ascii="Times New Roman" w:hAnsi="Times New Roman" w:cs="Times New Roman"/>
          <w:sz w:val="24"/>
          <w:szCs w:val="24"/>
        </w:rPr>
        <w:t xml:space="preserve"> услуге с указанием ее наименования и уникального номера реестровой записи из общероссийских перечней или регионального перечня по согласованию с</w:t>
      </w:r>
      <w:r w:rsidR="00B74BD3" w:rsidRPr="00BF543D">
        <w:rPr>
          <w:rFonts w:ascii="Times New Roman" w:hAnsi="Times New Roman" w:cs="Times New Roman"/>
          <w:sz w:val="24"/>
          <w:szCs w:val="24"/>
        </w:rPr>
        <w:t xml:space="preserve"> финансовым уп</w:t>
      </w:r>
      <w:r w:rsidR="008F63E6">
        <w:rPr>
          <w:rFonts w:ascii="Times New Roman" w:hAnsi="Times New Roman" w:cs="Times New Roman"/>
          <w:sz w:val="24"/>
          <w:szCs w:val="24"/>
        </w:rPr>
        <w:t>равлением и управлением экономики</w:t>
      </w:r>
      <w:r w:rsidRPr="00BF543D">
        <w:rPr>
          <w:rFonts w:ascii="Times New Roman" w:hAnsi="Times New Roman" w:cs="Times New Roman"/>
          <w:sz w:val="24"/>
          <w:szCs w:val="24"/>
        </w:rPr>
        <w:t>.</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Значения базового норматива за</w:t>
      </w:r>
      <w:r w:rsidR="00B74BD3"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 утверждаются в разрезе следующих составляющих базового норматива за</w:t>
      </w:r>
      <w:r w:rsidR="00B74BD3"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w:t>
      </w:r>
      <w:r w:rsidR="00B74BD3" w:rsidRPr="00BF543D">
        <w:rPr>
          <w:rFonts w:ascii="Times New Roman" w:hAnsi="Times New Roman" w:cs="Times New Roman"/>
          <w:sz w:val="24"/>
          <w:szCs w:val="24"/>
        </w:rPr>
        <w:t>астие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материальных запасов, потребляемых (использ</w:t>
      </w:r>
      <w:r w:rsidR="00B74BD3" w:rsidRPr="00BF543D">
        <w:rPr>
          <w:rFonts w:ascii="Times New Roman" w:hAnsi="Times New Roman" w:cs="Times New Roman"/>
          <w:sz w:val="24"/>
          <w:szCs w:val="24"/>
        </w:rPr>
        <w:t>уемых) в процессе оказания муниципальной</w:t>
      </w:r>
      <w:r w:rsidRPr="00BF543D">
        <w:rPr>
          <w:rFonts w:ascii="Times New Roman" w:hAnsi="Times New Roman" w:cs="Times New Roman"/>
          <w:sz w:val="24"/>
          <w:szCs w:val="24"/>
        </w:rPr>
        <w:t xml:space="preserve"> услуги, с учетом срока полезного использования;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иные затраты, непосредственно связа</w:t>
      </w:r>
      <w:r w:rsidR="00B74BD3" w:rsidRPr="00BF543D">
        <w:rPr>
          <w:rFonts w:ascii="Times New Roman" w:hAnsi="Times New Roman" w:cs="Times New Roman"/>
          <w:sz w:val="24"/>
          <w:szCs w:val="24"/>
        </w:rPr>
        <w:t>нные с оказанием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коммунальные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w:t>
      </w:r>
      <w:r w:rsidR="00B74BD3" w:rsidRPr="00BF543D">
        <w:rPr>
          <w:rFonts w:ascii="Times New Roman" w:hAnsi="Times New Roman" w:cs="Times New Roman"/>
          <w:sz w:val="24"/>
          <w:szCs w:val="24"/>
        </w:rPr>
        <w:t>астия в оказании муниципальных</w:t>
      </w:r>
      <w:r w:rsidRPr="00BF543D">
        <w:rPr>
          <w:rFonts w:ascii="Times New Roman" w:hAnsi="Times New Roman" w:cs="Times New Roman"/>
          <w:sz w:val="24"/>
          <w:szCs w:val="24"/>
        </w:rPr>
        <w:t xml:space="preserve"> услуг,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услуг связи;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lastRenderedPageBreak/>
        <w:t>затраты на приобретение транспортных услуг;</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недвижимого имущества, непосредственно использу</w:t>
      </w:r>
      <w:r w:rsidR="00B74BD3" w:rsidRPr="00BF543D">
        <w:rPr>
          <w:rFonts w:ascii="Times New Roman" w:hAnsi="Times New Roman" w:cs="Times New Roman"/>
          <w:sz w:val="24"/>
          <w:szCs w:val="24"/>
        </w:rPr>
        <w:t>емого в оказании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особо ценного движимого имущества, непосредственно используем</w:t>
      </w:r>
      <w:r w:rsidR="00B74BD3" w:rsidRPr="00BF543D">
        <w:rPr>
          <w:rFonts w:ascii="Times New Roman" w:hAnsi="Times New Roman" w:cs="Times New Roman"/>
          <w:sz w:val="24"/>
          <w:szCs w:val="24"/>
        </w:rPr>
        <w:t>ого для оказания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прочие общехозяйственные нужды, влияющие на ст</w:t>
      </w:r>
      <w:r w:rsidR="00B74BD3" w:rsidRPr="00BF543D">
        <w:rPr>
          <w:rFonts w:ascii="Times New Roman" w:hAnsi="Times New Roman" w:cs="Times New Roman"/>
          <w:sz w:val="24"/>
          <w:szCs w:val="24"/>
        </w:rPr>
        <w:t>оимость оказания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По решению главного распорядителя при утверждении значения базового норматива за</w:t>
      </w:r>
      <w:r w:rsidR="00B74BD3"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 составляющие базового норматива затрат на оказание </w:t>
      </w:r>
      <w:r w:rsidR="00B74BD3" w:rsidRPr="00BF543D">
        <w:rPr>
          <w:rFonts w:ascii="Times New Roman" w:hAnsi="Times New Roman" w:cs="Times New Roman"/>
          <w:sz w:val="24"/>
          <w:szCs w:val="24"/>
        </w:rPr>
        <w:t>муниципальной</w:t>
      </w:r>
      <w:r w:rsidRPr="00BF543D">
        <w:rPr>
          <w:rFonts w:ascii="Times New Roman" w:hAnsi="Times New Roman" w:cs="Times New Roman"/>
          <w:sz w:val="24"/>
          <w:szCs w:val="24"/>
        </w:rPr>
        <w:t xml:space="preserve"> услуги детализируются иными составляющими базового норматива за</w:t>
      </w:r>
      <w:r w:rsidR="00B74BD3"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Значения базовых нормативов за</w:t>
      </w:r>
      <w:r w:rsidR="00B74BD3" w:rsidRPr="00BF543D">
        <w:rPr>
          <w:rFonts w:ascii="Times New Roman" w:hAnsi="Times New Roman" w:cs="Times New Roman"/>
          <w:sz w:val="24"/>
          <w:szCs w:val="24"/>
        </w:rPr>
        <w:t>трат на оказание муниципальных</w:t>
      </w:r>
      <w:r w:rsidRPr="00BF543D">
        <w:rPr>
          <w:rFonts w:ascii="Times New Roman" w:hAnsi="Times New Roman" w:cs="Times New Roman"/>
          <w:sz w:val="24"/>
          <w:szCs w:val="24"/>
        </w:rPr>
        <w:t xml:space="preserve"> услуг и корректирующих коэффициентов подлежат размещению на сайтах</w:t>
      </w:r>
      <w:r w:rsidR="00497157">
        <w:rPr>
          <w:rFonts w:ascii="Times New Roman" w:hAnsi="Times New Roman" w:cs="Times New Roman"/>
          <w:sz w:val="24"/>
          <w:szCs w:val="24"/>
        </w:rPr>
        <w:t xml:space="preserve"> Учредителя и</w:t>
      </w:r>
      <w:r w:rsidRPr="00BF543D">
        <w:rPr>
          <w:rFonts w:ascii="Times New Roman" w:hAnsi="Times New Roman" w:cs="Times New Roman"/>
          <w:sz w:val="24"/>
          <w:szCs w:val="24"/>
        </w:rPr>
        <w:t xml:space="preserve"> главных распорядителей в сети Интернет.</w:t>
      </w:r>
    </w:p>
    <w:p w:rsidR="007F0FCB" w:rsidRPr="00BF543D" w:rsidRDefault="005C77FC" w:rsidP="0006604A">
      <w:pPr>
        <w:pStyle w:val="ConsPlusNormal"/>
        <w:spacing w:before="220"/>
        <w:ind w:firstLine="708"/>
        <w:jc w:val="both"/>
        <w:rPr>
          <w:rFonts w:ascii="Times New Roman" w:hAnsi="Times New Roman" w:cs="Times New Roman"/>
          <w:sz w:val="24"/>
          <w:szCs w:val="24"/>
        </w:rPr>
      </w:pPr>
      <w:hyperlink w:anchor="P2410">
        <w:r w:rsidR="007F0FCB" w:rsidRPr="00BF543D">
          <w:rPr>
            <w:rFonts w:ascii="Times New Roman" w:hAnsi="Times New Roman" w:cs="Times New Roman"/>
            <w:sz w:val="24"/>
            <w:szCs w:val="24"/>
          </w:rPr>
          <w:t>Расчет</w:t>
        </w:r>
      </w:hyperlink>
      <w:r w:rsidR="007F0FCB" w:rsidRPr="00BF543D">
        <w:rPr>
          <w:rFonts w:ascii="Times New Roman" w:hAnsi="Times New Roman" w:cs="Times New Roman"/>
          <w:sz w:val="24"/>
          <w:szCs w:val="24"/>
        </w:rPr>
        <w:t xml:space="preserve"> базового норматива за</w:t>
      </w:r>
      <w:r w:rsidR="00B74BD3" w:rsidRPr="00BF543D">
        <w:rPr>
          <w:rFonts w:ascii="Times New Roman" w:hAnsi="Times New Roman" w:cs="Times New Roman"/>
          <w:sz w:val="24"/>
          <w:szCs w:val="24"/>
        </w:rPr>
        <w:t>трат на оказание муниципальной</w:t>
      </w:r>
      <w:r w:rsidR="007F0FCB" w:rsidRPr="00BF543D">
        <w:rPr>
          <w:rFonts w:ascii="Times New Roman" w:hAnsi="Times New Roman" w:cs="Times New Roman"/>
          <w:sz w:val="24"/>
          <w:szCs w:val="24"/>
        </w:rPr>
        <w:t xml:space="preserve"> услуги п</w:t>
      </w:r>
      <w:r w:rsidR="00B74BD3" w:rsidRPr="00BF543D">
        <w:rPr>
          <w:rFonts w:ascii="Times New Roman" w:hAnsi="Times New Roman" w:cs="Times New Roman"/>
          <w:sz w:val="24"/>
          <w:szCs w:val="24"/>
        </w:rPr>
        <w:t>редставляется на согласование в финансовое у</w:t>
      </w:r>
      <w:r w:rsidR="003D327D">
        <w:rPr>
          <w:rFonts w:ascii="Times New Roman" w:hAnsi="Times New Roman" w:cs="Times New Roman"/>
          <w:sz w:val="24"/>
          <w:szCs w:val="24"/>
        </w:rPr>
        <w:t>правление и управление экономики</w:t>
      </w:r>
      <w:r w:rsidR="00B74BD3" w:rsidRPr="00BF543D">
        <w:rPr>
          <w:rFonts w:ascii="Times New Roman" w:hAnsi="Times New Roman" w:cs="Times New Roman"/>
          <w:sz w:val="24"/>
          <w:szCs w:val="24"/>
        </w:rPr>
        <w:t xml:space="preserve"> </w:t>
      </w:r>
      <w:r w:rsidR="007F0FCB" w:rsidRPr="00BF543D">
        <w:rPr>
          <w:rFonts w:ascii="Times New Roman" w:hAnsi="Times New Roman" w:cs="Times New Roman"/>
          <w:sz w:val="24"/>
          <w:szCs w:val="24"/>
        </w:rPr>
        <w:t xml:space="preserve">по форме согласно </w:t>
      </w:r>
      <w:r w:rsidR="007F0FCB" w:rsidRPr="00651E80">
        <w:rPr>
          <w:rFonts w:ascii="Times New Roman" w:hAnsi="Times New Roman" w:cs="Times New Roman"/>
          <w:sz w:val="24"/>
          <w:szCs w:val="24"/>
        </w:rPr>
        <w:t xml:space="preserve">приложению </w:t>
      </w:r>
      <w:r w:rsidR="00B74BD3" w:rsidRPr="00651E80">
        <w:rPr>
          <w:rFonts w:ascii="Times New Roman" w:hAnsi="Times New Roman" w:cs="Times New Roman"/>
          <w:sz w:val="24"/>
          <w:szCs w:val="24"/>
        </w:rPr>
        <w:t>№</w:t>
      </w:r>
      <w:r w:rsidR="002B64FC" w:rsidRPr="00651E80">
        <w:rPr>
          <w:rFonts w:ascii="Times New Roman" w:hAnsi="Times New Roman" w:cs="Times New Roman"/>
          <w:sz w:val="24"/>
          <w:szCs w:val="24"/>
        </w:rPr>
        <w:t>5</w:t>
      </w:r>
      <w:r w:rsidR="007F0FCB" w:rsidRPr="00651E80">
        <w:rPr>
          <w:rFonts w:ascii="Times New Roman" w:hAnsi="Times New Roman" w:cs="Times New Roman"/>
          <w:sz w:val="24"/>
          <w:szCs w:val="24"/>
        </w:rPr>
        <w:t xml:space="preserve"> к настоящему</w:t>
      </w:r>
      <w:r w:rsidR="007F0FCB" w:rsidRPr="00BF543D">
        <w:rPr>
          <w:rFonts w:ascii="Times New Roman" w:hAnsi="Times New Roman" w:cs="Times New Roman"/>
          <w:sz w:val="24"/>
          <w:szCs w:val="24"/>
        </w:rPr>
        <w:t xml:space="preserve"> Порядку.</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 xml:space="preserve">Для согласования </w:t>
      </w:r>
      <w:hyperlink w:anchor="P2505">
        <w:r w:rsidRPr="00BF543D">
          <w:rPr>
            <w:rFonts w:ascii="Times New Roman" w:hAnsi="Times New Roman" w:cs="Times New Roman"/>
            <w:sz w:val="24"/>
            <w:szCs w:val="24"/>
          </w:rPr>
          <w:t>значений</w:t>
        </w:r>
      </w:hyperlink>
      <w:r w:rsidRPr="00BF543D">
        <w:rPr>
          <w:rFonts w:ascii="Times New Roman" w:hAnsi="Times New Roman" w:cs="Times New Roman"/>
          <w:sz w:val="24"/>
          <w:szCs w:val="24"/>
        </w:rPr>
        <w:t xml:space="preserve"> базового норматива за</w:t>
      </w:r>
      <w:r w:rsidR="00B74BD3"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 дополнительно представляются утвержденные натуральные нормы потребления, необходимые для определения базового норматива за</w:t>
      </w:r>
      <w:r w:rsidR="00B74BD3"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 согласно </w:t>
      </w:r>
      <w:r w:rsidRPr="00651E80">
        <w:rPr>
          <w:rFonts w:ascii="Times New Roman" w:hAnsi="Times New Roman" w:cs="Times New Roman"/>
          <w:sz w:val="24"/>
          <w:szCs w:val="24"/>
        </w:rPr>
        <w:t xml:space="preserve">приложению </w:t>
      </w:r>
      <w:r w:rsidR="00B74BD3" w:rsidRPr="00651E80">
        <w:rPr>
          <w:rFonts w:ascii="Times New Roman" w:hAnsi="Times New Roman" w:cs="Times New Roman"/>
          <w:sz w:val="24"/>
          <w:szCs w:val="24"/>
        </w:rPr>
        <w:t>№</w:t>
      </w:r>
      <w:r w:rsidR="002B64FC" w:rsidRPr="00651E80">
        <w:rPr>
          <w:rFonts w:ascii="Times New Roman" w:hAnsi="Times New Roman" w:cs="Times New Roman"/>
          <w:sz w:val="24"/>
          <w:szCs w:val="24"/>
        </w:rPr>
        <w:t>6</w:t>
      </w:r>
      <w:r w:rsidRPr="00651E80">
        <w:rPr>
          <w:rFonts w:ascii="Times New Roman" w:hAnsi="Times New Roman" w:cs="Times New Roman"/>
          <w:sz w:val="24"/>
          <w:szCs w:val="24"/>
        </w:rPr>
        <w:t xml:space="preserve"> к</w:t>
      </w:r>
      <w:r w:rsidRPr="00BF543D">
        <w:rPr>
          <w:rFonts w:ascii="Times New Roman" w:hAnsi="Times New Roman" w:cs="Times New Roman"/>
          <w:sz w:val="24"/>
          <w:szCs w:val="24"/>
        </w:rPr>
        <w:t xml:space="preserve"> настоящему П</w:t>
      </w:r>
      <w:r w:rsidR="00B74BD3" w:rsidRPr="00BF543D">
        <w:rPr>
          <w:rFonts w:ascii="Times New Roman" w:hAnsi="Times New Roman" w:cs="Times New Roman"/>
          <w:sz w:val="24"/>
          <w:szCs w:val="24"/>
        </w:rPr>
        <w:t>орядку.</w:t>
      </w:r>
    </w:p>
    <w:p w:rsidR="007F0FCB" w:rsidRPr="00BF543D" w:rsidRDefault="004B29C8" w:rsidP="0006604A">
      <w:pPr>
        <w:pStyle w:val="ConsPlusNormal"/>
        <w:spacing w:before="280"/>
        <w:ind w:firstLine="708"/>
        <w:jc w:val="both"/>
        <w:rPr>
          <w:rFonts w:ascii="Times New Roman" w:hAnsi="Times New Roman" w:cs="Times New Roman"/>
          <w:sz w:val="24"/>
          <w:szCs w:val="24"/>
        </w:rPr>
      </w:pPr>
      <w:r>
        <w:rPr>
          <w:rFonts w:ascii="Times New Roman" w:hAnsi="Times New Roman" w:cs="Times New Roman"/>
          <w:sz w:val="24"/>
          <w:szCs w:val="24"/>
        </w:rPr>
        <w:t>64</w:t>
      </w:r>
      <w:r w:rsidR="007F0FCB" w:rsidRPr="00BF543D">
        <w:rPr>
          <w:rFonts w:ascii="Times New Roman" w:hAnsi="Times New Roman" w:cs="Times New Roman"/>
          <w:sz w:val="24"/>
          <w:szCs w:val="24"/>
        </w:rPr>
        <w:t xml:space="preserve">. Нормативные затраты на выполнение j-й работы рассчитываются на основании определяемых в соответствии с настоящим Порядком базового норматива затрат на выполнение работ с применением отраслевого корректирующего коэффициента к базовому нормативу затрат на выполнение работ и (или) поправочных коэффициентов к составляющим базового норматива затрат на выполнение работ, предусмотренным </w:t>
      </w:r>
      <w:hyperlink w:anchor="P290">
        <w:r w:rsidR="00B74BD3" w:rsidRPr="003F256E">
          <w:rPr>
            <w:rFonts w:ascii="Times New Roman" w:hAnsi="Times New Roman" w:cs="Times New Roman"/>
            <w:sz w:val="24"/>
            <w:szCs w:val="24"/>
          </w:rPr>
          <w:t>пунктом</w:t>
        </w:r>
      </w:hyperlink>
      <w:r w:rsidR="00B74BD3" w:rsidRPr="003F256E">
        <w:rPr>
          <w:rFonts w:ascii="Times New Roman" w:hAnsi="Times New Roman" w:cs="Times New Roman"/>
          <w:sz w:val="24"/>
          <w:szCs w:val="24"/>
        </w:rPr>
        <w:t xml:space="preserve"> </w:t>
      </w:r>
      <w:r w:rsidR="003F256E" w:rsidRPr="003F256E">
        <w:rPr>
          <w:rFonts w:ascii="Times New Roman" w:hAnsi="Times New Roman" w:cs="Times New Roman"/>
          <w:sz w:val="24"/>
          <w:szCs w:val="24"/>
        </w:rPr>
        <w:t>50</w:t>
      </w:r>
      <w:r w:rsidR="007F0FCB" w:rsidRPr="003F256E">
        <w:rPr>
          <w:rFonts w:ascii="Times New Roman" w:hAnsi="Times New Roman" w:cs="Times New Roman"/>
          <w:sz w:val="24"/>
          <w:szCs w:val="24"/>
        </w:rPr>
        <w:t xml:space="preserve"> настоящего</w:t>
      </w:r>
      <w:r w:rsidR="007F0FCB" w:rsidRPr="00BF543D">
        <w:rPr>
          <w:rFonts w:ascii="Times New Roman" w:hAnsi="Times New Roman" w:cs="Times New Roman"/>
          <w:sz w:val="24"/>
          <w:szCs w:val="24"/>
        </w:rPr>
        <w:t xml:space="preserve"> Порядка.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Базовый норматив затрат на выполнение j-й работы (</w:t>
      </w:r>
      <w:r w:rsidRPr="00BF543D">
        <w:rPr>
          <w:rFonts w:ascii="Times New Roman" w:hAnsi="Times New Roman" w:cs="Times New Roman"/>
          <w:noProof/>
          <w:position w:val="-11"/>
          <w:sz w:val="24"/>
          <w:szCs w:val="24"/>
        </w:rPr>
        <w:drawing>
          <wp:inline distT="0" distB="0" distL="0" distR="0">
            <wp:extent cx="32512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rsidRPr="00BF543D">
        <w:rPr>
          <w:rFonts w:ascii="Times New Roman" w:hAnsi="Times New Roman" w:cs="Times New Roman"/>
          <w:sz w:val="24"/>
          <w:szCs w:val="24"/>
        </w:rPr>
        <w:t>) определяется по следующей формуле:</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Normal"/>
        <w:jc w:val="center"/>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1414780"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14780" cy="283210"/>
                    </a:xfrm>
                    <a:prstGeom prst="rect">
                      <a:avLst/>
                    </a:prstGeom>
                    <a:noFill/>
                    <a:ln>
                      <a:noFill/>
                    </a:ln>
                  </pic:spPr>
                </pic:pic>
              </a:graphicData>
            </a:graphic>
          </wp:inline>
        </w:drawing>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где:</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419100" cy="2832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rsidRPr="00BF543D">
        <w:rPr>
          <w:rFonts w:ascii="Times New Roman" w:hAnsi="Times New Roman" w:cs="Times New Roman"/>
          <w:sz w:val="24"/>
          <w:szCs w:val="24"/>
        </w:rPr>
        <w:t xml:space="preserve"> - базовый норматив затрат, непосредственно связанный с выполнением j-й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noProof/>
          <w:position w:val="-11"/>
          <w:sz w:val="24"/>
          <w:szCs w:val="24"/>
        </w:rPr>
        <w:drawing>
          <wp:inline distT="0" distB="0" distL="0" distR="0">
            <wp:extent cx="36703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BF543D">
        <w:rPr>
          <w:rFonts w:ascii="Times New Roman" w:hAnsi="Times New Roman" w:cs="Times New Roman"/>
          <w:sz w:val="24"/>
          <w:szCs w:val="24"/>
        </w:rPr>
        <w:t xml:space="preserve"> - базовый норматив затрат на общехозяйственные нужды на выполнение j-й работы.</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rsidP="0006604A">
      <w:pPr>
        <w:pStyle w:val="ConsPlusNormal"/>
        <w:ind w:firstLine="708"/>
        <w:jc w:val="both"/>
        <w:rPr>
          <w:rFonts w:ascii="Times New Roman" w:hAnsi="Times New Roman" w:cs="Times New Roman"/>
          <w:sz w:val="24"/>
          <w:szCs w:val="24"/>
        </w:rPr>
      </w:pPr>
      <w:r w:rsidRPr="00BF543D">
        <w:rPr>
          <w:rFonts w:ascii="Times New Roman" w:hAnsi="Times New Roman" w:cs="Times New Roman"/>
          <w:sz w:val="24"/>
          <w:szCs w:val="24"/>
        </w:rPr>
        <w:t xml:space="preserve">Нормативные затраты на выполнение работы рассчитываются в соответствии с </w:t>
      </w:r>
      <w:r w:rsidR="00B74BD3" w:rsidRPr="00AA2934">
        <w:rPr>
          <w:rFonts w:ascii="Times New Roman" w:hAnsi="Times New Roman" w:cs="Times New Roman"/>
          <w:sz w:val="24"/>
          <w:szCs w:val="24"/>
        </w:rPr>
        <w:t xml:space="preserve">пунктами </w:t>
      </w:r>
      <w:r w:rsidR="003F256E" w:rsidRPr="00AA2934">
        <w:rPr>
          <w:rFonts w:ascii="Times New Roman" w:hAnsi="Times New Roman" w:cs="Times New Roman"/>
          <w:sz w:val="24"/>
          <w:szCs w:val="24"/>
        </w:rPr>
        <w:t>48</w:t>
      </w:r>
      <w:r w:rsidRPr="00AA2934">
        <w:rPr>
          <w:rFonts w:ascii="Times New Roman" w:hAnsi="Times New Roman" w:cs="Times New Roman"/>
          <w:sz w:val="24"/>
          <w:szCs w:val="24"/>
        </w:rPr>
        <w:t xml:space="preserve">- </w:t>
      </w:r>
      <w:hyperlink w:anchor="P423">
        <w:r w:rsidR="00AA2934" w:rsidRPr="00AA2934">
          <w:rPr>
            <w:rFonts w:ascii="Times New Roman" w:hAnsi="Times New Roman" w:cs="Times New Roman"/>
            <w:sz w:val="24"/>
            <w:szCs w:val="24"/>
          </w:rPr>
          <w:t>62</w:t>
        </w:r>
      </w:hyperlink>
      <w:r w:rsidRPr="00BF543D">
        <w:rPr>
          <w:rFonts w:ascii="Times New Roman" w:hAnsi="Times New Roman" w:cs="Times New Roman"/>
          <w:sz w:val="24"/>
          <w:szCs w:val="24"/>
        </w:rPr>
        <w:t xml:space="preserve"> настоящего Порядка, аналогично расчету нормативных за</w:t>
      </w:r>
      <w:r w:rsidR="00B74BD3" w:rsidRPr="00BF543D">
        <w:rPr>
          <w:rFonts w:ascii="Times New Roman" w:hAnsi="Times New Roman" w:cs="Times New Roman"/>
          <w:sz w:val="24"/>
          <w:szCs w:val="24"/>
        </w:rPr>
        <w:t>трат на оказание муниципальной</w:t>
      </w:r>
      <w:r w:rsidRPr="00BF543D">
        <w:rPr>
          <w:rFonts w:ascii="Times New Roman" w:hAnsi="Times New Roman" w:cs="Times New Roman"/>
          <w:sz w:val="24"/>
          <w:szCs w:val="24"/>
        </w:rPr>
        <w:t xml:space="preserve"> услуги, на основании базового норматива затрат на выполнение работы с </w:t>
      </w:r>
      <w:r w:rsidRPr="00BF543D">
        <w:rPr>
          <w:rFonts w:ascii="Times New Roman" w:hAnsi="Times New Roman" w:cs="Times New Roman"/>
          <w:sz w:val="24"/>
          <w:szCs w:val="24"/>
        </w:rPr>
        <w:lastRenderedPageBreak/>
        <w:t xml:space="preserve">применением отраслевого корректирующего коэффициента к базовому нормативу затрат на выполнение работы и (или) поправочных коэффициентов к составляющим базового норматива затрат на выполнение работы, предусмотренным </w:t>
      </w:r>
      <w:hyperlink w:anchor="P290">
        <w:r w:rsidR="00B74BD3" w:rsidRPr="00AA2934">
          <w:rPr>
            <w:rFonts w:ascii="Times New Roman" w:hAnsi="Times New Roman" w:cs="Times New Roman"/>
            <w:sz w:val="24"/>
            <w:szCs w:val="24"/>
          </w:rPr>
          <w:t>пунктом</w:t>
        </w:r>
      </w:hyperlink>
      <w:r w:rsidR="00B74BD3" w:rsidRPr="00AA2934">
        <w:rPr>
          <w:rFonts w:ascii="Times New Roman" w:hAnsi="Times New Roman" w:cs="Times New Roman"/>
          <w:sz w:val="24"/>
          <w:szCs w:val="24"/>
        </w:rPr>
        <w:t xml:space="preserve"> </w:t>
      </w:r>
      <w:r w:rsidR="00AA2934" w:rsidRPr="00AA2934">
        <w:rPr>
          <w:rFonts w:ascii="Times New Roman" w:hAnsi="Times New Roman" w:cs="Times New Roman"/>
          <w:sz w:val="24"/>
          <w:szCs w:val="24"/>
        </w:rPr>
        <w:t>50</w:t>
      </w:r>
      <w:r w:rsidRPr="00BF543D">
        <w:rPr>
          <w:rFonts w:ascii="Times New Roman" w:hAnsi="Times New Roman" w:cs="Times New Roman"/>
          <w:sz w:val="24"/>
          <w:szCs w:val="24"/>
        </w:rPr>
        <w:t xml:space="preserve"> настоящего Порядка.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Случаи применения отраслевого корректирующего коэффициента к базовому нормативу затрат на выполнение работы и (или) поправочных коэффициентов к составляющим базового норматива затрат на выполнение работы определяет</w:t>
      </w:r>
      <w:r w:rsidR="00497157">
        <w:rPr>
          <w:rFonts w:ascii="Times New Roman" w:hAnsi="Times New Roman" w:cs="Times New Roman"/>
          <w:sz w:val="24"/>
          <w:szCs w:val="24"/>
        </w:rPr>
        <w:t xml:space="preserve"> Учредитель и (или) главный распорядитель</w:t>
      </w:r>
      <w:r w:rsidRPr="00BF543D">
        <w:rPr>
          <w:rFonts w:ascii="Times New Roman" w:hAnsi="Times New Roman" w:cs="Times New Roman"/>
          <w:sz w:val="24"/>
          <w:szCs w:val="24"/>
        </w:rPr>
        <w:t>.</w:t>
      </w:r>
    </w:p>
    <w:p w:rsidR="007F0FCB" w:rsidRPr="00BF543D" w:rsidRDefault="007F0FCB">
      <w:pPr>
        <w:pStyle w:val="ConsPlusNormal"/>
        <w:jc w:val="both"/>
        <w:rPr>
          <w:rFonts w:ascii="Times New Roman" w:hAnsi="Times New Roman" w:cs="Times New Roman"/>
          <w:sz w:val="24"/>
          <w:szCs w:val="24"/>
        </w:rPr>
      </w:pPr>
    </w:p>
    <w:p w:rsidR="007F0FCB" w:rsidRPr="00BF543D" w:rsidRDefault="004B29C8" w:rsidP="0006604A">
      <w:pPr>
        <w:pStyle w:val="ConsPlusNormal"/>
        <w:ind w:firstLine="708"/>
        <w:jc w:val="both"/>
        <w:rPr>
          <w:rFonts w:ascii="Times New Roman" w:hAnsi="Times New Roman" w:cs="Times New Roman"/>
          <w:sz w:val="24"/>
          <w:szCs w:val="24"/>
        </w:rPr>
      </w:pPr>
      <w:bookmarkStart w:id="18" w:name="P464"/>
      <w:bookmarkEnd w:id="18"/>
      <w:r>
        <w:rPr>
          <w:rFonts w:ascii="Times New Roman" w:hAnsi="Times New Roman" w:cs="Times New Roman"/>
          <w:sz w:val="24"/>
          <w:szCs w:val="24"/>
        </w:rPr>
        <w:t>65</w:t>
      </w:r>
      <w:r w:rsidR="007F0FCB" w:rsidRPr="00BF543D">
        <w:rPr>
          <w:rFonts w:ascii="Times New Roman" w:hAnsi="Times New Roman" w:cs="Times New Roman"/>
          <w:sz w:val="24"/>
          <w:szCs w:val="24"/>
        </w:rPr>
        <w:t>. При расчете нормативных затрат, непосредственно связанных с выполнением j-й работы, учитываются следующие группы затрат:</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выполнении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материальных запасов, потребляемых (используемых) в процессе выполнения работы, с учетом срока полезного использования;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иные затраты, непосредственно связанные с выполнением j-й работы.</w:t>
      </w:r>
    </w:p>
    <w:p w:rsidR="007F0FCB" w:rsidRPr="00BF543D" w:rsidRDefault="004B29C8" w:rsidP="0006604A">
      <w:pPr>
        <w:pStyle w:val="ConsPlusNormal"/>
        <w:spacing w:before="220"/>
        <w:ind w:firstLine="708"/>
        <w:jc w:val="both"/>
        <w:rPr>
          <w:rFonts w:ascii="Times New Roman" w:hAnsi="Times New Roman" w:cs="Times New Roman"/>
          <w:sz w:val="24"/>
          <w:szCs w:val="24"/>
        </w:rPr>
      </w:pPr>
      <w:bookmarkStart w:id="19" w:name="P469"/>
      <w:bookmarkEnd w:id="19"/>
      <w:r>
        <w:rPr>
          <w:rFonts w:ascii="Times New Roman" w:hAnsi="Times New Roman" w:cs="Times New Roman"/>
          <w:sz w:val="24"/>
          <w:szCs w:val="24"/>
        </w:rPr>
        <w:t>66</w:t>
      </w:r>
      <w:r w:rsidR="007F0FCB" w:rsidRPr="00BF543D">
        <w:rPr>
          <w:rFonts w:ascii="Times New Roman" w:hAnsi="Times New Roman" w:cs="Times New Roman"/>
          <w:sz w:val="24"/>
          <w:szCs w:val="24"/>
        </w:rPr>
        <w:t>. В составе норматива затрат на общехозяйственные нужды на выполнение j-й работы выделяются следующие группы затрат:</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коммунальные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участия в выполнении работы,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услуг связи;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транспортных услуг;</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недвижимого имущества, непосредственно используемого в выполнении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особо ценного движимого имущества и имущества, необходимого</w:t>
      </w:r>
      <w:r w:rsidR="00B74BD3" w:rsidRPr="00BF543D">
        <w:rPr>
          <w:rFonts w:ascii="Times New Roman" w:hAnsi="Times New Roman" w:cs="Times New Roman"/>
          <w:sz w:val="24"/>
          <w:szCs w:val="24"/>
        </w:rPr>
        <w:t xml:space="preserve"> для выполнения муниципального</w:t>
      </w:r>
      <w:r w:rsidRPr="00BF543D">
        <w:rPr>
          <w:rFonts w:ascii="Times New Roman" w:hAnsi="Times New Roman" w:cs="Times New Roman"/>
          <w:sz w:val="24"/>
          <w:szCs w:val="24"/>
        </w:rPr>
        <w:t xml:space="preserve"> задания, непосредственно используемого для выполнения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прочие общехозяйственные нужды, влияющие на стоимость выполнения работы.</w:t>
      </w:r>
    </w:p>
    <w:p w:rsidR="007F0FCB"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67</w:t>
      </w:r>
      <w:r w:rsidR="007F0FCB" w:rsidRPr="00BF543D">
        <w:rPr>
          <w:rFonts w:ascii="Times New Roman" w:hAnsi="Times New Roman" w:cs="Times New Roman"/>
          <w:sz w:val="24"/>
          <w:szCs w:val="24"/>
        </w:rPr>
        <w:t xml:space="preserve">. Стоимость (цена) материальных запасов и тариф коммунальных услуг, учитываемых при определении нормативных затрат на выполнение j-й работы, определяется на основании информации о рыночных ценах (тарифах) на идентичные планируемым к приобретению материальные запасы, коммунальные услуги, а при их отсутствии - на однородные материальные запасы, коммунальные услуги с учетом прогнозного индекса потребительских цен в среднем за соответствующий финансовый год, определяемого в соответствии с прогнозом социально-экономического развития Российской Федерации, разрабатываемым в соответствии со </w:t>
      </w:r>
      <w:hyperlink r:id="rId82">
        <w:r w:rsidR="007F0FCB" w:rsidRPr="00BF543D">
          <w:rPr>
            <w:rFonts w:ascii="Times New Roman" w:hAnsi="Times New Roman" w:cs="Times New Roman"/>
            <w:sz w:val="24"/>
            <w:szCs w:val="24"/>
          </w:rPr>
          <w:t>статьей 173</w:t>
        </w:r>
      </w:hyperlink>
      <w:r w:rsidR="007F0FCB" w:rsidRPr="00BF543D">
        <w:rPr>
          <w:rFonts w:ascii="Times New Roman" w:hAnsi="Times New Roman" w:cs="Times New Roman"/>
          <w:sz w:val="24"/>
          <w:szCs w:val="24"/>
        </w:rPr>
        <w:t xml:space="preserve"> Бюджетного кодекса Российской Федерации.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lastRenderedPageBreak/>
        <w:t>Стоимость (цена) работ и услуг, учитываемых при определении нормативных затрат на выполнение j-й работы, определяется на основании информации о рыночных ценах на идентичные планируемым к приобретению работы и услуги.</w:t>
      </w:r>
    </w:p>
    <w:p w:rsidR="007F0FCB"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68</w:t>
      </w:r>
      <w:r w:rsidR="007F0FCB" w:rsidRPr="00BF543D">
        <w:rPr>
          <w:rFonts w:ascii="Times New Roman" w:hAnsi="Times New Roman" w:cs="Times New Roman"/>
          <w:sz w:val="24"/>
          <w:szCs w:val="24"/>
        </w:rPr>
        <w:t xml:space="preserve">. При расчете затрат на выполнение работ, определенных сметным методом, учитываются те же группы затрат, что и при расчете нормативных затрат на выполнение работы, предусмотренные </w:t>
      </w:r>
      <w:r w:rsidR="00B74BD3" w:rsidRPr="00BF543D">
        <w:rPr>
          <w:rFonts w:ascii="Times New Roman" w:hAnsi="Times New Roman" w:cs="Times New Roman"/>
          <w:sz w:val="24"/>
          <w:szCs w:val="24"/>
        </w:rPr>
        <w:t>п</w:t>
      </w:r>
      <w:r w:rsidR="00AA2934">
        <w:rPr>
          <w:rFonts w:ascii="Times New Roman" w:hAnsi="Times New Roman" w:cs="Times New Roman"/>
          <w:sz w:val="24"/>
          <w:szCs w:val="24"/>
        </w:rPr>
        <w:t>унктами 65</w:t>
      </w:r>
      <w:r w:rsidR="00B74BD3" w:rsidRPr="00BF543D">
        <w:rPr>
          <w:rFonts w:ascii="Times New Roman" w:hAnsi="Times New Roman" w:cs="Times New Roman"/>
          <w:sz w:val="24"/>
          <w:szCs w:val="24"/>
        </w:rPr>
        <w:t xml:space="preserve"> </w:t>
      </w:r>
      <w:r w:rsidR="007F0FCB" w:rsidRPr="00BF543D">
        <w:rPr>
          <w:rFonts w:ascii="Times New Roman" w:hAnsi="Times New Roman" w:cs="Times New Roman"/>
          <w:sz w:val="24"/>
          <w:szCs w:val="24"/>
        </w:rPr>
        <w:t xml:space="preserve">и </w:t>
      </w:r>
      <w:r w:rsidR="00AA2934">
        <w:rPr>
          <w:rFonts w:ascii="Times New Roman" w:hAnsi="Times New Roman" w:cs="Times New Roman"/>
          <w:sz w:val="24"/>
          <w:szCs w:val="24"/>
        </w:rPr>
        <w:t>66</w:t>
      </w:r>
      <w:r w:rsidR="007F0FCB" w:rsidRPr="00BF543D">
        <w:rPr>
          <w:rFonts w:ascii="Times New Roman" w:hAnsi="Times New Roman" w:cs="Times New Roman"/>
          <w:sz w:val="24"/>
          <w:szCs w:val="24"/>
        </w:rPr>
        <w:t xml:space="preserve"> настоящего Порядка.</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При расчете затрат на выполнение работ, определенных сметным методом, затраты на содержание недвижимого имущества, непосредственно используемого в выполнении работы</w:t>
      </w:r>
      <w:r w:rsidRPr="00AC5397">
        <w:rPr>
          <w:rFonts w:ascii="Times New Roman" w:hAnsi="Times New Roman" w:cs="Times New Roman"/>
          <w:sz w:val="24"/>
          <w:szCs w:val="24"/>
        </w:rPr>
        <w:t xml:space="preserve">, по решению </w:t>
      </w:r>
      <w:r w:rsidR="00AC5397" w:rsidRPr="00AC5397">
        <w:rPr>
          <w:rFonts w:ascii="Times New Roman" w:hAnsi="Times New Roman" w:cs="Times New Roman"/>
          <w:sz w:val="24"/>
          <w:szCs w:val="24"/>
        </w:rPr>
        <w:t>Учредителя (</w:t>
      </w:r>
      <w:r w:rsidRPr="00AC5397">
        <w:rPr>
          <w:rFonts w:ascii="Times New Roman" w:hAnsi="Times New Roman" w:cs="Times New Roman"/>
          <w:sz w:val="24"/>
          <w:szCs w:val="24"/>
        </w:rPr>
        <w:t>главного распорядителя</w:t>
      </w:r>
      <w:r w:rsidR="00AC5397" w:rsidRPr="00AC5397">
        <w:rPr>
          <w:rFonts w:ascii="Times New Roman" w:hAnsi="Times New Roman" w:cs="Times New Roman"/>
          <w:sz w:val="24"/>
          <w:szCs w:val="24"/>
        </w:rPr>
        <w:t>)</w:t>
      </w:r>
      <w:r w:rsidRPr="00AC5397">
        <w:rPr>
          <w:rFonts w:ascii="Times New Roman" w:hAnsi="Times New Roman" w:cs="Times New Roman"/>
          <w:sz w:val="24"/>
          <w:szCs w:val="24"/>
        </w:rPr>
        <w:t>, включают</w:t>
      </w:r>
      <w:r w:rsidRPr="00BF543D">
        <w:rPr>
          <w:rFonts w:ascii="Times New Roman" w:hAnsi="Times New Roman" w:cs="Times New Roman"/>
          <w:sz w:val="24"/>
          <w:szCs w:val="24"/>
        </w:rPr>
        <w:t xml:space="preserve"> содержание недвижимого имущества, непосредственно используемого в выполнении работы, переданного в оперативное управление или хозяйственное ведение, в целях исполнения обязанности собственника по уплате взносов на капитальный ремонт за жилые и нежилые пом</w:t>
      </w:r>
      <w:r w:rsidR="00B74BD3" w:rsidRPr="00BF543D">
        <w:rPr>
          <w:rFonts w:ascii="Times New Roman" w:hAnsi="Times New Roman" w:cs="Times New Roman"/>
          <w:sz w:val="24"/>
          <w:szCs w:val="24"/>
        </w:rPr>
        <w:t>ещения в многоквартирных домах.</w:t>
      </w:r>
    </w:p>
    <w:p w:rsidR="007F0FCB" w:rsidRPr="00BF543D" w:rsidRDefault="004B29C8" w:rsidP="0006604A">
      <w:pPr>
        <w:pStyle w:val="ConsPlusNormal"/>
        <w:spacing w:before="280"/>
        <w:ind w:firstLine="708"/>
        <w:jc w:val="both"/>
        <w:rPr>
          <w:rFonts w:ascii="Times New Roman" w:hAnsi="Times New Roman" w:cs="Times New Roman"/>
          <w:sz w:val="24"/>
          <w:szCs w:val="24"/>
        </w:rPr>
      </w:pPr>
      <w:r>
        <w:rPr>
          <w:rFonts w:ascii="Times New Roman" w:hAnsi="Times New Roman" w:cs="Times New Roman"/>
          <w:sz w:val="24"/>
          <w:szCs w:val="24"/>
        </w:rPr>
        <w:t>69</w:t>
      </w:r>
      <w:r w:rsidR="007F0FCB" w:rsidRPr="00BF543D">
        <w:rPr>
          <w:rFonts w:ascii="Times New Roman" w:hAnsi="Times New Roman" w:cs="Times New Roman"/>
          <w:sz w:val="24"/>
          <w:szCs w:val="24"/>
        </w:rPr>
        <w:t>. Значения базового норматива затрат на выполнение работы, корректирующих коэффициентов, нормативных затрат на выполнение работы, а также затраты на выполнение работы, определенные сметн</w:t>
      </w:r>
      <w:r w:rsidR="007F0FCB" w:rsidRPr="00AC5397">
        <w:rPr>
          <w:rFonts w:ascii="Times New Roman" w:hAnsi="Times New Roman" w:cs="Times New Roman"/>
          <w:sz w:val="24"/>
          <w:szCs w:val="24"/>
        </w:rPr>
        <w:t>ым методом, утверждаются распор</w:t>
      </w:r>
      <w:r w:rsidR="00497157" w:rsidRPr="00AC5397">
        <w:rPr>
          <w:rFonts w:ascii="Times New Roman" w:hAnsi="Times New Roman" w:cs="Times New Roman"/>
          <w:sz w:val="24"/>
          <w:szCs w:val="24"/>
        </w:rPr>
        <w:t>ядительным</w:t>
      </w:r>
      <w:r w:rsidR="00AC5397" w:rsidRPr="00AC5397">
        <w:rPr>
          <w:rFonts w:ascii="Times New Roman" w:hAnsi="Times New Roman" w:cs="Times New Roman"/>
          <w:sz w:val="24"/>
          <w:szCs w:val="24"/>
        </w:rPr>
        <w:t>и документами Учредителя (</w:t>
      </w:r>
      <w:r w:rsidR="007F0FCB" w:rsidRPr="00AC5397">
        <w:rPr>
          <w:rFonts w:ascii="Times New Roman" w:hAnsi="Times New Roman" w:cs="Times New Roman"/>
          <w:sz w:val="24"/>
          <w:szCs w:val="24"/>
        </w:rPr>
        <w:t>главного распорядителя</w:t>
      </w:r>
      <w:r w:rsidR="00AC5397" w:rsidRPr="00AC5397">
        <w:rPr>
          <w:rFonts w:ascii="Times New Roman" w:hAnsi="Times New Roman" w:cs="Times New Roman"/>
          <w:sz w:val="24"/>
          <w:szCs w:val="24"/>
        </w:rPr>
        <w:t>)</w:t>
      </w:r>
      <w:r w:rsidR="007F0FCB" w:rsidRPr="00AC5397">
        <w:rPr>
          <w:rFonts w:ascii="Times New Roman" w:hAnsi="Times New Roman" w:cs="Times New Roman"/>
          <w:sz w:val="24"/>
          <w:szCs w:val="24"/>
        </w:rPr>
        <w:t xml:space="preserve"> </w:t>
      </w:r>
      <w:r w:rsidR="00B74BD3" w:rsidRPr="00AC5397">
        <w:rPr>
          <w:rFonts w:ascii="Times New Roman" w:hAnsi="Times New Roman" w:cs="Times New Roman"/>
          <w:sz w:val="24"/>
          <w:szCs w:val="24"/>
        </w:rPr>
        <w:t>по согласованию с финансовым упр</w:t>
      </w:r>
      <w:r w:rsidR="003360E6" w:rsidRPr="00AC5397">
        <w:rPr>
          <w:rFonts w:ascii="Times New Roman" w:hAnsi="Times New Roman" w:cs="Times New Roman"/>
          <w:sz w:val="24"/>
          <w:szCs w:val="24"/>
        </w:rPr>
        <w:t>авлением и управлением экономики</w:t>
      </w:r>
      <w:r w:rsidR="00B74BD3" w:rsidRPr="00AC5397">
        <w:rPr>
          <w:rFonts w:ascii="Times New Roman" w:hAnsi="Times New Roman" w:cs="Times New Roman"/>
          <w:sz w:val="24"/>
          <w:szCs w:val="24"/>
        </w:rPr>
        <w:t>.</w:t>
      </w:r>
    </w:p>
    <w:p w:rsidR="007F0FCB" w:rsidRPr="00BF543D" w:rsidRDefault="004B29C8" w:rsidP="0006604A">
      <w:pPr>
        <w:pStyle w:val="ConsPlusNormal"/>
        <w:spacing w:before="280"/>
        <w:ind w:firstLine="708"/>
        <w:jc w:val="both"/>
        <w:rPr>
          <w:rFonts w:ascii="Times New Roman" w:hAnsi="Times New Roman" w:cs="Times New Roman"/>
          <w:sz w:val="24"/>
          <w:szCs w:val="24"/>
        </w:rPr>
      </w:pPr>
      <w:r>
        <w:rPr>
          <w:rFonts w:ascii="Times New Roman" w:hAnsi="Times New Roman" w:cs="Times New Roman"/>
          <w:sz w:val="24"/>
          <w:szCs w:val="24"/>
        </w:rPr>
        <w:t>70</w:t>
      </w:r>
      <w:r w:rsidR="007F0FCB" w:rsidRPr="00BF543D">
        <w:rPr>
          <w:rFonts w:ascii="Times New Roman" w:hAnsi="Times New Roman" w:cs="Times New Roman"/>
          <w:sz w:val="24"/>
          <w:szCs w:val="24"/>
        </w:rPr>
        <w:t>. Базовый норматив затрат на выполнение работы, нормативные затраты на выполнение работы, а также затраты на выполнение работы, определенные сметным методом, утверждаются в разрезе следующих групп затрат:</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выполнении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материальных запасов, потребляемых (используемых) в процессе выполнения работы, с учетом срока полезного использования;</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иные затраты, непосредственно связанные с выполнением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коммунальные услуги;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участия в выполнении работы,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услуг связи;</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приобретение транспортных услуг;</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недвижимого имущества, непосредственно используемого в выполнении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содержание особо ценного движимого имущества и имущества, необходимого для выполнения государственного задания, непосредственно используемого в выполнении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BF543D">
        <w:rPr>
          <w:rFonts w:ascii="Times New Roman" w:hAnsi="Times New Roman" w:cs="Times New Roman"/>
          <w:sz w:val="24"/>
          <w:szCs w:val="24"/>
        </w:rPr>
        <w:t>затраты на прочие общехозяйственные нужды, влияющие на стоимость выполнения работы.</w:t>
      </w:r>
    </w:p>
    <w:p w:rsidR="007F0FCB" w:rsidRPr="00BF543D" w:rsidRDefault="007F0FCB" w:rsidP="0006604A">
      <w:pPr>
        <w:pStyle w:val="ConsPlusNormal"/>
        <w:spacing w:before="220"/>
        <w:ind w:firstLine="708"/>
        <w:jc w:val="both"/>
        <w:rPr>
          <w:rFonts w:ascii="Times New Roman" w:hAnsi="Times New Roman" w:cs="Times New Roman"/>
          <w:sz w:val="24"/>
          <w:szCs w:val="24"/>
        </w:rPr>
      </w:pPr>
      <w:r w:rsidRPr="00AC5397">
        <w:rPr>
          <w:rFonts w:ascii="Times New Roman" w:hAnsi="Times New Roman" w:cs="Times New Roman"/>
          <w:sz w:val="24"/>
          <w:szCs w:val="24"/>
        </w:rPr>
        <w:lastRenderedPageBreak/>
        <w:t xml:space="preserve">По решению </w:t>
      </w:r>
      <w:r w:rsidR="00AC5397" w:rsidRPr="00AC5397">
        <w:rPr>
          <w:rFonts w:ascii="Times New Roman" w:hAnsi="Times New Roman" w:cs="Times New Roman"/>
          <w:sz w:val="24"/>
          <w:szCs w:val="24"/>
        </w:rPr>
        <w:t>Учредителя (</w:t>
      </w:r>
      <w:r w:rsidRPr="00AC5397">
        <w:rPr>
          <w:rFonts w:ascii="Times New Roman" w:hAnsi="Times New Roman" w:cs="Times New Roman"/>
          <w:sz w:val="24"/>
          <w:szCs w:val="24"/>
        </w:rPr>
        <w:t>главного распорядителя</w:t>
      </w:r>
      <w:r w:rsidR="00AC5397" w:rsidRPr="00AC5397">
        <w:rPr>
          <w:rFonts w:ascii="Times New Roman" w:hAnsi="Times New Roman" w:cs="Times New Roman"/>
          <w:sz w:val="24"/>
          <w:szCs w:val="24"/>
        </w:rPr>
        <w:t>)</w:t>
      </w:r>
      <w:r w:rsidRPr="00AC5397">
        <w:rPr>
          <w:rFonts w:ascii="Times New Roman" w:hAnsi="Times New Roman" w:cs="Times New Roman"/>
          <w:sz w:val="24"/>
          <w:szCs w:val="24"/>
        </w:rPr>
        <w:t>, при</w:t>
      </w:r>
      <w:r w:rsidRPr="00BF543D">
        <w:rPr>
          <w:rFonts w:ascii="Times New Roman" w:hAnsi="Times New Roman" w:cs="Times New Roman"/>
          <w:sz w:val="24"/>
          <w:szCs w:val="24"/>
        </w:rPr>
        <w:t xml:space="preserve"> утверждении базового норматива затрат на выполнение работы, нормативных затрат на выполнение работы, а также затрат на выполнение работы, определенных сметным методом, группы затрат детализируются иными группами затрат.</w:t>
      </w:r>
    </w:p>
    <w:p w:rsidR="007F0FCB"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71</w:t>
      </w:r>
      <w:r w:rsidR="007F0FCB" w:rsidRPr="00BF543D">
        <w:rPr>
          <w:rFonts w:ascii="Times New Roman" w:hAnsi="Times New Roman" w:cs="Times New Roman"/>
          <w:sz w:val="24"/>
          <w:szCs w:val="24"/>
        </w:rPr>
        <w:t>. Значения нормативных затрат на выполнение работ подлежа</w:t>
      </w:r>
      <w:r w:rsidR="00497157">
        <w:rPr>
          <w:rFonts w:ascii="Times New Roman" w:hAnsi="Times New Roman" w:cs="Times New Roman"/>
          <w:sz w:val="24"/>
          <w:szCs w:val="24"/>
        </w:rPr>
        <w:t>т размеще</w:t>
      </w:r>
      <w:r w:rsidR="00AC5397">
        <w:rPr>
          <w:rFonts w:ascii="Times New Roman" w:hAnsi="Times New Roman" w:cs="Times New Roman"/>
          <w:sz w:val="24"/>
          <w:szCs w:val="24"/>
        </w:rPr>
        <w:t>нию на сайте Учредителя (главного распорядителя)</w:t>
      </w:r>
      <w:r w:rsidR="007F0FCB" w:rsidRPr="00BF543D">
        <w:rPr>
          <w:rFonts w:ascii="Times New Roman" w:hAnsi="Times New Roman" w:cs="Times New Roman"/>
          <w:sz w:val="24"/>
          <w:szCs w:val="24"/>
        </w:rPr>
        <w:t xml:space="preserve"> в сети Интернет</w:t>
      </w:r>
      <w:r w:rsidR="00403BC8">
        <w:rPr>
          <w:rFonts w:ascii="Times New Roman" w:hAnsi="Times New Roman" w:cs="Times New Roman"/>
          <w:sz w:val="24"/>
          <w:szCs w:val="24"/>
        </w:rPr>
        <w:t xml:space="preserve"> </w:t>
      </w:r>
      <w:r w:rsidR="00403BC8" w:rsidRPr="00AA2934">
        <w:rPr>
          <w:rFonts w:ascii="Times New Roman" w:hAnsi="Times New Roman" w:cs="Times New Roman"/>
          <w:sz w:val="24"/>
          <w:szCs w:val="24"/>
        </w:rPr>
        <w:t>по адресу</w:t>
      </w:r>
      <w:r w:rsidR="00AA2934" w:rsidRPr="00AA2934">
        <w:rPr>
          <w:rFonts w:ascii="Times New Roman" w:hAnsi="Times New Roman" w:cs="Times New Roman"/>
          <w:sz w:val="24"/>
          <w:szCs w:val="24"/>
        </w:rPr>
        <w:t>:</w:t>
      </w:r>
      <w:r w:rsidR="00A858E3">
        <w:rPr>
          <w:rFonts w:ascii="Times New Roman" w:hAnsi="Times New Roman" w:cs="Times New Roman"/>
          <w:sz w:val="24"/>
          <w:szCs w:val="24"/>
        </w:rPr>
        <w:t xml:space="preserve"> sergiev-reg.ru</w:t>
      </w:r>
      <w:r w:rsidR="007F0FCB" w:rsidRPr="00BF543D">
        <w:rPr>
          <w:rFonts w:ascii="Times New Roman" w:hAnsi="Times New Roman" w:cs="Times New Roman"/>
          <w:sz w:val="24"/>
          <w:szCs w:val="24"/>
        </w:rPr>
        <w:t>.</w:t>
      </w:r>
    </w:p>
    <w:p w:rsidR="007F0FCB" w:rsidRPr="00BF543D" w:rsidRDefault="007F0FCB">
      <w:pPr>
        <w:pStyle w:val="ConsPlusNormal"/>
        <w:jc w:val="both"/>
        <w:rPr>
          <w:rFonts w:ascii="Times New Roman" w:hAnsi="Times New Roman" w:cs="Times New Roman"/>
          <w:sz w:val="24"/>
          <w:szCs w:val="24"/>
        </w:rPr>
      </w:pPr>
    </w:p>
    <w:p w:rsidR="007F0FCB" w:rsidRPr="00BF543D" w:rsidRDefault="007F0FCB">
      <w:pPr>
        <w:pStyle w:val="ConsPlusTitle"/>
        <w:jc w:val="center"/>
        <w:outlineLvl w:val="1"/>
        <w:rPr>
          <w:rFonts w:ascii="Times New Roman" w:hAnsi="Times New Roman" w:cs="Times New Roman"/>
          <w:sz w:val="24"/>
          <w:szCs w:val="24"/>
        </w:rPr>
      </w:pPr>
      <w:r w:rsidRPr="00BF543D">
        <w:rPr>
          <w:rFonts w:ascii="Times New Roman" w:hAnsi="Times New Roman" w:cs="Times New Roman"/>
          <w:sz w:val="24"/>
          <w:szCs w:val="24"/>
        </w:rPr>
        <w:t>V. Контроль</w:t>
      </w:r>
      <w:r w:rsidR="00B74BD3" w:rsidRPr="00BF543D">
        <w:rPr>
          <w:rFonts w:ascii="Times New Roman" w:hAnsi="Times New Roman" w:cs="Times New Roman"/>
          <w:sz w:val="24"/>
          <w:szCs w:val="24"/>
        </w:rPr>
        <w:t xml:space="preserve"> за выполнением муниципального</w:t>
      </w:r>
      <w:r w:rsidRPr="00BF543D">
        <w:rPr>
          <w:rFonts w:ascii="Times New Roman" w:hAnsi="Times New Roman" w:cs="Times New Roman"/>
          <w:sz w:val="24"/>
          <w:szCs w:val="24"/>
        </w:rPr>
        <w:t xml:space="preserve"> задания</w:t>
      </w:r>
    </w:p>
    <w:p w:rsidR="007F0FCB" w:rsidRPr="00BF543D" w:rsidRDefault="007F0FCB">
      <w:pPr>
        <w:pStyle w:val="ConsPlusNormal"/>
        <w:jc w:val="both"/>
        <w:rPr>
          <w:rFonts w:ascii="Times New Roman" w:hAnsi="Times New Roman" w:cs="Times New Roman"/>
          <w:sz w:val="24"/>
          <w:szCs w:val="24"/>
        </w:rPr>
      </w:pPr>
    </w:p>
    <w:p w:rsidR="00B74BD3" w:rsidRPr="00BF543D" w:rsidRDefault="004B29C8" w:rsidP="0006604A">
      <w:pPr>
        <w:pStyle w:val="ConsPlusNormal"/>
        <w:spacing w:before="220"/>
        <w:ind w:firstLine="708"/>
        <w:jc w:val="both"/>
        <w:rPr>
          <w:rFonts w:ascii="Times New Roman" w:hAnsi="Times New Roman" w:cs="Times New Roman"/>
          <w:sz w:val="24"/>
          <w:szCs w:val="24"/>
        </w:rPr>
      </w:pPr>
      <w:r>
        <w:rPr>
          <w:rFonts w:ascii="Times New Roman" w:hAnsi="Times New Roman" w:cs="Times New Roman"/>
          <w:sz w:val="24"/>
          <w:szCs w:val="24"/>
        </w:rPr>
        <w:t>72</w:t>
      </w:r>
      <w:r w:rsidR="007F0FCB" w:rsidRPr="00AC5397">
        <w:rPr>
          <w:rFonts w:ascii="Times New Roman" w:hAnsi="Times New Roman" w:cs="Times New Roman"/>
          <w:sz w:val="24"/>
          <w:szCs w:val="24"/>
        </w:rPr>
        <w:t>.</w:t>
      </w:r>
      <w:r w:rsidR="00B74BD3" w:rsidRPr="00AC5397">
        <w:rPr>
          <w:rFonts w:ascii="Times New Roman" w:hAnsi="Times New Roman" w:cs="Times New Roman"/>
          <w:sz w:val="24"/>
          <w:szCs w:val="24"/>
        </w:rPr>
        <w:t xml:space="preserve"> Муниципальное учреждение несет ответственность за недостоверность представляемых</w:t>
      </w:r>
      <w:r w:rsidR="00403BC8" w:rsidRPr="00AC5397">
        <w:rPr>
          <w:rFonts w:ascii="Times New Roman" w:hAnsi="Times New Roman" w:cs="Times New Roman"/>
          <w:sz w:val="24"/>
          <w:szCs w:val="24"/>
        </w:rPr>
        <w:t xml:space="preserve"> Учредителю</w:t>
      </w:r>
      <w:r w:rsidR="00AC5397">
        <w:rPr>
          <w:rFonts w:ascii="Times New Roman" w:hAnsi="Times New Roman" w:cs="Times New Roman"/>
          <w:sz w:val="24"/>
          <w:szCs w:val="24"/>
        </w:rPr>
        <w:t xml:space="preserve"> (главному распорядителю)</w:t>
      </w:r>
      <w:r w:rsidR="00B74BD3" w:rsidRPr="00AC5397">
        <w:rPr>
          <w:rFonts w:ascii="Times New Roman" w:hAnsi="Times New Roman" w:cs="Times New Roman"/>
          <w:sz w:val="24"/>
          <w:szCs w:val="24"/>
        </w:rPr>
        <w:t>, данных о выполнении муниципального задания, данных об использовании субсидии, а также за нецелевое использование средств субсидии в соответствии с законодательством Российской Федерации.</w:t>
      </w:r>
    </w:p>
    <w:p w:rsidR="007F0FCB" w:rsidRPr="00BF543D" w:rsidRDefault="007F0FCB">
      <w:pPr>
        <w:pStyle w:val="ConsPlusNormal"/>
        <w:spacing w:before="220"/>
        <w:jc w:val="both"/>
        <w:rPr>
          <w:rFonts w:ascii="Times New Roman" w:hAnsi="Times New Roman" w:cs="Times New Roman"/>
          <w:sz w:val="24"/>
          <w:szCs w:val="24"/>
        </w:rPr>
      </w:pPr>
      <w:r w:rsidRPr="00BF543D">
        <w:rPr>
          <w:rFonts w:ascii="Times New Roman" w:hAnsi="Times New Roman" w:cs="Times New Roman"/>
          <w:sz w:val="24"/>
          <w:szCs w:val="24"/>
        </w:rPr>
        <w:t xml:space="preserve"> </w:t>
      </w:r>
      <w:r w:rsidR="0006604A" w:rsidRPr="00BF543D">
        <w:rPr>
          <w:rFonts w:ascii="Times New Roman" w:hAnsi="Times New Roman" w:cs="Times New Roman"/>
          <w:sz w:val="24"/>
          <w:szCs w:val="24"/>
        </w:rPr>
        <w:tab/>
      </w:r>
      <w:r w:rsidR="004B29C8">
        <w:rPr>
          <w:rFonts w:ascii="Times New Roman" w:hAnsi="Times New Roman" w:cs="Times New Roman"/>
          <w:sz w:val="24"/>
          <w:szCs w:val="24"/>
        </w:rPr>
        <w:t>73</w:t>
      </w:r>
      <w:r w:rsidR="00B74BD3" w:rsidRPr="00BF543D">
        <w:rPr>
          <w:rFonts w:ascii="Times New Roman" w:hAnsi="Times New Roman" w:cs="Times New Roman"/>
          <w:sz w:val="24"/>
          <w:szCs w:val="24"/>
        </w:rPr>
        <w:t xml:space="preserve">. </w:t>
      </w:r>
      <w:r w:rsidRPr="00BF543D">
        <w:rPr>
          <w:rFonts w:ascii="Times New Roman" w:hAnsi="Times New Roman" w:cs="Times New Roman"/>
          <w:sz w:val="24"/>
          <w:szCs w:val="24"/>
        </w:rPr>
        <w:t>Кон</w:t>
      </w:r>
      <w:r w:rsidR="00B74BD3" w:rsidRPr="00BF543D">
        <w:rPr>
          <w:rFonts w:ascii="Times New Roman" w:hAnsi="Times New Roman" w:cs="Times New Roman"/>
          <w:sz w:val="24"/>
          <w:szCs w:val="24"/>
        </w:rPr>
        <w:t>троль за выполнением муниципального задания</w:t>
      </w:r>
      <w:r w:rsidRPr="00BF543D">
        <w:rPr>
          <w:rFonts w:ascii="Times New Roman" w:hAnsi="Times New Roman" w:cs="Times New Roman"/>
          <w:sz w:val="24"/>
          <w:szCs w:val="24"/>
        </w:rPr>
        <w:t xml:space="preserve"> </w:t>
      </w:r>
      <w:r w:rsidR="00403BC8">
        <w:rPr>
          <w:rFonts w:ascii="Times New Roman" w:hAnsi="Times New Roman" w:cs="Times New Roman"/>
          <w:sz w:val="24"/>
          <w:szCs w:val="24"/>
        </w:rPr>
        <w:t xml:space="preserve">муниципальными учреждениями </w:t>
      </w:r>
      <w:r w:rsidRPr="00BF543D">
        <w:rPr>
          <w:rFonts w:ascii="Times New Roman" w:hAnsi="Times New Roman" w:cs="Times New Roman"/>
          <w:sz w:val="24"/>
          <w:szCs w:val="24"/>
        </w:rPr>
        <w:t xml:space="preserve">осуществляют </w:t>
      </w:r>
      <w:r w:rsidRPr="00AC5397">
        <w:rPr>
          <w:rFonts w:ascii="Times New Roman" w:hAnsi="Times New Roman" w:cs="Times New Roman"/>
          <w:sz w:val="24"/>
          <w:szCs w:val="24"/>
        </w:rPr>
        <w:t>соотв</w:t>
      </w:r>
      <w:r w:rsidR="00403BC8" w:rsidRPr="00AC5397">
        <w:rPr>
          <w:rFonts w:ascii="Times New Roman" w:hAnsi="Times New Roman" w:cs="Times New Roman"/>
          <w:sz w:val="24"/>
          <w:szCs w:val="24"/>
        </w:rPr>
        <w:t>етственно Учредитель</w:t>
      </w:r>
      <w:r w:rsidR="00AC5397" w:rsidRPr="00AC5397">
        <w:rPr>
          <w:rFonts w:ascii="Times New Roman" w:hAnsi="Times New Roman" w:cs="Times New Roman"/>
          <w:sz w:val="24"/>
          <w:szCs w:val="24"/>
        </w:rPr>
        <w:t xml:space="preserve"> (главный</w:t>
      </w:r>
      <w:r w:rsidRPr="00AC5397">
        <w:rPr>
          <w:rFonts w:ascii="Times New Roman" w:hAnsi="Times New Roman" w:cs="Times New Roman"/>
          <w:sz w:val="24"/>
          <w:szCs w:val="24"/>
        </w:rPr>
        <w:t xml:space="preserve"> </w:t>
      </w:r>
      <w:r w:rsidR="00AC5397" w:rsidRPr="00AC5397">
        <w:rPr>
          <w:rFonts w:ascii="Times New Roman" w:hAnsi="Times New Roman" w:cs="Times New Roman"/>
          <w:sz w:val="24"/>
          <w:szCs w:val="24"/>
        </w:rPr>
        <w:t>распорядитель)</w:t>
      </w:r>
      <w:r w:rsidRPr="00AC5397">
        <w:rPr>
          <w:rFonts w:ascii="Times New Roman" w:hAnsi="Times New Roman" w:cs="Times New Roman"/>
          <w:sz w:val="24"/>
          <w:szCs w:val="24"/>
        </w:rPr>
        <w:t>,</w:t>
      </w:r>
      <w:r w:rsidRPr="00BF543D">
        <w:rPr>
          <w:rFonts w:ascii="Times New Roman" w:hAnsi="Times New Roman" w:cs="Times New Roman"/>
          <w:sz w:val="24"/>
          <w:szCs w:val="24"/>
        </w:rPr>
        <w:t xml:space="preserve"> </w:t>
      </w:r>
      <w:r w:rsidR="00403BC8">
        <w:rPr>
          <w:rFonts w:ascii="Times New Roman" w:hAnsi="Times New Roman" w:cs="Times New Roman"/>
          <w:sz w:val="24"/>
          <w:szCs w:val="24"/>
        </w:rPr>
        <w:t xml:space="preserve">а также органы муниципального </w:t>
      </w:r>
      <w:r w:rsidRPr="00BF543D">
        <w:rPr>
          <w:rFonts w:ascii="Times New Roman" w:hAnsi="Times New Roman" w:cs="Times New Roman"/>
          <w:sz w:val="24"/>
          <w:szCs w:val="24"/>
        </w:rPr>
        <w:t xml:space="preserve">финансового контроля в соответствии со </w:t>
      </w:r>
      <w:hyperlink r:id="rId83">
        <w:r w:rsidRPr="00BF543D">
          <w:rPr>
            <w:rFonts w:ascii="Times New Roman" w:hAnsi="Times New Roman" w:cs="Times New Roman"/>
            <w:sz w:val="24"/>
            <w:szCs w:val="24"/>
          </w:rPr>
          <w:t>статьями 268.1</w:t>
        </w:r>
      </w:hyperlink>
      <w:r w:rsidRPr="00BF543D">
        <w:rPr>
          <w:rFonts w:ascii="Times New Roman" w:hAnsi="Times New Roman" w:cs="Times New Roman"/>
          <w:sz w:val="24"/>
          <w:szCs w:val="24"/>
        </w:rPr>
        <w:t xml:space="preserve"> и </w:t>
      </w:r>
      <w:hyperlink r:id="rId84">
        <w:r w:rsidRPr="00BF543D">
          <w:rPr>
            <w:rFonts w:ascii="Times New Roman" w:hAnsi="Times New Roman" w:cs="Times New Roman"/>
            <w:sz w:val="24"/>
            <w:szCs w:val="24"/>
          </w:rPr>
          <w:t>269.2</w:t>
        </w:r>
      </w:hyperlink>
      <w:r w:rsidRPr="00BF543D">
        <w:rPr>
          <w:rFonts w:ascii="Times New Roman" w:hAnsi="Times New Roman" w:cs="Times New Roman"/>
          <w:sz w:val="24"/>
          <w:szCs w:val="24"/>
        </w:rPr>
        <w:t xml:space="preserve"> Бюджетного кодекса Российской Федерации.</w:t>
      </w:r>
    </w:p>
    <w:p w:rsidR="00403BC8" w:rsidRDefault="004B29C8" w:rsidP="00403BC8">
      <w:pPr>
        <w:pStyle w:val="ConsPlusNormal"/>
        <w:spacing w:before="220"/>
        <w:ind w:firstLine="540"/>
        <w:jc w:val="both"/>
      </w:pPr>
      <w:r>
        <w:rPr>
          <w:rFonts w:ascii="Times New Roman" w:hAnsi="Times New Roman" w:cs="Times New Roman"/>
          <w:sz w:val="24"/>
          <w:szCs w:val="24"/>
        </w:rPr>
        <w:t>74</w:t>
      </w:r>
      <w:r w:rsidR="00403BC8">
        <w:rPr>
          <w:rFonts w:ascii="Times New Roman" w:hAnsi="Times New Roman" w:cs="Times New Roman"/>
          <w:sz w:val="24"/>
          <w:szCs w:val="24"/>
        </w:rPr>
        <w:t xml:space="preserve">. </w:t>
      </w:r>
      <w:r w:rsidR="00403BC8">
        <w:t xml:space="preserve"> </w:t>
      </w:r>
      <w:r w:rsidR="00403BC8" w:rsidRPr="00403BC8">
        <w:rPr>
          <w:rFonts w:ascii="Times New Roman" w:hAnsi="Times New Roman" w:cs="Times New Roman"/>
          <w:sz w:val="24"/>
          <w:szCs w:val="24"/>
        </w:rPr>
        <w:t xml:space="preserve">Контроль за выполнением муниципального задания учреждениями </w:t>
      </w:r>
      <w:r w:rsidR="00AA2934">
        <w:rPr>
          <w:rFonts w:ascii="Times New Roman" w:hAnsi="Times New Roman" w:cs="Times New Roman"/>
          <w:sz w:val="24"/>
          <w:szCs w:val="24"/>
        </w:rPr>
        <w:t xml:space="preserve">осуществляется в соответствии с Правилами </w:t>
      </w:r>
      <w:r w:rsidR="00403BC8" w:rsidRPr="00403BC8">
        <w:rPr>
          <w:rFonts w:ascii="Times New Roman" w:hAnsi="Times New Roman" w:cs="Times New Roman"/>
          <w:sz w:val="24"/>
          <w:szCs w:val="24"/>
        </w:rPr>
        <w:t xml:space="preserve">осуществления контроля за выполнением муниципального задания на оказание муниципальных услуг (выполнение работ) муниципальными учреждениями </w:t>
      </w:r>
      <w:r w:rsidR="00403BC8">
        <w:rPr>
          <w:rFonts w:ascii="Times New Roman" w:hAnsi="Times New Roman" w:cs="Times New Roman"/>
          <w:sz w:val="24"/>
          <w:szCs w:val="24"/>
        </w:rPr>
        <w:t xml:space="preserve">Сергиево-Посадского городского округа </w:t>
      </w:r>
      <w:r w:rsidR="00403BC8" w:rsidRPr="00403BC8">
        <w:rPr>
          <w:rFonts w:ascii="Times New Roman" w:hAnsi="Times New Roman" w:cs="Times New Roman"/>
          <w:sz w:val="24"/>
          <w:szCs w:val="24"/>
        </w:rPr>
        <w:t>Московск</w:t>
      </w:r>
      <w:r w:rsidR="00403BC8">
        <w:rPr>
          <w:rFonts w:ascii="Times New Roman" w:hAnsi="Times New Roman" w:cs="Times New Roman"/>
          <w:sz w:val="24"/>
          <w:szCs w:val="24"/>
        </w:rPr>
        <w:t>ой области согласно приложению №</w:t>
      </w:r>
      <w:r w:rsidR="00403BC8" w:rsidRPr="00403BC8">
        <w:rPr>
          <w:rFonts w:ascii="Times New Roman" w:hAnsi="Times New Roman" w:cs="Times New Roman"/>
          <w:sz w:val="24"/>
          <w:szCs w:val="24"/>
        </w:rPr>
        <w:t xml:space="preserve"> 7 к настоящему Порядку.</w:t>
      </w:r>
    </w:p>
    <w:p w:rsidR="00CD7DE6" w:rsidRPr="00BF543D" w:rsidRDefault="00CD7DE6">
      <w:pPr>
        <w:pStyle w:val="ConsPlusNormal"/>
        <w:rPr>
          <w:rFonts w:ascii="Times New Roman" w:hAnsi="Times New Roman" w:cs="Times New Roman"/>
          <w:sz w:val="24"/>
          <w:szCs w:val="24"/>
        </w:rPr>
      </w:pPr>
    </w:p>
    <w:p w:rsidR="00CD7DE6" w:rsidRPr="00BF543D" w:rsidRDefault="00CD7DE6">
      <w:pPr>
        <w:pStyle w:val="ConsPlusNormal"/>
        <w:rPr>
          <w:rFonts w:ascii="Times New Roman" w:hAnsi="Times New Roman" w:cs="Times New Roman"/>
          <w:sz w:val="24"/>
          <w:szCs w:val="24"/>
        </w:rPr>
      </w:pPr>
    </w:p>
    <w:p w:rsidR="00CD7DE6" w:rsidRPr="00BF543D" w:rsidRDefault="00CD7DE6">
      <w:pPr>
        <w:pStyle w:val="ConsPlusNormal"/>
        <w:rPr>
          <w:rFonts w:ascii="Times New Roman" w:hAnsi="Times New Roman" w:cs="Times New Roman"/>
          <w:sz w:val="24"/>
          <w:szCs w:val="24"/>
        </w:rPr>
        <w:sectPr w:rsidR="00CD7DE6" w:rsidRPr="00BF543D" w:rsidSect="00B036A4">
          <w:headerReference w:type="default" r:id="rId85"/>
          <w:footerReference w:type="default" r:id="rId86"/>
          <w:headerReference w:type="first" r:id="rId87"/>
          <w:footerReference w:type="first" r:id="rId88"/>
          <w:pgSz w:w="11906" w:h="16838"/>
          <w:pgMar w:top="1134" w:right="567" w:bottom="1134" w:left="1985" w:header="709" w:footer="709" w:gutter="0"/>
          <w:pgNumType w:start="1"/>
          <w:cols w:space="708"/>
          <w:titlePg/>
          <w:docGrid w:linePitch="360"/>
        </w:sectPr>
      </w:pPr>
    </w:p>
    <w:p w:rsidR="004B29C8" w:rsidRDefault="004B29C8">
      <w:pPr>
        <w:pStyle w:val="ConsPlusNormal"/>
        <w:rPr>
          <w:rFonts w:ascii="Times New Roman" w:hAnsi="Times New Roman" w:cs="Times New Roman"/>
          <w:sz w:val="24"/>
          <w:szCs w:val="24"/>
        </w:rPr>
      </w:pPr>
    </w:p>
    <w:p w:rsidR="004B29C8" w:rsidRPr="00BF543D" w:rsidRDefault="004B29C8" w:rsidP="004B29C8">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BF543D">
        <w:rPr>
          <w:rFonts w:ascii="Times New Roman" w:hAnsi="Times New Roman" w:cs="Times New Roman"/>
          <w:sz w:val="24"/>
          <w:szCs w:val="24"/>
        </w:rPr>
        <w:t>П</w:t>
      </w:r>
      <w:r>
        <w:rPr>
          <w:rFonts w:ascii="Times New Roman" w:hAnsi="Times New Roman" w:cs="Times New Roman"/>
          <w:sz w:val="24"/>
          <w:szCs w:val="24"/>
        </w:rPr>
        <w:t>риложение №1</w:t>
      </w:r>
    </w:p>
    <w:p w:rsidR="004B29C8" w:rsidRPr="00BF543D" w:rsidRDefault="004B29C8" w:rsidP="004B29C8">
      <w:pPr>
        <w:pStyle w:val="ConsPlusNormal"/>
        <w:ind w:left="9912"/>
        <w:jc w:val="both"/>
        <w:rPr>
          <w:rFonts w:ascii="Times New Roman" w:hAnsi="Times New Roman" w:cs="Times New Roman"/>
          <w:sz w:val="18"/>
          <w:szCs w:val="18"/>
        </w:rPr>
      </w:pPr>
      <w:r w:rsidRPr="00BF543D">
        <w:rPr>
          <w:rFonts w:ascii="Times New Roman" w:hAnsi="Times New Roman" w:cs="Times New Roman"/>
          <w:sz w:val="18"/>
          <w:szCs w:val="18"/>
        </w:rPr>
        <w:t>к Порядку формирования муниципального задания</w:t>
      </w:r>
    </w:p>
    <w:p w:rsidR="004B29C8" w:rsidRPr="00BF543D" w:rsidRDefault="004B29C8" w:rsidP="004B29C8">
      <w:pPr>
        <w:pStyle w:val="ConsPlusNormal"/>
        <w:ind w:left="9912"/>
        <w:jc w:val="both"/>
        <w:rPr>
          <w:rFonts w:ascii="Times New Roman" w:hAnsi="Times New Roman" w:cs="Times New Roman"/>
          <w:sz w:val="18"/>
          <w:szCs w:val="18"/>
        </w:rPr>
      </w:pPr>
      <w:r w:rsidRPr="00BF543D">
        <w:rPr>
          <w:rFonts w:ascii="Times New Roman" w:hAnsi="Times New Roman" w:cs="Times New Roman"/>
          <w:sz w:val="18"/>
          <w:szCs w:val="18"/>
        </w:rPr>
        <w:t>на оказание муниципальных услуг (выполнение</w:t>
      </w:r>
    </w:p>
    <w:p w:rsidR="004B29C8" w:rsidRPr="00BF543D" w:rsidRDefault="004B29C8" w:rsidP="004B29C8">
      <w:pPr>
        <w:pStyle w:val="ConsPlusNormal"/>
        <w:ind w:left="9912"/>
        <w:jc w:val="both"/>
        <w:rPr>
          <w:rFonts w:ascii="Times New Roman" w:hAnsi="Times New Roman" w:cs="Times New Roman"/>
          <w:sz w:val="18"/>
          <w:szCs w:val="18"/>
        </w:rPr>
      </w:pPr>
      <w:r w:rsidRPr="00BF543D">
        <w:rPr>
          <w:rFonts w:ascii="Times New Roman" w:hAnsi="Times New Roman" w:cs="Times New Roman"/>
          <w:sz w:val="18"/>
          <w:szCs w:val="18"/>
        </w:rPr>
        <w:t>работ) в отношении муниципальных учреждений</w:t>
      </w:r>
    </w:p>
    <w:p w:rsidR="004B29C8" w:rsidRPr="00BF543D" w:rsidRDefault="004B29C8" w:rsidP="004B29C8">
      <w:pPr>
        <w:pStyle w:val="ConsPlusNormal"/>
        <w:ind w:left="9912"/>
        <w:jc w:val="both"/>
        <w:rPr>
          <w:rFonts w:ascii="Times New Roman" w:hAnsi="Times New Roman" w:cs="Times New Roman"/>
          <w:sz w:val="18"/>
          <w:szCs w:val="18"/>
        </w:rPr>
      </w:pPr>
      <w:r w:rsidRPr="00BF543D">
        <w:rPr>
          <w:rFonts w:ascii="Times New Roman" w:hAnsi="Times New Roman" w:cs="Times New Roman"/>
          <w:sz w:val="18"/>
          <w:szCs w:val="18"/>
        </w:rPr>
        <w:t>Сергиево-Посадского городского округа</w:t>
      </w:r>
    </w:p>
    <w:p w:rsidR="004B29C8" w:rsidRPr="00BF543D" w:rsidRDefault="004B29C8" w:rsidP="004B29C8">
      <w:pPr>
        <w:pStyle w:val="ConsPlusNormal"/>
        <w:ind w:left="9912"/>
        <w:jc w:val="both"/>
        <w:rPr>
          <w:rFonts w:ascii="Times New Roman" w:hAnsi="Times New Roman" w:cs="Times New Roman"/>
          <w:sz w:val="18"/>
          <w:szCs w:val="18"/>
        </w:rPr>
      </w:pPr>
      <w:r w:rsidRPr="00BF543D">
        <w:rPr>
          <w:rFonts w:ascii="Times New Roman" w:hAnsi="Times New Roman" w:cs="Times New Roman"/>
          <w:sz w:val="18"/>
          <w:szCs w:val="18"/>
        </w:rPr>
        <w:t>Московской области и финансового обеспечения</w:t>
      </w:r>
    </w:p>
    <w:p w:rsidR="004B29C8" w:rsidRPr="00BF543D" w:rsidRDefault="004B29C8" w:rsidP="004B29C8">
      <w:pPr>
        <w:pStyle w:val="ConsPlusNormal"/>
        <w:ind w:left="9912"/>
        <w:jc w:val="both"/>
        <w:rPr>
          <w:rFonts w:ascii="Times New Roman" w:hAnsi="Times New Roman" w:cs="Times New Roman"/>
          <w:sz w:val="18"/>
          <w:szCs w:val="18"/>
        </w:rPr>
      </w:pPr>
      <w:r w:rsidRPr="00BF543D">
        <w:rPr>
          <w:rFonts w:ascii="Times New Roman" w:hAnsi="Times New Roman" w:cs="Times New Roman"/>
          <w:sz w:val="18"/>
          <w:szCs w:val="18"/>
        </w:rPr>
        <w:t>выполнения муниципального задания</w:t>
      </w:r>
    </w:p>
    <w:p w:rsidR="004B29C8" w:rsidRPr="00BF543D" w:rsidRDefault="004B29C8" w:rsidP="004B29C8">
      <w:pPr>
        <w:pStyle w:val="ConsPlusNormal"/>
        <w:ind w:left="8496"/>
        <w:jc w:val="center"/>
        <w:rPr>
          <w:rFonts w:ascii="Times New Roman" w:hAnsi="Times New Roman" w:cs="Times New Roman"/>
          <w:sz w:val="24"/>
          <w:szCs w:val="24"/>
        </w:rPr>
      </w:pPr>
    </w:p>
    <w:p w:rsidR="004B29C8" w:rsidRPr="00BF543D" w:rsidRDefault="004B29C8" w:rsidP="004B29C8">
      <w:pPr>
        <w:pStyle w:val="ConsPlusNonformat"/>
        <w:ind w:left="8496"/>
        <w:jc w:val="both"/>
        <w:rPr>
          <w:rFonts w:ascii="Times New Roman" w:hAnsi="Times New Roman" w:cs="Times New Roman"/>
          <w:sz w:val="24"/>
          <w:szCs w:val="24"/>
        </w:rPr>
      </w:pPr>
      <w:r w:rsidRPr="00BF543D">
        <w:rPr>
          <w:rFonts w:ascii="Times New Roman" w:hAnsi="Times New Roman" w:cs="Times New Roman"/>
          <w:sz w:val="24"/>
          <w:szCs w:val="24"/>
        </w:rPr>
        <w:t xml:space="preserve">                                               УТВЕРЖДАЮ</w:t>
      </w:r>
    </w:p>
    <w:p w:rsidR="004B29C8" w:rsidRPr="00BF543D" w:rsidRDefault="004B29C8" w:rsidP="004B29C8">
      <w:pPr>
        <w:pStyle w:val="ConsPlusNonformat"/>
        <w:ind w:left="8496"/>
        <w:jc w:val="both"/>
        <w:rPr>
          <w:rFonts w:ascii="Times New Roman" w:hAnsi="Times New Roman" w:cs="Times New Roman"/>
          <w:sz w:val="24"/>
          <w:szCs w:val="24"/>
        </w:rPr>
      </w:pPr>
      <w:r w:rsidRPr="00BF543D">
        <w:rPr>
          <w:rFonts w:ascii="Times New Roman" w:hAnsi="Times New Roman" w:cs="Times New Roman"/>
          <w:sz w:val="24"/>
          <w:szCs w:val="24"/>
        </w:rPr>
        <w:t xml:space="preserve">                              Руководитель (уполномоченное лицо)</w:t>
      </w:r>
    </w:p>
    <w:p w:rsidR="004B29C8" w:rsidRPr="00BF543D" w:rsidRDefault="004B29C8" w:rsidP="004B29C8">
      <w:pPr>
        <w:pStyle w:val="ConsPlusNonformat"/>
        <w:ind w:left="8496"/>
        <w:jc w:val="both"/>
        <w:rPr>
          <w:rFonts w:ascii="Times New Roman" w:hAnsi="Times New Roman" w:cs="Times New Roman"/>
          <w:sz w:val="24"/>
          <w:szCs w:val="24"/>
        </w:rPr>
      </w:pPr>
      <w:r w:rsidRPr="00BF543D">
        <w:rPr>
          <w:rFonts w:ascii="Times New Roman" w:hAnsi="Times New Roman" w:cs="Times New Roman"/>
          <w:sz w:val="24"/>
          <w:szCs w:val="24"/>
        </w:rPr>
        <w:t xml:space="preserve">           _____________________________________________</w:t>
      </w:r>
    </w:p>
    <w:p w:rsidR="004B29C8" w:rsidRPr="00BF543D" w:rsidRDefault="004B29C8" w:rsidP="00084D5E">
      <w:pPr>
        <w:pStyle w:val="ConsPlusNonformat"/>
        <w:ind w:left="8496"/>
        <w:jc w:val="center"/>
        <w:rPr>
          <w:rFonts w:ascii="Times New Roman" w:hAnsi="Times New Roman" w:cs="Times New Roman"/>
          <w:sz w:val="18"/>
          <w:szCs w:val="18"/>
        </w:rPr>
      </w:pPr>
      <w:r>
        <w:rPr>
          <w:rFonts w:ascii="Times New Roman" w:hAnsi="Times New Roman" w:cs="Times New Roman"/>
          <w:sz w:val="18"/>
          <w:szCs w:val="18"/>
        </w:rPr>
        <w:t>(наименование У</w:t>
      </w:r>
      <w:r w:rsidR="00AC5397">
        <w:rPr>
          <w:rFonts w:ascii="Times New Roman" w:hAnsi="Times New Roman" w:cs="Times New Roman"/>
          <w:sz w:val="18"/>
          <w:szCs w:val="18"/>
        </w:rPr>
        <w:t>чредителя (</w:t>
      </w:r>
      <w:r w:rsidRPr="00BF543D">
        <w:rPr>
          <w:rFonts w:ascii="Times New Roman" w:hAnsi="Times New Roman" w:cs="Times New Roman"/>
          <w:sz w:val="18"/>
          <w:szCs w:val="18"/>
        </w:rPr>
        <w:t>главног</w:t>
      </w:r>
      <w:r>
        <w:rPr>
          <w:rFonts w:ascii="Times New Roman" w:hAnsi="Times New Roman" w:cs="Times New Roman"/>
          <w:sz w:val="18"/>
          <w:szCs w:val="18"/>
        </w:rPr>
        <w:t>о распорядителя</w:t>
      </w:r>
      <w:r w:rsidR="00AC5397">
        <w:rPr>
          <w:rFonts w:ascii="Times New Roman" w:hAnsi="Times New Roman" w:cs="Times New Roman"/>
          <w:sz w:val="18"/>
          <w:szCs w:val="18"/>
        </w:rPr>
        <w:t xml:space="preserve">) </w:t>
      </w:r>
      <w:r w:rsidRPr="00BF543D">
        <w:rPr>
          <w:rFonts w:ascii="Times New Roman" w:hAnsi="Times New Roman" w:cs="Times New Roman"/>
          <w:sz w:val="18"/>
          <w:szCs w:val="18"/>
        </w:rPr>
        <w:t>Сергиево-Посадского городского округа Московской области)</w:t>
      </w:r>
    </w:p>
    <w:p w:rsidR="004B29C8" w:rsidRPr="00BF543D" w:rsidRDefault="004B29C8" w:rsidP="004B29C8">
      <w:pPr>
        <w:pStyle w:val="ConsPlusNonformat"/>
        <w:ind w:left="8496"/>
        <w:jc w:val="both"/>
        <w:rPr>
          <w:rFonts w:ascii="Times New Roman" w:hAnsi="Times New Roman" w:cs="Times New Roman"/>
          <w:sz w:val="24"/>
          <w:szCs w:val="24"/>
        </w:rPr>
      </w:pPr>
      <w:r w:rsidRPr="00BF543D">
        <w:rPr>
          <w:rFonts w:ascii="Times New Roman" w:hAnsi="Times New Roman" w:cs="Times New Roman"/>
          <w:sz w:val="24"/>
          <w:szCs w:val="24"/>
        </w:rPr>
        <w:t xml:space="preserve">             ___________ _________ _______________________</w:t>
      </w:r>
    </w:p>
    <w:p w:rsidR="004B29C8" w:rsidRPr="00BF543D" w:rsidRDefault="004B29C8" w:rsidP="00816E13">
      <w:pPr>
        <w:pStyle w:val="ConsPlusNonformat"/>
        <w:tabs>
          <w:tab w:val="right" w:pos="14884"/>
        </w:tabs>
        <w:ind w:left="8496"/>
        <w:jc w:val="both"/>
        <w:rPr>
          <w:rFonts w:ascii="Times New Roman" w:hAnsi="Times New Roman" w:cs="Times New Roman"/>
          <w:sz w:val="16"/>
          <w:szCs w:val="16"/>
        </w:rPr>
      </w:pPr>
      <w:r w:rsidRPr="00BF543D">
        <w:rPr>
          <w:rFonts w:ascii="Times New Roman" w:hAnsi="Times New Roman" w:cs="Times New Roman"/>
          <w:sz w:val="24"/>
          <w:szCs w:val="24"/>
        </w:rPr>
        <w:t xml:space="preserve">                  </w:t>
      </w:r>
      <w:r w:rsidRPr="00BF543D">
        <w:rPr>
          <w:rFonts w:ascii="Times New Roman" w:hAnsi="Times New Roman" w:cs="Times New Roman"/>
          <w:sz w:val="16"/>
          <w:szCs w:val="16"/>
        </w:rPr>
        <w:t>(должность)           (подпись)                        (расшифровка подписи)</w:t>
      </w:r>
      <w:r w:rsidR="00816E13">
        <w:rPr>
          <w:rFonts w:ascii="Times New Roman" w:hAnsi="Times New Roman" w:cs="Times New Roman"/>
          <w:sz w:val="16"/>
          <w:szCs w:val="16"/>
        </w:rPr>
        <w:tab/>
      </w:r>
    </w:p>
    <w:p w:rsidR="004B29C8" w:rsidRPr="00BF543D" w:rsidRDefault="004B29C8" w:rsidP="004B29C8">
      <w:pPr>
        <w:pStyle w:val="ConsPlusNonformat"/>
        <w:ind w:left="8496"/>
        <w:jc w:val="both"/>
        <w:rPr>
          <w:rFonts w:ascii="Times New Roman" w:hAnsi="Times New Roman" w:cs="Times New Roman"/>
          <w:sz w:val="24"/>
          <w:szCs w:val="24"/>
        </w:rPr>
      </w:pPr>
      <w:r w:rsidRPr="00BF543D">
        <w:rPr>
          <w:rFonts w:ascii="Times New Roman" w:hAnsi="Times New Roman" w:cs="Times New Roman"/>
          <w:sz w:val="24"/>
          <w:szCs w:val="24"/>
        </w:rPr>
        <w:t xml:space="preserve">                                        «_____» ____________ 20__ г.</w:t>
      </w: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lang w:eastAsia="ru-RU"/>
        </w:rPr>
      </w:pPr>
    </w:p>
    <w:tbl>
      <w:tblPr>
        <w:tblW w:w="14884"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7087"/>
        <w:gridCol w:w="3630"/>
        <w:gridCol w:w="2126"/>
      </w:tblGrid>
      <w:tr w:rsidR="004B29C8" w:rsidRPr="00BF543D" w:rsidTr="00084D5E">
        <w:tc>
          <w:tcPr>
            <w:tcW w:w="2041" w:type="dxa"/>
            <w:vMerge w:val="restart"/>
            <w:tcBorders>
              <w:top w:val="nil"/>
              <w:left w:val="nil"/>
              <w:bottom w:val="nil"/>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0717" w:type="dxa"/>
            <w:gridSpan w:val="2"/>
            <w:tcBorders>
              <w:top w:val="nil"/>
              <w:left w:val="nil"/>
              <w:bottom w:val="nil"/>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bookmarkStart w:id="20" w:name="P534"/>
            <w:bookmarkEnd w:id="20"/>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МУНИЦИПАЛЬНОЕ ЗАДАНИЕ № _____</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 20__ год и на плановый период 20__ и 20__ годов</w:t>
            </w:r>
          </w:p>
        </w:tc>
        <w:tc>
          <w:tcPr>
            <w:tcW w:w="2126" w:type="dxa"/>
            <w:tcBorders>
              <w:top w:val="nil"/>
              <w:left w:val="nil"/>
              <w:bottom w:val="nil"/>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084D5E">
        <w:tc>
          <w:tcPr>
            <w:tcW w:w="2041" w:type="dxa"/>
            <w:vMerge/>
            <w:tcBorders>
              <w:top w:val="nil"/>
              <w:left w:val="nil"/>
              <w:bottom w:val="nil"/>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0717" w:type="dxa"/>
            <w:gridSpan w:val="2"/>
            <w:tcBorders>
              <w:top w:val="nil"/>
              <w:left w:val="nil"/>
              <w:bottom w:val="nil"/>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126" w:type="dxa"/>
            <w:tcBorders>
              <w:top w:val="nil"/>
              <w:left w:val="nil"/>
              <w:bottom w:val="single" w:sz="4" w:space="0" w:color="auto"/>
              <w:right w:val="nil"/>
            </w:tcBorders>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Коды</w:t>
            </w:r>
          </w:p>
        </w:tc>
      </w:tr>
      <w:tr w:rsidR="004B29C8" w:rsidRPr="00BF543D" w:rsidTr="00084D5E">
        <w:tblPrEx>
          <w:tblBorders>
            <w:right w:val="single" w:sz="4" w:space="0" w:color="auto"/>
          </w:tblBorders>
        </w:tblPrEx>
        <w:tc>
          <w:tcPr>
            <w:tcW w:w="9128" w:type="dxa"/>
            <w:gridSpan w:val="2"/>
            <w:vMerge w:val="restart"/>
            <w:tcBorders>
              <w:top w:val="nil"/>
              <w:left w:val="nil"/>
              <w:bottom w:val="single" w:sz="4" w:space="0" w:color="auto"/>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муниципального учреждения (обособленного подразделения)</w:t>
            </w:r>
          </w:p>
        </w:tc>
        <w:tc>
          <w:tcPr>
            <w:tcW w:w="3630" w:type="dxa"/>
            <w:vMerge w:val="restart"/>
            <w:tcBorders>
              <w:top w:val="nil"/>
              <w:left w:val="nil"/>
              <w:bottom w:val="nil"/>
              <w:right w:val="single" w:sz="4" w:space="0" w:color="auto"/>
            </w:tcBorders>
          </w:tcPr>
          <w:p w:rsidR="004B29C8" w:rsidRPr="00BF543D" w:rsidRDefault="004B29C8" w:rsidP="00084D5E">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Дата</w:t>
            </w:r>
          </w:p>
        </w:tc>
        <w:tc>
          <w:tcPr>
            <w:tcW w:w="2126" w:type="dxa"/>
            <w:tcBorders>
              <w:top w:val="single" w:sz="4" w:space="0" w:color="auto"/>
              <w:left w:val="single" w:sz="4" w:space="0" w:color="auto"/>
              <w:bottom w:val="nil"/>
              <w:right w:val="single" w:sz="4" w:space="0" w:color="auto"/>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084D5E">
        <w:tblPrEx>
          <w:tblBorders>
            <w:right w:val="single" w:sz="4" w:space="0" w:color="auto"/>
          </w:tblBorders>
        </w:tblPrEx>
        <w:tc>
          <w:tcPr>
            <w:tcW w:w="9128" w:type="dxa"/>
            <w:gridSpan w:val="2"/>
            <w:vMerge/>
            <w:tcBorders>
              <w:top w:val="nil"/>
              <w:left w:val="nil"/>
              <w:bottom w:val="single" w:sz="4" w:space="0" w:color="auto"/>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3630" w:type="dxa"/>
            <w:vMerge/>
            <w:tcBorders>
              <w:top w:val="nil"/>
              <w:left w:val="nil"/>
              <w:bottom w:val="nil"/>
              <w:right w:val="single" w:sz="4" w:space="0" w:color="auto"/>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126" w:type="dxa"/>
            <w:tcBorders>
              <w:top w:val="nil"/>
              <w:left w:val="single" w:sz="4" w:space="0" w:color="auto"/>
              <w:bottom w:val="single" w:sz="4" w:space="0" w:color="auto"/>
              <w:right w:val="single" w:sz="4" w:space="0" w:color="auto"/>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084D5E">
        <w:tblPrEx>
          <w:tblBorders>
            <w:right w:val="single" w:sz="4" w:space="0" w:color="auto"/>
            <w:insideH w:val="single" w:sz="4" w:space="0" w:color="auto"/>
          </w:tblBorders>
        </w:tblPrEx>
        <w:tc>
          <w:tcPr>
            <w:tcW w:w="9128" w:type="dxa"/>
            <w:gridSpan w:val="2"/>
            <w:vMerge w:val="restart"/>
            <w:tcBorders>
              <w:top w:val="single" w:sz="4" w:space="0" w:color="auto"/>
              <w:left w:val="nil"/>
              <w:bottom w:val="single" w:sz="4" w:space="0" w:color="auto"/>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Вид деятельности муниципального учреждения</w:t>
            </w:r>
          </w:p>
        </w:tc>
        <w:tc>
          <w:tcPr>
            <w:tcW w:w="3630" w:type="dxa"/>
            <w:tcBorders>
              <w:top w:val="nil"/>
              <w:left w:val="nil"/>
              <w:bottom w:val="nil"/>
              <w:right w:val="single" w:sz="4" w:space="0" w:color="auto"/>
            </w:tcBorders>
          </w:tcPr>
          <w:p w:rsidR="004B29C8" w:rsidRPr="00BF543D" w:rsidRDefault="004B29C8" w:rsidP="00084D5E">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 по сводному реестру</w:t>
            </w:r>
          </w:p>
        </w:tc>
        <w:tc>
          <w:tcPr>
            <w:tcW w:w="2126"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084D5E">
        <w:tblPrEx>
          <w:tblBorders>
            <w:right w:val="single" w:sz="4" w:space="0" w:color="auto"/>
            <w:insideH w:val="single" w:sz="4" w:space="0" w:color="auto"/>
          </w:tblBorders>
        </w:tblPrEx>
        <w:tc>
          <w:tcPr>
            <w:tcW w:w="9128" w:type="dxa"/>
            <w:gridSpan w:val="2"/>
            <w:vMerge/>
            <w:tcBorders>
              <w:top w:val="single" w:sz="4" w:space="0" w:color="auto"/>
              <w:left w:val="nil"/>
              <w:bottom w:val="single" w:sz="4" w:space="0" w:color="auto"/>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3630" w:type="dxa"/>
            <w:tcBorders>
              <w:top w:val="nil"/>
              <w:left w:val="nil"/>
              <w:bottom w:val="nil"/>
              <w:right w:val="single" w:sz="4" w:space="0" w:color="auto"/>
            </w:tcBorders>
          </w:tcPr>
          <w:p w:rsidR="004B29C8" w:rsidRPr="00BF543D" w:rsidRDefault="004B29C8" w:rsidP="00084D5E">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По </w:t>
            </w:r>
            <w:hyperlink r:id="rId89">
              <w:r w:rsidRPr="00BF543D">
                <w:rPr>
                  <w:rFonts w:ascii="Times New Roman" w:eastAsiaTheme="minorEastAsia" w:hAnsi="Times New Roman"/>
                  <w:sz w:val="24"/>
                  <w:szCs w:val="24"/>
                  <w:lang w:eastAsia="ru-RU"/>
                </w:rPr>
                <w:t>ОКВЭД</w:t>
              </w:r>
            </w:hyperlink>
          </w:p>
        </w:tc>
        <w:tc>
          <w:tcPr>
            <w:tcW w:w="2126"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084D5E">
        <w:tblPrEx>
          <w:tblBorders>
            <w:right w:val="single" w:sz="4" w:space="0" w:color="auto"/>
            <w:insideH w:val="single" w:sz="4" w:space="0" w:color="auto"/>
          </w:tblBorders>
        </w:tblPrEx>
        <w:tc>
          <w:tcPr>
            <w:tcW w:w="9128" w:type="dxa"/>
            <w:gridSpan w:val="2"/>
            <w:tcBorders>
              <w:top w:val="single" w:sz="4" w:space="0" w:color="auto"/>
              <w:left w:val="nil"/>
              <w:bottom w:val="single" w:sz="4" w:space="0" w:color="auto"/>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3630" w:type="dxa"/>
            <w:tcBorders>
              <w:top w:val="nil"/>
              <w:left w:val="nil"/>
              <w:bottom w:val="nil"/>
              <w:right w:val="single" w:sz="4" w:space="0" w:color="auto"/>
            </w:tcBorders>
          </w:tcPr>
          <w:p w:rsidR="004B29C8" w:rsidRPr="00BF543D" w:rsidRDefault="004B29C8" w:rsidP="00084D5E">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По </w:t>
            </w:r>
            <w:hyperlink r:id="rId90">
              <w:r w:rsidRPr="00BF543D">
                <w:rPr>
                  <w:rFonts w:ascii="Times New Roman" w:eastAsiaTheme="minorEastAsia" w:hAnsi="Times New Roman"/>
                  <w:sz w:val="24"/>
                  <w:szCs w:val="24"/>
                  <w:lang w:eastAsia="ru-RU"/>
                </w:rPr>
                <w:t>ОКВЭД</w:t>
              </w:r>
            </w:hyperlink>
          </w:p>
        </w:tc>
        <w:tc>
          <w:tcPr>
            <w:tcW w:w="2126"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084D5E">
        <w:tblPrEx>
          <w:tblBorders>
            <w:right w:val="single" w:sz="4" w:space="0" w:color="auto"/>
            <w:insideH w:val="single" w:sz="4" w:space="0" w:color="auto"/>
          </w:tblBorders>
        </w:tblPrEx>
        <w:tc>
          <w:tcPr>
            <w:tcW w:w="9128" w:type="dxa"/>
            <w:gridSpan w:val="2"/>
            <w:tcBorders>
              <w:top w:val="single" w:sz="4" w:space="0" w:color="auto"/>
              <w:left w:val="nil"/>
              <w:bottom w:val="single" w:sz="4" w:space="0" w:color="auto"/>
              <w:right w:val="nil"/>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Вид муниципального учреждения _______________________________________</w:t>
            </w:r>
          </w:p>
        </w:tc>
        <w:tc>
          <w:tcPr>
            <w:tcW w:w="3630" w:type="dxa"/>
            <w:tcBorders>
              <w:top w:val="nil"/>
              <w:left w:val="nil"/>
              <w:bottom w:val="nil"/>
              <w:right w:val="single" w:sz="4" w:space="0" w:color="auto"/>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bl>
    <w:p w:rsidR="004B29C8" w:rsidRPr="004658F6" w:rsidRDefault="004B29C8" w:rsidP="004658F6">
      <w:pPr>
        <w:pStyle w:val="ConsPlusNormal"/>
        <w:jc w:val="both"/>
        <w:rPr>
          <w:rFonts w:ascii="Times New Roman" w:hAnsi="Times New Roman" w:cs="Times New Roman"/>
          <w:sz w:val="24"/>
          <w:szCs w:val="24"/>
        </w:rPr>
      </w:pPr>
      <w:r w:rsidRPr="00BF543D">
        <w:rPr>
          <w:rFonts w:ascii="Times New Roman" w:hAnsi="Times New Roman" w:cs="Times New Roman"/>
          <w:sz w:val="24"/>
          <w:szCs w:val="24"/>
        </w:rPr>
        <w:t>(указываются виды деятельности муниципального учреждения, по которым ему утверждается муниципальное задание)</w:t>
      </w: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lastRenderedPageBreak/>
        <w:t>Часть 1. Сведения об оказываемых муниципальных услугах</w:t>
      </w:r>
      <w:r w:rsidRPr="00BF543D">
        <w:rPr>
          <w:rFonts w:ascii="Times New Roman" w:eastAsiaTheme="minorEastAsia" w:hAnsi="Times New Roman"/>
          <w:sz w:val="24"/>
          <w:szCs w:val="24"/>
          <w:vertAlign w:val="superscript"/>
          <w:lang w:eastAsia="ru-RU"/>
        </w:rPr>
        <w:t>1</w:t>
      </w:r>
    </w:p>
    <w:p w:rsidR="004B29C8" w:rsidRPr="00BF543D" w:rsidRDefault="004B29C8" w:rsidP="004B29C8">
      <w:pPr>
        <w:widowControl w:val="0"/>
        <w:autoSpaceDE w:val="0"/>
        <w:autoSpaceDN w:val="0"/>
        <w:spacing w:after="0" w:line="240" w:lineRule="auto"/>
        <w:jc w:val="both"/>
        <w:rPr>
          <w:rFonts w:ascii="Courier New" w:eastAsiaTheme="minorEastAsia" w:hAnsi="Courier New" w:cs="Courier New"/>
          <w:sz w:val="20"/>
          <w:lang w:eastAsia="ru-RU"/>
        </w:rPr>
      </w:pPr>
    </w:p>
    <w:p w:rsidR="004B29C8" w:rsidRPr="00BF543D" w:rsidRDefault="004B29C8" w:rsidP="004B29C8">
      <w:pPr>
        <w:autoSpaceDE w:val="0"/>
        <w:autoSpaceDN w:val="0"/>
        <w:adjustRightInd w:val="0"/>
        <w:spacing w:line="240" w:lineRule="auto"/>
        <w:jc w:val="both"/>
        <w:rPr>
          <w:rFonts w:ascii="Times New Roman" w:eastAsiaTheme="minorHAnsi" w:hAnsi="Times New Roman"/>
          <w:sz w:val="24"/>
          <w:szCs w:val="24"/>
        </w:rPr>
      </w:pPr>
      <w:r w:rsidRPr="00BF543D">
        <w:rPr>
          <w:rFonts w:ascii="Courier New" w:eastAsiaTheme="minorHAnsi" w:hAnsi="Courier New" w:cs="Courier New"/>
          <w:sz w:val="20"/>
          <w:szCs w:val="20"/>
        </w:rPr>
        <w:t xml:space="preserve">                              </w:t>
      </w:r>
      <w:r w:rsidRPr="00BF543D">
        <w:rPr>
          <w:rFonts w:ascii="Times New Roman" w:eastAsiaTheme="minorHAnsi" w:hAnsi="Times New Roman"/>
          <w:sz w:val="24"/>
          <w:szCs w:val="24"/>
        </w:rPr>
        <w:t>Раздел ________</w:t>
      </w:r>
    </w:p>
    <w:p w:rsidR="004B29C8" w:rsidRPr="00BF543D" w:rsidRDefault="004B29C8" w:rsidP="004B29C8"/>
    <w:p w:rsidR="004B29C8" w:rsidRPr="00BF543D" w:rsidRDefault="004B29C8" w:rsidP="004B29C8">
      <w:pPr>
        <w:tabs>
          <w:tab w:val="left" w:pos="284"/>
        </w:tabs>
        <w:autoSpaceDE w:val="0"/>
        <w:autoSpaceDN w:val="0"/>
        <w:adjustRightInd w:val="0"/>
        <w:spacing w:after="0" w:line="0" w:lineRule="atLeast"/>
        <w:jc w:val="both"/>
        <w:rPr>
          <w:rFonts w:ascii="Times New Roman" w:eastAsiaTheme="minorHAnsi" w:hAnsi="Times New Roman"/>
          <w:sz w:val="24"/>
          <w:szCs w:val="24"/>
        </w:rPr>
      </w:pPr>
      <w:r w:rsidRPr="00BF543D">
        <w:rPr>
          <w:rFonts w:ascii="Times New Roman" w:eastAsiaTheme="minorHAnsi" w:hAnsi="Times New Roman"/>
          <w:sz w:val="24"/>
          <w:szCs w:val="24"/>
        </w:rPr>
        <w:t xml:space="preserve">Наименование муниципальной услуги ________________________________________________  Код по общероссийскому      </w:t>
      </w:r>
    </w:p>
    <w:tbl>
      <w:tblPr>
        <w:tblpPr w:leftFromText="180" w:rightFromText="180" w:vertAnchor="page" w:horzAnchor="margin" w:tblpXSpec="right" w:tblpY="2866"/>
        <w:tblW w:w="1516"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6"/>
      </w:tblGrid>
      <w:tr w:rsidR="004B29C8" w:rsidRPr="00BF543D" w:rsidTr="00084D5E">
        <w:trPr>
          <w:trHeight w:val="1409"/>
        </w:trPr>
        <w:tc>
          <w:tcPr>
            <w:tcW w:w="1516"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widowControl w:val="0"/>
              <w:autoSpaceDE w:val="0"/>
              <w:autoSpaceDN w:val="0"/>
              <w:spacing w:after="0" w:line="0" w:lineRule="atLeast"/>
              <w:rPr>
                <w:rFonts w:ascii="Times New Roman" w:eastAsiaTheme="minorEastAsia" w:hAnsi="Times New Roman"/>
                <w:sz w:val="24"/>
                <w:szCs w:val="24"/>
                <w:lang w:eastAsia="ru-RU"/>
              </w:rPr>
            </w:pPr>
          </w:p>
          <w:p w:rsidR="004B29C8" w:rsidRPr="00BF543D" w:rsidRDefault="004B29C8" w:rsidP="00084D5E">
            <w:pPr>
              <w:widowControl w:val="0"/>
              <w:autoSpaceDE w:val="0"/>
              <w:autoSpaceDN w:val="0"/>
              <w:spacing w:after="0" w:line="0" w:lineRule="atLeast"/>
              <w:rPr>
                <w:rFonts w:ascii="Times New Roman" w:eastAsiaTheme="minorEastAsia" w:hAnsi="Times New Roman"/>
                <w:sz w:val="24"/>
                <w:szCs w:val="24"/>
                <w:lang w:eastAsia="ru-RU"/>
              </w:rPr>
            </w:pPr>
          </w:p>
          <w:p w:rsidR="004B29C8" w:rsidRPr="00BF543D" w:rsidRDefault="004B29C8" w:rsidP="00084D5E">
            <w:pPr>
              <w:widowControl w:val="0"/>
              <w:autoSpaceDE w:val="0"/>
              <w:autoSpaceDN w:val="0"/>
              <w:spacing w:after="0" w:line="0" w:lineRule="atLeast"/>
              <w:rPr>
                <w:rFonts w:ascii="Times New Roman" w:eastAsiaTheme="minorEastAsia" w:hAnsi="Times New Roman"/>
                <w:sz w:val="24"/>
                <w:szCs w:val="24"/>
                <w:lang w:eastAsia="ru-RU"/>
              </w:rPr>
            </w:pPr>
          </w:p>
        </w:tc>
      </w:tr>
    </w:tbl>
    <w:p w:rsidR="004B29C8" w:rsidRPr="00BF543D" w:rsidRDefault="004B29C8" w:rsidP="004B29C8">
      <w:pPr>
        <w:tabs>
          <w:tab w:val="left" w:pos="284"/>
        </w:tabs>
        <w:autoSpaceDE w:val="0"/>
        <w:autoSpaceDN w:val="0"/>
        <w:adjustRightInd w:val="0"/>
        <w:spacing w:after="0" w:line="0" w:lineRule="atLeast"/>
        <w:jc w:val="both"/>
        <w:rPr>
          <w:rFonts w:ascii="Times New Roman" w:eastAsiaTheme="minorHAnsi" w:hAnsi="Times New Roman"/>
          <w:sz w:val="24"/>
          <w:szCs w:val="24"/>
        </w:rPr>
      </w:pPr>
      <w:r w:rsidRPr="00BF543D">
        <w:rPr>
          <w:rFonts w:ascii="Times New Roman" w:eastAsiaTheme="minorHAnsi" w:hAnsi="Times New Roman"/>
          <w:sz w:val="24"/>
          <w:szCs w:val="24"/>
        </w:rPr>
        <w:t xml:space="preserve">                                                                                                                                                                         базовому (отраслевому)   </w:t>
      </w:r>
    </w:p>
    <w:p w:rsidR="004B29C8" w:rsidRPr="00BF543D" w:rsidRDefault="004B29C8" w:rsidP="004B29C8">
      <w:pPr>
        <w:tabs>
          <w:tab w:val="left" w:pos="284"/>
        </w:tabs>
        <w:autoSpaceDE w:val="0"/>
        <w:autoSpaceDN w:val="0"/>
        <w:adjustRightInd w:val="0"/>
        <w:spacing w:after="0" w:line="0" w:lineRule="atLeast"/>
        <w:jc w:val="both"/>
        <w:rPr>
          <w:rFonts w:ascii="Times New Roman" w:eastAsiaTheme="minorHAnsi" w:hAnsi="Times New Roman"/>
          <w:sz w:val="24"/>
          <w:szCs w:val="24"/>
        </w:rPr>
      </w:pPr>
      <w:r w:rsidRPr="00BF543D">
        <w:rPr>
          <w:rFonts w:ascii="Times New Roman" w:eastAsiaTheme="minorHAnsi" w:hAnsi="Times New Roman"/>
          <w:sz w:val="24"/>
          <w:szCs w:val="24"/>
        </w:rPr>
        <w:t>Категории потребителей муниципальной услуги                                                                                  перечню (классификатору)</w:t>
      </w:r>
    </w:p>
    <w:p w:rsidR="004B29C8" w:rsidRPr="00BF543D" w:rsidRDefault="004B29C8" w:rsidP="004B29C8">
      <w:pPr>
        <w:autoSpaceDE w:val="0"/>
        <w:autoSpaceDN w:val="0"/>
        <w:adjustRightInd w:val="0"/>
        <w:spacing w:after="0" w:line="0" w:lineRule="atLeast"/>
        <w:jc w:val="both"/>
        <w:rPr>
          <w:rFonts w:ascii="Times New Roman" w:eastAsiaTheme="minorHAnsi" w:hAnsi="Times New Roman"/>
          <w:sz w:val="24"/>
          <w:szCs w:val="24"/>
        </w:rPr>
      </w:pPr>
      <w:r w:rsidRPr="00BF543D">
        <w:rPr>
          <w:rFonts w:ascii="Times New Roman" w:eastAsiaTheme="minorHAnsi" w:hAnsi="Times New Roman"/>
          <w:sz w:val="24"/>
          <w:szCs w:val="24"/>
        </w:rPr>
        <w:t>___________________________________________________________________________________    региональному перечню</w:t>
      </w:r>
    </w:p>
    <w:p w:rsidR="004B29C8" w:rsidRPr="00BF543D" w:rsidRDefault="004B29C8" w:rsidP="004B29C8">
      <w:pPr>
        <w:autoSpaceDE w:val="0"/>
        <w:autoSpaceDN w:val="0"/>
        <w:adjustRightInd w:val="0"/>
        <w:spacing w:after="0" w:line="0" w:lineRule="atLeast"/>
        <w:jc w:val="both"/>
        <w:rPr>
          <w:rFonts w:ascii="Times New Roman" w:eastAsiaTheme="minorHAnsi" w:hAnsi="Times New Roman"/>
        </w:rPr>
      </w:pPr>
      <w:r w:rsidRPr="00BF543D">
        <w:rPr>
          <w:rFonts w:ascii="Courier New" w:eastAsiaTheme="minorHAnsi" w:hAnsi="Courier New" w:cs="Courier New"/>
          <w:sz w:val="20"/>
          <w:szCs w:val="20"/>
        </w:rPr>
        <w:t xml:space="preserve">                                                                                     </w:t>
      </w:r>
      <w:r w:rsidRPr="00BF543D">
        <w:rPr>
          <w:rFonts w:ascii="Times New Roman" w:eastAsiaTheme="minorEastAsia" w:hAnsi="Times New Roman"/>
          <w:sz w:val="24"/>
          <w:szCs w:val="24"/>
          <w:lang w:eastAsia="ru-RU"/>
        </w:rPr>
        <w:t>(классификатору)</w:t>
      </w: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3.  Показатели, характеризующие объем и (или) качество муниципальной услуги:                               </w:t>
      </w: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w:t>
      </w: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3.1. Показатели, характеризующие качество муниципальной услуги</w:t>
      </w:r>
      <w:r w:rsidRPr="00BF543D">
        <w:rPr>
          <w:rFonts w:ascii="Times New Roman" w:eastAsiaTheme="minorEastAsia" w:hAnsi="Times New Roman"/>
          <w:sz w:val="24"/>
          <w:szCs w:val="24"/>
          <w:vertAlign w:val="superscript"/>
          <w:lang w:eastAsia="ru-RU"/>
        </w:rPr>
        <w:t>2</w:t>
      </w:r>
      <w:r w:rsidRPr="00BF543D">
        <w:rPr>
          <w:rFonts w:ascii="Times New Roman" w:eastAsiaTheme="minorEastAsia" w:hAnsi="Times New Roman"/>
          <w:sz w:val="24"/>
          <w:szCs w:val="24"/>
          <w:lang w:eastAsia="ru-RU"/>
        </w:rPr>
        <w:t>:</w:t>
      </w:r>
    </w:p>
    <w:p w:rsidR="004B29C8" w:rsidRPr="00BF543D" w:rsidRDefault="004B29C8" w:rsidP="004B29C8">
      <w:pPr>
        <w:widowControl w:val="0"/>
        <w:autoSpaceDE w:val="0"/>
        <w:autoSpaceDN w:val="0"/>
        <w:spacing w:after="0" w:line="240" w:lineRule="auto"/>
        <w:jc w:val="both"/>
        <w:rPr>
          <w:rFonts w:eastAsiaTheme="minorEastAsia" w:cs="Calibri"/>
          <w:lang w:eastAsia="ru-RU"/>
        </w:rPr>
      </w:pP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3"/>
        <w:gridCol w:w="992"/>
        <w:gridCol w:w="1276"/>
        <w:gridCol w:w="993"/>
        <w:gridCol w:w="1276"/>
        <w:gridCol w:w="1275"/>
        <w:gridCol w:w="1418"/>
        <w:gridCol w:w="992"/>
        <w:gridCol w:w="709"/>
        <w:gridCol w:w="1276"/>
        <w:gridCol w:w="1275"/>
        <w:gridCol w:w="1191"/>
      </w:tblGrid>
      <w:tr w:rsidR="004B29C8" w:rsidRPr="00BF543D" w:rsidTr="004658F6">
        <w:tc>
          <w:tcPr>
            <w:tcW w:w="56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п/п</w:t>
            </w:r>
          </w:p>
        </w:tc>
        <w:tc>
          <w:tcPr>
            <w:tcW w:w="1413"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Уникальный номер реестровой записи</w:t>
            </w:r>
          </w:p>
        </w:tc>
        <w:tc>
          <w:tcPr>
            <w:tcW w:w="3261"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Показатель, характеризующий содержание муниципальной услуги</w:t>
            </w:r>
          </w:p>
        </w:tc>
        <w:tc>
          <w:tcPr>
            <w:tcW w:w="2551" w:type="dxa"/>
            <w:gridSpan w:val="2"/>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Показатель, характеризующий условия (формы) оказания муниципальной услуги</w:t>
            </w:r>
          </w:p>
        </w:tc>
        <w:tc>
          <w:tcPr>
            <w:tcW w:w="3119"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Показатель качества муниципальной услуги</w:t>
            </w:r>
          </w:p>
        </w:tc>
        <w:tc>
          <w:tcPr>
            <w:tcW w:w="3742"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Значение показателя качества муниципальной услуги</w:t>
            </w:r>
          </w:p>
        </w:tc>
      </w:tr>
      <w:tr w:rsidR="004B29C8" w:rsidRPr="00BF543D" w:rsidTr="004658F6">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413"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993"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418"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701" w:type="dxa"/>
            <w:gridSpan w:val="2"/>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xml:space="preserve">единица измерения по </w:t>
            </w:r>
            <w:hyperlink r:id="rId91">
              <w:r w:rsidRPr="00BF543D">
                <w:rPr>
                  <w:rFonts w:ascii="Times New Roman" w:eastAsiaTheme="minorEastAsia" w:hAnsi="Times New Roman"/>
                  <w:lang w:eastAsia="ru-RU"/>
                </w:rPr>
                <w:t>ОКЕИ</w:t>
              </w:r>
            </w:hyperlink>
          </w:p>
        </w:tc>
        <w:tc>
          <w:tcPr>
            <w:tcW w:w="1276"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20__ год (очередной финансовый год)</w:t>
            </w:r>
          </w:p>
        </w:tc>
        <w:tc>
          <w:tcPr>
            <w:tcW w:w="1275"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xml:space="preserve">20__ год </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(1-й год планового периода)</w:t>
            </w:r>
          </w:p>
        </w:tc>
        <w:tc>
          <w:tcPr>
            <w:tcW w:w="1191"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20__ год (2-й год планового периода)</w:t>
            </w:r>
          </w:p>
        </w:tc>
      </w:tr>
      <w:tr w:rsidR="004B29C8" w:rsidRPr="00BF543D" w:rsidTr="004658F6">
        <w:trPr>
          <w:trHeight w:val="276"/>
        </w:trPr>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413"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1276"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993"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1276"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1275"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1418"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показателя)</w:t>
            </w:r>
          </w:p>
        </w:tc>
        <w:tc>
          <w:tcPr>
            <w:tcW w:w="1701" w:type="dxa"/>
            <w:gridSpan w:val="2"/>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4658F6">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413"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w:t>
            </w:r>
          </w:p>
        </w:tc>
        <w:tc>
          <w:tcPr>
            <w:tcW w:w="7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w:t>
            </w:r>
          </w:p>
        </w:tc>
        <w:tc>
          <w:tcPr>
            <w:tcW w:w="127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4658F6">
        <w:tc>
          <w:tcPr>
            <w:tcW w:w="56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41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99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127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1418"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7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11</w:t>
            </w:r>
          </w:p>
        </w:tc>
        <w:tc>
          <w:tcPr>
            <w:tcW w:w="127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12</w:t>
            </w:r>
          </w:p>
        </w:tc>
        <w:tc>
          <w:tcPr>
            <w:tcW w:w="119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13</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41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70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4658F6">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41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70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r w:rsidRPr="00BF543D">
        <w:rPr>
          <w:rFonts w:ascii="Times New Roman" w:hAnsi="Times New Roman" w:cs="Times New Roman"/>
          <w:sz w:val="24"/>
          <w:szCs w:val="24"/>
        </w:rPr>
        <w:t>3.2. Показатели, характеризующие объем муниципальной услуги:</w:t>
      </w:r>
    </w:p>
    <w:p w:rsidR="004B29C8" w:rsidRPr="00BF543D" w:rsidRDefault="004B29C8" w:rsidP="004B29C8">
      <w:pPr>
        <w:pStyle w:val="ConsPlusNormal"/>
        <w:jc w:val="both"/>
        <w:rPr>
          <w:rFonts w:ascii="Times New Roman" w:hAnsi="Times New Roman" w:cs="Times New Roman"/>
          <w:sz w:val="24"/>
          <w:szCs w:val="24"/>
        </w:rPr>
      </w:pPr>
    </w:p>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411"/>
        <w:gridCol w:w="991"/>
        <w:gridCol w:w="992"/>
        <w:gridCol w:w="6"/>
        <w:gridCol w:w="993"/>
        <w:gridCol w:w="1276"/>
        <w:gridCol w:w="1417"/>
        <w:gridCol w:w="7"/>
        <w:gridCol w:w="1265"/>
        <w:gridCol w:w="14"/>
        <w:gridCol w:w="980"/>
        <w:gridCol w:w="14"/>
        <w:gridCol w:w="979"/>
        <w:gridCol w:w="14"/>
        <w:gridCol w:w="1263"/>
        <w:gridCol w:w="14"/>
        <w:gridCol w:w="1263"/>
        <w:gridCol w:w="14"/>
        <w:gridCol w:w="1261"/>
        <w:gridCol w:w="7"/>
      </w:tblGrid>
      <w:tr w:rsidR="004B29C8" w:rsidRPr="00BF543D" w:rsidTr="004658F6">
        <w:trPr>
          <w:gridAfter w:val="1"/>
          <w:wAfter w:w="6" w:type="dxa"/>
        </w:trPr>
        <w:tc>
          <w:tcPr>
            <w:tcW w:w="564" w:type="dxa"/>
            <w:vMerge w:val="restart"/>
          </w:tcPr>
          <w:p w:rsidR="004B29C8" w:rsidRPr="00BF543D" w:rsidRDefault="004B29C8" w:rsidP="00084D5E">
            <w:pPr>
              <w:pStyle w:val="ConsPlusNormal"/>
              <w:jc w:val="center"/>
              <w:rPr>
                <w:rFonts w:ascii="Times New Roman" w:hAnsi="Times New Roman" w:cs="Times New Roman"/>
              </w:rPr>
            </w:pPr>
            <w:r w:rsidRPr="00BF543D">
              <w:rPr>
                <w:rFonts w:ascii="Times New Roman" w:hAnsi="Times New Roman" w:cs="Times New Roman"/>
              </w:rPr>
              <w:t>№</w:t>
            </w:r>
          </w:p>
          <w:p w:rsidR="004B29C8" w:rsidRPr="00BF543D" w:rsidRDefault="004B29C8" w:rsidP="00084D5E">
            <w:pPr>
              <w:pStyle w:val="ConsPlusNormal"/>
              <w:jc w:val="center"/>
              <w:rPr>
                <w:rFonts w:ascii="Times New Roman" w:hAnsi="Times New Roman" w:cs="Times New Roman"/>
              </w:rPr>
            </w:pPr>
            <w:r w:rsidRPr="00BF543D">
              <w:rPr>
                <w:rFonts w:ascii="Times New Roman" w:hAnsi="Times New Roman" w:cs="Times New Roman"/>
              </w:rPr>
              <w:t>п/п</w:t>
            </w:r>
          </w:p>
        </w:tc>
        <w:tc>
          <w:tcPr>
            <w:tcW w:w="1411" w:type="dxa"/>
            <w:vMerge w:val="restart"/>
          </w:tcPr>
          <w:p w:rsidR="004B29C8" w:rsidRPr="00BF543D" w:rsidRDefault="004B29C8" w:rsidP="00084D5E">
            <w:pPr>
              <w:pStyle w:val="ConsPlusNormal"/>
              <w:jc w:val="center"/>
              <w:rPr>
                <w:rFonts w:ascii="Times New Roman" w:hAnsi="Times New Roman" w:cs="Times New Roman"/>
              </w:rPr>
            </w:pPr>
            <w:r w:rsidRPr="00BF543D">
              <w:rPr>
                <w:rFonts w:ascii="Times New Roman" w:hAnsi="Times New Roman" w:cs="Times New Roman"/>
              </w:rPr>
              <w:t>Уникальный номер реестровой записи</w:t>
            </w:r>
          </w:p>
        </w:tc>
        <w:tc>
          <w:tcPr>
            <w:tcW w:w="2982" w:type="dxa"/>
            <w:gridSpan w:val="4"/>
          </w:tcPr>
          <w:p w:rsidR="004B29C8" w:rsidRPr="00BF543D" w:rsidRDefault="004B29C8" w:rsidP="00084D5E">
            <w:pPr>
              <w:pStyle w:val="ConsPlusNormal"/>
              <w:jc w:val="center"/>
              <w:rPr>
                <w:rFonts w:ascii="Times New Roman" w:hAnsi="Times New Roman" w:cs="Times New Roman"/>
              </w:rPr>
            </w:pPr>
            <w:r w:rsidRPr="00BF543D">
              <w:rPr>
                <w:rFonts w:ascii="Times New Roman" w:hAnsi="Times New Roman" w:cs="Times New Roman"/>
              </w:rPr>
              <w:t>Показатель, характеризующий содержание муниципальной услуги</w:t>
            </w:r>
          </w:p>
        </w:tc>
        <w:tc>
          <w:tcPr>
            <w:tcW w:w="2693" w:type="dxa"/>
            <w:gridSpan w:val="2"/>
          </w:tcPr>
          <w:p w:rsidR="004B29C8" w:rsidRPr="00BF543D" w:rsidRDefault="004B29C8" w:rsidP="00084D5E">
            <w:pPr>
              <w:pStyle w:val="ConsPlusNormal"/>
              <w:jc w:val="center"/>
              <w:rPr>
                <w:rFonts w:ascii="Times New Roman" w:hAnsi="Times New Roman" w:cs="Times New Roman"/>
              </w:rPr>
            </w:pPr>
            <w:r w:rsidRPr="00BF543D">
              <w:rPr>
                <w:rFonts w:ascii="Times New Roman" w:hAnsi="Times New Roman" w:cs="Times New Roman"/>
              </w:rPr>
              <w:t>Показатель, характеризующий условия (формы) оказания муниципальной услуги</w:t>
            </w:r>
          </w:p>
        </w:tc>
        <w:tc>
          <w:tcPr>
            <w:tcW w:w="3259" w:type="dxa"/>
            <w:gridSpan w:val="6"/>
          </w:tcPr>
          <w:p w:rsidR="004B29C8" w:rsidRPr="00BF543D" w:rsidRDefault="004B29C8" w:rsidP="00084D5E">
            <w:pPr>
              <w:pStyle w:val="ConsPlusNormal"/>
              <w:jc w:val="center"/>
              <w:rPr>
                <w:rFonts w:ascii="Times New Roman" w:hAnsi="Times New Roman" w:cs="Times New Roman"/>
              </w:rPr>
            </w:pPr>
            <w:r w:rsidRPr="00BF543D">
              <w:rPr>
                <w:rFonts w:ascii="Times New Roman" w:hAnsi="Times New Roman" w:cs="Times New Roman"/>
              </w:rPr>
              <w:t>Показатель объема муниципальной услуги</w:t>
            </w:r>
          </w:p>
        </w:tc>
        <w:tc>
          <w:tcPr>
            <w:tcW w:w="3829" w:type="dxa"/>
            <w:gridSpan w:val="6"/>
          </w:tcPr>
          <w:p w:rsidR="004B29C8" w:rsidRPr="00BF543D" w:rsidRDefault="004B29C8" w:rsidP="00084D5E">
            <w:pPr>
              <w:pStyle w:val="ConsPlusNormal"/>
              <w:jc w:val="center"/>
              <w:rPr>
                <w:rFonts w:ascii="Times New Roman" w:hAnsi="Times New Roman" w:cs="Times New Roman"/>
              </w:rPr>
            </w:pPr>
            <w:r w:rsidRPr="00BF543D">
              <w:rPr>
                <w:rFonts w:ascii="Times New Roman" w:hAnsi="Times New Roman" w:cs="Times New Roman"/>
              </w:rPr>
              <w:t>Значение показателя объема муниципальной услуги</w:t>
            </w:r>
          </w:p>
        </w:tc>
      </w:tr>
      <w:tr w:rsidR="004658F6" w:rsidRPr="00BF543D" w:rsidTr="004658F6">
        <w:tc>
          <w:tcPr>
            <w:tcW w:w="564" w:type="dxa"/>
            <w:vMerge/>
          </w:tcPr>
          <w:p w:rsidR="004658F6" w:rsidRPr="00BF543D" w:rsidRDefault="004658F6" w:rsidP="004658F6">
            <w:pPr>
              <w:pStyle w:val="ConsPlusNormal"/>
              <w:rPr>
                <w:rFonts w:ascii="Times New Roman" w:hAnsi="Times New Roman" w:cs="Times New Roman"/>
              </w:rPr>
            </w:pPr>
          </w:p>
        </w:tc>
        <w:tc>
          <w:tcPr>
            <w:tcW w:w="1411" w:type="dxa"/>
            <w:vMerge/>
          </w:tcPr>
          <w:p w:rsidR="004658F6" w:rsidRPr="00BF543D" w:rsidRDefault="004658F6" w:rsidP="004658F6">
            <w:pPr>
              <w:pStyle w:val="ConsPlusNormal"/>
              <w:rPr>
                <w:rFonts w:ascii="Times New Roman" w:hAnsi="Times New Roman" w:cs="Times New Roman"/>
              </w:rPr>
            </w:pPr>
          </w:p>
        </w:tc>
        <w:tc>
          <w:tcPr>
            <w:tcW w:w="991" w:type="dxa"/>
            <w:vMerge w:val="restart"/>
          </w:tcPr>
          <w:p w:rsidR="004658F6" w:rsidRPr="00BF543D" w:rsidRDefault="004658F6" w:rsidP="004658F6">
            <w:pPr>
              <w:pStyle w:val="ConsPlusNormal"/>
              <w:jc w:val="center"/>
              <w:rPr>
                <w:rFonts w:ascii="Times New Roman" w:hAnsi="Times New Roman" w:cs="Times New Roman"/>
              </w:rPr>
            </w:pPr>
            <w:r w:rsidRPr="00BF543D">
              <w:rPr>
                <w:rFonts w:ascii="Times New Roman" w:hAnsi="Times New Roman" w:cs="Times New Roman"/>
              </w:rPr>
              <w:t>_______ (наименование показателя)</w:t>
            </w:r>
          </w:p>
        </w:tc>
        <w:tc>
          <w:tcPr>
            <w:tcW w:w="992" w:type="dxa"/>
            <w:vMerge w:val="restart"/>
          </w:tcPr>
          <w:p w:rsidR="004658F6" w:rsidRDefault="004658F6" w:rsidP="004658F6">
            <w:r w:rsidRPr="00992E20">
              <w:rPr>
                <w:rFonts w:ascii="Times New Roman" w:hAnsi="Times New Roman"/>
              </w:rPr>
              <w:t>_______ (наименование показателя)</w:t>
            </w:r>
          </w:p>
        </w:tc>
        <w:tc>
          <w:tcPr>
            <w:tcW w:w="999" w:type="dxa"/>
            <w:gridSpan w:val="2"/>
            <w:vMerge w:val="restart"/>
          </w:tcPr>
          <w:p w:rsidR="004658F6" w:rsidRDefault="004658F6" w:rsidP="004658F6">
            <w:r w:rsidRPr="00992E20">
              <w:rPr>
                <w:rFonts w:ascii="Times New Roman" w:hAnsi="Times New Roman"/>
              </w:rPr>
              <w:t>_______ (наименование показателя)</w:t>
            </w:r>
          </w:p>
        </w:tc>
        <w:tc>
          <w:tcPr>
            <w:tcW w:w="1275" w:type="dxa"/>
            <w:vMerge w:val="restart"/>
          </w:tcPr>
          <w:p w:rsidR="004658F6" w:rsidRDefault="004658F6" w:rsidP="004658F6">
            <w:r w:rsidRPr="00992E20">
              <w:rPr>
                <w:rFonts w:ascii="Times New Roman" w:hAnsi="Times New Roman"/>
              </w:rPr>
              <w:t>_______ (наименование показателя)</w:t>
            </w:r>
          </w:p>
        </w:tc>
        <w:tc>
          <w:tcPr>
            <w:tcW w:w="1424" w:type="dxa"/>
            <w:gridSpan w:val="2"/>
            <w:vMerge w:val="restart"/>
          </w:tcPr>
          <w:p w:rsidR="004658F6" w:rsidRDefault="004658F6" w:rsidP="004658F6">
            <w:r w:rsidRPr="00992E20">
              <w:rPr>
                <w:rFonts w:ascii="Times New Roman" w:hAnsi="Times New Roman"/>
              </w:rPr>
              <w:t>_______ (наименование показателя)</w:t>
            </w:r>
          </w:p>
        </w:tc>
        <w:tc>
          <w:tcPr>
            <w:tcW w:w="1279" w:type="dxa"/>
            <w:gridSpan w:val="2"/>
            <w:vMerge w:val="restart"/>
          </w:tcPr>
          <w:p w:rsidR="004658F6" w:rsidRDefault="004658F6" w:rsidP="004658F6">
            <w:r w:rsidRPr="00992E20">
              <w:rPr>
                <w:rFonts w:ascii="Times New Roman" w:hAnsi="Times New Roman"/>
              </w:rPr>
              <w:t>_______ (наименование показателя)</w:t>
            </w:r>
          </w:p>
        </w:tc>
        <w:tc>
          <w:tcPr>
            <w:tcW w:w="1987" w:type="dxa"/>
            <w:gridSpan w:val="4"/>
          </w:tcPr>
          <w:p w:rsidR="004658F6" w:rsidRPr="00BF543D" w:rsidRDefault="004658F6" w:rsidP="004658F6">
            <w:pPr>
              <w:pStyle w:val="ConsPlusNormal"/>
              <w:jc w:val="center"/>
              <w:rPr>
                <w:rFonts w:ascii="Times New Roman" w:hAnsi="Times New Roman" w:cs="Times New Roman"/>
              </w:rPr>
            </w:pPr>
            <w:r w:rsidRPr="00BF543D">
              <w:rPr>
                <w:rFonts w:ascii="Times New Roman" w:hAnsi="Times New Roman" w:cs="Times New Roman"/>
              </w:rPr>
              <w:t xml:space="preserve">единица измерения по </w:t>
            </w:r>
            <w:hyperlink r:id="rId92">
              <w:r w:rsidRPr="00BF543D">
                <w:rPr>
                  <w:rFonts w:ascii="Times New Roman" w:hAnsi="Times New Roman" w:cs="Times New Roman"/>
                </w:rPr>
                <w:t>ОКЕИ</w:t>
              </w:r>
            </w:hyperlink>
          </w:p>
        </w:tc>
        <w:tc>
          <w:tcPr>
            <w:tcW w:w="1277" w:type="dxa"/>
            <w:gridSpan w:val="2"/>
            <w:vMerge w:val="restart"/>
          </w:tcPr>
          <w:p w:rsidR="004658F6" w:rsidRPr="00BF543D" w:rsidRDefault="004658F6" w:rsidP="004658F6">
            <w:pPr>
              <w:pStyle w:val="ConsPlusNormal"/>
              <w:jc w:val="center"/>
              <w:rPr>
                <w:rFonts w:ascii="Times New Roman" w:hAnsi="Times New Roman" w:cs="Times New Roman"/>
              </w:rPr>
            </w:pPr>
            <w:r w:rsidRPr="00BF543D">
              <w:rPr>
                <w:rFonts w:ascii="Times New Roman" w:hAnsi="Times New Roman" w:cs="Times New Roman"/>
              </w:rPr>
              <w:t>20__ год (очередной финансовый год)</w:t>
            </w:r>
          </w:p>
        </w:tc>
        <w:tc>
          <w:tcPr>
            <w:tcW w:w="1277" w:type="dxa"/>
            <w:gridSpan w:val="2"/>
            <w:vMerge w:val="restart"/>
          </w:tcPr>
          <w:p w:rsidR="004658F6" w:rsidRPr="00BF543D" w:rsidRDefault="004658F6" w:rsidP="004658F6">
            <w:pPr>
              <w:pStyle w:val="ConsPlusNormal"/>
              <w:jc w:val="center"/>
              <w:rPr>
                <w:rFonts w:ascii="Times New Roman" w:hAnsi="Times New Roman" w:cs="Times New Roman"/>
              </w:rPr>
            </w:pPr>
            <w:r w:rsidRPr="00BF543D">
              <w:rPr>
                <w:rFonts w:ascii="Times New Roman" w:hAnsi="Times New Roman" w:cs="Times New Roman"/>
              </w:rPr>
              <w:t>20__ год (1-й год планового периода)</w:t>
            </w:r>
          </w:p>
        </w:tc>
        <w:tc>
          <w:tcPr>
            <w:tcW w:w="1268" w:type="dxa"/>
            <w:gridSpan w:val="2"/>
            <w:vMerge w:val="restart"/>
          </w:tcPr>
          <w:p w:rsidR="004658F6" w:rsidRPr="00BF543D" w:rsidRDefault="004658F6" w:rsidP="004658F6">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20__ год (2-й год планового периода)</w:t>
            </w:r>
          </w:p>
        </w:tc>
      </w:tr>
      <w:tr w:rsidR="004B29C8" w:rsidRPr="00BF543D" w:rsidTr="004658F6">
        <w:tc>
          <w:tcPr>
            <w:tcW w:w="564" w:type="dxa"/>
            <w:vMerge/>
          </w:tcPr>
          <w:p w:rsidR="004B29C8" w:rsidRPr="00BF543D" w:rsidRDefault="004B29C8" w:rsidP="00084D5E">
            <w:pPr>
              <w:pStyle w:val="ConsPlusNormal"/>
              <w:rPr>
                <w:rFonts w:ascii="Times New Roman" w:hAnsi="Times New Roman" w:cs="Times New Roman"/>
                <w:sz w:val="24"/>
                <w:szCs w:val="24"/>
              </w:rPr>
            </w:pPr>
          </w:p>
        </w:tc>
        <w:tc>
          <w:tcPr>
            <w:tcW w:w="1411" w:type="dxa"/>
            <w:vMerge/>
          </w:tcPr>
          <w:p w:rsidR="004B29C8" w:rsidRPr="00BF543D" w:rsidRDefault="004B29C8" w:rsidP="00084D5E">
            <w:pPr>
              <w:pStyle w:val="ConsPlusNormal"/>
              <w:rPr>
                <w:rFonts w:ascii="Times New Roman" w:hAnsi="Times New Roman" w:cs="Times New Roman"/>
                <w:sz w:val="24"/>
                <w:szCs w:val="24"/>
              </w:rPr>
            </w:pPr>
          </w:p>
        </w:tc>
        <w:tc>
          <w:tcPr>
            <w:tcW w:w="991" w:type="dxa"/>
            <w:vMerge/>
          </w:tcPr>
          <w:p w:rsidR="004B29C8" w:rsidRPr="00BF543D" w:rsidRDefault="004B29C8" w:rsidP="00084D5E">
            <w:pPr>
              <w:pStyle w:val="ConsPlusNormal"/>
              <w:rPr>
                <w:rFonts w:ascii="Times New Roman" w:hAnsi="Times New Roman" w:cs="Times New Roman"/>
                <w:sz w:val="24"/>
                <w:szCs w:val="24"/>
              </w:rPr>
            </w:pPr>
          </w:p>
        </w:tc>
        <w:tc>
          <w:tcPr>
            <w:tcW w:w="992" w:type="dxa"/>
            <w:vMerge/>
          </w:tcPr>
          <w:p w:rsidR="004B29C8" w:rsidRPr="00BF543D" w:rsidRDefault="004B29C8" w:rsidP="00084D5E">
            <w:pPr>
              <w:pStyle w:val="ConsPlusNormal"/>
              <w:rPr>
                <w:rFonts w:ascii="Times New Roman" w:hAnsi="Times New Roman" w:cs="Times New Roman"/>
                <w:sz w:val="24"/>
                <w:szCs w:val="24"/>
              </w:rPr>
            </w:pPr>
          </w:p>
        </w:tc>
        <w:tc>
          <w:tcPr>
            <w:tcW w:w="999" w:type="dxa"/>
            <w:gridSpan w:val="2"/>
            <w:vMerge/>
          </w:tcPr>
          <w:p w:rsidR="004B29C8" w:rsidRPr="00BF543D" w:rsidRDefault="004B29C8" w:rsidP="00084D5E">
            <w:pPr>
              <w:pStyle w:val="ConsPlusNormal"/>
              <w:rPr>
                <w:rFonts w:ascii="Times New Roman" w:hAnsi="Times New Roman" w:cs="Times New Roman"/>
                <w:sz w:val="24"/>
                <w:szCs w:val="24"/>
              </w:rPr>
            </w:pPr>
          </w:p>
        </w:tc>
        <w:tc>
          <w:tcPr>
            <w:tcW w:w="1275" w:type="dxa"/>
            <w:vMerge/>
          </w:tcPr>
          <w:p w:rsidR="004B29C8" w:rsidRPr="00BF543D" w:rsidRDefault="004B29C8" w:rsidP="00084D5E">
            <w:pPr>
              <w:pStyle w:val="ConsPlusNormal"/>
              <w:rPr>
                <w:rFonts w:ascii="Times New Roman" w:hAnsi="Times New Roman" w:cs="Times New Roman"/>
                <w:sz w:val="24"/>
                <w:szCs w:val="24"/>
              </w:rPr>
            </w:pPr>
          </w:p>
        </w:tc>
        <w:tc>
          <w:tcPr>
            <w:tcW w:w="1424" w:type="dxa"/>
            <w:gridSpan w:val="2"/>
            <w:vMerge/>
          </w:tcPr>
          <w:p w:rsidR="004B29C8" w:rsidRPr="00BF543D" w:rsidRDefault="004B29C8" w:rsidP="00084D5E">
            <w:pPr>
              <w:pStyle w:val="ConsPlusNormal"/>
              <w:rPr>
                <w:rFonts w:ascii="Times New Roman" w:hAnsi="Times New Roman" w:cs="Times New Roman"/>
                <w:sz w:val="24"/>
                <w:szCs w:val="24"/>
              </w:rPr>
            </w:pPr>
          </w:p>
        </w:tc>
        <w:tc>
          <w:tcPr>
            <w:tcW w:w="1279" w:type="dxa"/>
            <w:gridSpan w:val="2"/>
            <w:vMerge/>
          </w:tcPr>
          <w:p w:rsidR="004B29C8" w:rsidRPr="00BF543D" w:rsidRDefault="004B29C8" w:rsidP="00084D5E">
            <w:pPr>
              <w:pStyle w:val="ConsPlusNormal"/>
              <w:rPr>
                <w:rFonts w:ascii="Times New Roman" w:hAnsi="Times New Roman" w:cs="Times New Roman"/>
                <w:sz w:val="24"/>
                <w:szCs w:val="24"/>
              </w:rPr>
            </w:pPr>
          </w:p>
        </w:tc>
        <w:tc>
          <w:tcPr>
            <w:tcW w:w="994"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наименование</w:t>
            </w:r>
          </w:p>
        </w:tc>
        <w:tc>
          <w:tcPr>
            <w:tcW w:w="993"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код</w:t>
            </w:r>
          </w:p>
        </w:tc>
        <w:tc>
          <w:tcPr>
            <w:tcW w:w="1277" w:type="dxa"/>
            <w:gridSpan w:val="2"/>
            <w:vMerge/>
          </w:tcPr>
          <w:p w:rsidR="004B29C8" w:rsidRPr="00BF543D" w:rsidRDefault="004B29C8" w:rsidP="00084D5E">
            <w:pPr>
              <w:pStyle w:val="ConsPlusNormal"/>
              <w:rPr>
                <w:rFonts w:ascii="Times New Roman" w:hAnsi="Times New Roman" w:cs="Times New Roman"/>
                <w:sz w:val="24"/>
                <w:szCs w:val="24"/>
              </w:rPr>
            </w:pPr>
          </w:p>
        </w:tc>
        <w:tc>
          <w:tcPr>
            <w:tcW w:w="1277" w:type="dxa"/>
            <w:gridSpan w:val="2"/>
            <w:vMerge/>
          </w:tcPr>
          <w:p w:rsidR="004B29C8" w:rsidRPr="00BF543D" w:rsidRDefault="004B29C8" w:rsidP="00084D5E">
            <w:pPr>
              <w:pStyle w:val="ConsPlusNormal"/>
              <w:rPr>
                <w:rFonts w:ascii="Times New Roman" w:hAnsi="Times New Roman" w:cs="Times New Roman"/>
                <w:sz w:val="24"/>
                <w:szCs w:val="24"/>
              </w:rPr>
            </w:pPr>
          </w:p>
        </w:tc>
        <w:tc>
          <w:tcPr>
            <w:tcW w:w="1268" w:type="dxa"/>
            <w:gridSpan w:val="2"/>
            <w:vMerge/>
          </w:tcPr>
          <w:p w:rsidR="004B29C8" w:rsidRPr="00BF543D" w:rsidRDefault="004B29C8" w:rsidP="00084D5E">
            <w:pPr>
              <w:pStyle w:val="ConsPlusNormal"/>
              <w:rPr>
                <w:rFonts w:ascii="Times New Roman" w:hAnsi="Times New Roman" w:cs="Times New Roman"/>
                <w:sz w:val="24"/>
                <w:szCs w:val="24"/>
              </w:rPr>
            </w:pPr>
          </w:p>
        </w:tc>
      </w:tr>
      <w:tr w:rsidR="004658F6" w:rsidRPr="00BF543D" w:rsidTr="004658F6">
        <w:trPr>
          <w:gridAfter w:val="1"/>
          <w:wAfter w:w="6" w:type="dxa"/>
        </w:trPr>
        <w:tc>
          <w:tcPr>
            <w:tcW w:w="564"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w:t>
            </w:r>
          </w:p>
        </w:tc>
        <w:tc>
          <w:tcPr>
            <w:tcW w:w="1411"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2</w:t>
            </w:r>
          </w:p>
        </w:tc>
        <w:tc>
          <w:tcPr>
            <w:tcW w:w="991"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3</w:t>
            </w:r>
          </w:p>
        </w:tc>
        <w:tc>
          <w:tcPr>
            <w:tcW w:w="998"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4</w:t>
            </w:r>
          </w:p>
        </w:tc>
        <w:tc>
          <w:tcPr>
            <w:tcW w:w="993"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5</w:t>
            </w:r>
          </w:p>
        </w:tc>
        <w:tc>
          <w:tcPr>
            <w:tcW w:w="1276"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6</w:t>
            </w:r>
          </w:p>
        </w:tc>
        <w:tc>
          <w:tcPr>
            <w:tcW w:w="1417"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7</w:t>
            </w:r>
          </w:p>
        </w:tc>
        <w:tc>
          <w:tcPr>
            <w:tcW w:w="1272"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8</w:t>
            </w:r>
          </w:p>
        </w:tc>
        <w:tc>
          <w:tcPr>
            <w:tcW w:w="994"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9</w:t>
            </w:r>
          </w:p>
        </w:tc>
        <w:tc>
          <w:tcPr>
            <w:tcW w:w="993"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10</w:t>
            </w:r>
          </w:p>
        </w:tc>
        <w:tc>
          <w:tcPr>
            <w:tcW w:w="1277"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11</w:t>
            </w:r>
          </w:p>
        </w:tc>
        <w:tc>
          <w:tcPr>
            <w:tcW w:w="1277"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12</w:t>
            </w:r>
          </w:p>
        </w:tc>
        <w:tc>
          <w:tcPr>
            <w:tcW w:w="1275" w:type="dxa"/>
            <w:gridSpan w:val="2"/>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13</w:t>
            </w:r>
          </w:p>
        </w:tc>
      </w:tr>
      <w:tr w:rsidR="004658F6" w:rsidRPr="00BF543D" w:rsidTr="004658F6">
        <w:trPr>
          <w:gridAfter w:val="1"/>
          <w:wAfter w:w="6" w:type="dxa"/>
        </w:trPr>
        <w:tc>
          <w:tcPr>
            <w:tcW w:w="564" w:type="dxa"/>
          </w:tcPr>
          <w:p w:rsidR="004B29C8" w:rsidRPr="00BF543D" w:rsidRDefault="004B29C8" w:rsidP="004658F6">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w:t>
            </w:r>
          </w:p>
        </w:tc>
        <w:tc>
          <w:tcPr>
            <w:tcW w:w="1411" w:type="dxa"/>
          </w:tcPr>
          <w:p w:rsidR="004B29C8" w:rsidRPr="00BF543D" w:rsidRDefault="004B29C8" w:rsidP="00084D5E">
            <w:pPr>
              <w:pStyle w:val="ConsPlusNormal"/>
              <w:rPr>
                <w:rFonts w:ascii="Times New Roman" w:hAnsi="Times New Roman" w:cs="Times New Roman"/>
                <w:sz w:val="24"/>
                <w:szCs w:val="24"/>
              </w:rPr>
            </w:pPr>
          </w:p>
        </w:tc>
        <w:tc>
          <w:tcPr>
            <w:tcW w:w="991" w:type="dxa"/>
          </w:tcPr>
          <w:p w:rsidR="004B29C8" w:rsidRPr="00BF543D" w:rsidRDefault="004B29C8" w:rsidP="00084D5E">
            <w:pPr>
              <w:pStyle w:val="ConsPlusNormal"/>
              <w:rPr>
                <w:rFonts w:ascii="Times New Roman" w:hAnsi="Times New Roman" w:cs="Times New Roman"/>
                <w:sz w:val="24"/>
                <w:szCs w:val="24"/>
              </w:rPr>
            </w:pPr>
          </w:p>
        </w:tc>
        <w:tc>
          <w:tcPr>
            <w:tcW w:w="998" w:type="dxa"/>
            <w:gridSpan w:val="2"/>
          </w:tcPr>
          <w:p w:rsidR="004B29C8" w:rsidRPr="00BF543D" w:rsidRDefault="004B29C8" w:rsidP="00084D5E">
            <w:pPr>
              <w:pStyle w:val="ConsPlusNormal"/>
              <w:rPr>
                <w:rFonts w:ascii="Times New Roman" w:hAnsi="Times New Roman" w:cs="Times New Roman"/>
                <w:sz w:val="24"/>
                <w:szCs w:val="24"/>
              </w:rPr>
            </w:pPr>
          </w:p>
        </w:tc>
        <w:tc>
          <w:tcPr>
            <w:tcW w:w="993"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417" w:type="dxa"/>
          </w:tcPr>
          <w:p w:rsidR="004B29C8" w:rsidRPr="00BF543D" w:rsidRDefault="004B29C8" w:rsidP="00084D5E">
            <w:pPr>
              <w:pStyle w:val="ConsPlusNormal"/>
              <w:rPr>
                <w:rFonts w:ascii="Times New Roman" w:hAnsi="Times New Roman" w:cs="Times New Roman"/>
                <w:sz w:val="24"/>
                <w:szCs w:val="24"/>
              </w:rPr>
            </w:pPr>
          </w:p>
        </w:tc>
        <w:tc>
          <w:tcPr>
            <w:tcW w:w="1272" w:type="dxa"/>
            <w:gridSpan w:val="2"/>
          </w:tcPr>
          <w:p w:rsidR="004B29C8" w:rsidRPr="00BF543D" w:rsidRDefault="004B29C8" w:rsidP="00084D5E">
            <w:pPr>
              <w:pStyle w:val="ConsPlusNormal"/>
              <w:rPr>
                <w:rFonts w:ascii="Times New Roman" w:hAnsi="Times New Roman" w:cs="Times New Roman"/>
                <w:sz w:val="24"/>
                <w:szCs w:val="24"/>
              </w:rPr>
            </w:pPr>
          </w:p>
        </w:tc>
        <w:tc>
          <w:tcPr>
            <w:tcW w:w="994" w:type="dxa"/>
            <w:gridSpan w:val="2"/>
          </w:tcPr>
          <w:p w:rsidR="004B29C8" w:rsidRPr="00BF543D" w:rsidRDefault="004B29C8" w:rsidP="00084D5E">
            <w:pPr>
              <w:pStyle w:val="ConsPlusNormal"/>
              <w:rPr>
                <w:rFonts w:ascii="Times New Roman" w:hAnsi="Times New Roman" w:cs="Times New Roman"/>
                <w:sz w:val="24"/>
                <w:szCs w:val="24"/>
              </w:rPr>
            </w:pPr>
          </w:p>
        </w:tc>
        <w:tc>
          <w:tcPr>
            <w:tcW w:w="993" w:type="dxa"/>
            <w:gridSpan w:val="2"/>
          </w:tcPr>
          <w:p w:rsidR="004B29C8" w:rsidRPr="00BF543D" w:rsidRDefault="004B29C8" w:rsidP="00084D5E">
            <w:pPr>
              <w:pStyle w:val="ConsPlusNormal"/>
              <w:rPr>
                <w:rFonts w:ascii="Times New Roman" w:hAnsi="Times New Roman" w:cs="Times New Roman"/>
                <w:sz w:val="24"/>
                <w:szCs w:val="24"/>
              </w:rPr>
            </w:pPr>
          </w:p>
        </w:tc>
        <w:tc>
          <w:tcPr>
            <w:tcW w:w="1277" w:type="dxa"/>
            <w:gridSpan w:val="2"/>
          </w:tcPr>
          <w:p w:rsidR="004B29C8" w:rsidRPr="00BF543D" w:rsidRDefault="004B29C8" w:rsidP="00084D5E">
            <w:pPr>
              <w:pStyle w:val="ConsPlusNormal"/>
              <w:rPr>
                <w:rFonts w:ascii="Times New Roman" w:hAnsi="Times New Roman" w:cs="Times New Roman"/>
                <w:sz w:val="24"/>
                <w:szCs w:val="24"/>
              </w:rPr>
            </w:pPr>
          </w:p>
        </w:tc>
        <w:tc>
          <w:tcPr>
            <w:tcW w:w="1277" w:type="dxa"/>
            <w:gridSpan w:val="2"/>
          </w:tcPr>
          <w:p w:rsidR="004B29C8" w:rsidRPr="00BF543D" w:rsidRDefault="004B29C8" w:rsidP="00084D5E">
            <w:pPr>
              <w:pStyle w:val="ConsPlusNormal"/>
              <w:rPr>
                <w:rFonts w:ascii="Times New Roman" w:hAnsi="Times New Roman" w:cs="Times New Roman"/>
                <w:sz w:val="24"/>
                <w:szCs w:val="24"/>
              </w:rPr>
            </w:pPr>
          </w:p>
        </w:tc>
        <w:tc>
          <w:tcPr>
            <w:tcW w:w="1275" w:type="dxa"/>
            <w:gridSpan w:val="2"/>
          </w:tcPr>
          <w:p w:rsidR="004B29C8" w:rsidRPr="00BF543D" w:rsidRDefault="004B29C8" w:rsidP="00084D5E">
            <w:pPr>
              <w:pStyle w:val="ConsPlusNormal"/>
              <w:rPr>
                <w:rFonts w:ascii="Times New Roman" w:hAnsi="Times New Roman" w:cs="Times New Roman"/>
                <w:sz w:val="24"/>
                <w:szCs w:val="24"/>
              </w:rPr>
            </w:pPr>
          </w:p>
        </w:tc>
      </w:tr>
      <w:tr w:rsidR="004658F6" w:rsidRPr="00BF543D" w:rsidTr="004658F6">
        <w:trPr>
          <w:gridAfter w:val="1"/>
          <w:wAfter w:w="6" w:type="dxa"/>
        </w:trPr>
        <w:tc>
          <w:tcPr>
            <w:tcW w:w="564" w:type="dxa"/>
          </w:tcPr>
          <w:p w:rsidR="004B29C8" w:rsidRPr="00BF543D" w:rsidRDefault="004B29C8" w:rsidP="004658F6">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2</w:t>
            </w:r>
          </w:p>
        </w:tc>
        <w:tc>
          <w:tcPr>
            <w:tcW w:w="1411" w:type="dxa"/>
          </w:tcPr>
          <w:p w:rsidR="004B29C8" w:rsidRPr="00BF543D" w:rsidRDefault="004B29C8" w:rsidP="00084D5E">
            <w:pPr>
              <w:pStyle w:val="ConsPlusNormal"/>
              <w:rPr>
                <w:rFonts w:ascii="Times New Roman" w:hAnsi="Times New Roman" w:cs="Times New Roman"/>
                <w:sz w:val="24"/>
                <w:szCs w:val="24"/>
              </w:rPr>
            </w:pPr>
          </w:p>
        </w:tc>
        <w:tc>
          <w:tcPr>
            <w:tcW w:w="991" w:type="dxa"/>
          </w:tcPr>
          <w:p w:rsidR="004B29C8" w:rsidRPr="00BF543D" w:rsidRDefault="004B29C8" w:rsidP="00084D5E">
            <w:pPr>
              <w:pStyle w:val="ConsPlusNormal"/>
              <w:rPr>
                <w:rFonts w:ascii="Times New Roman" w:hAnsi="Times New Roman" w:cs="Times New Roman"/>
                <w:sz w:val="24"/>
                <w:szCs w:val="24"/>
              </w:rPr>
            </w:pPr>
          </w:p>
        </w:tc>
        <w:tc>
          <w:tcPr>
            <w:tcW w:w="998" w:type="dxa"/>
            <w:gridSpan w:val="2"/>
          </w:tcPr>
          <w:p w:rsidR="004B29C8" w:rsidRPr="00BF543D" w:rsidRDefault="004B29C8" w:rsidP="00084D5E">
            <w:pPr>
              <w:pStyle w:val="ConsPlusNormal"/>
              <w:rPr>
                <w:rFonts w:ascii="Times New Roman" w:hAnsi="Times New Roman" w:cs="Times New Roman"/>
                <w:sz w:val="24"/>
                <w:szCs w:val="24"/>
              </w:rPr>
            </w:pPr>
          </w:p>
        </w:tc>
        <w:tc>
          <w:tcPr>
            <w:tcW w:w="993"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417" w:type="dxa"/>
          </w:tcPr>
          <w:p w:rsidR="004B29C8" w:rsidRPr="00BF543D" w:rsidRDefault="004B29C8" w:rsidP="00084D5E">
            <w:pPr>
              <w:pStyle w:val="ConsPlusNormal"/>
              <w:rPr>
                <w:rFonts w:ascii="Times New Roman" w:hAnsi="Times New Roman" w:cs="Times New Roman"/>
                <w:sz w:val="24"/>
                <w:szCs w:val="24"/>
              </w:rPr>
            </w:pPr>
          </w:p>
        </w:tc>
        <w:tc>
          <w:tcPr>
            <w:tcW w:w="1272" w:type="dxa"/>
            <w:gridSpan w:val="2"/>
          </w:tcPr>
          <w:p w:rsidR="004B29C8" w:rsidRPr="00BF543D" w:rsidRDefault="004B29C8" w:rsidP="00084D5E">
            <w:pPr>
              <w:pStyle w:val="ConsPlusNormal"/>
              <w:rPr>
                <w:rFonts w:ascii="Times New Roman" w:hAnsi="Times New Roman" w:cs="Times New Roman"/>
                <w:sz w:val="24"/>
                <w:szCs w:val="24"/>
              </w:rPr>
            </w:pPr>
          </w:p>
        </w:tc>
        <w:tc>
          <w:tcPr>
            <w:tcW w:w="994" w:type="dxa"/>
            <w:gridSpan w:val="2"/>
          </w:tcPr>
          <w:p w:rsidR="004B29C8" w:rsidRPr="00BF543D" w:rsidRDefault="004B29C8" w:rsidP="00084D5E">
            <w:pPr>
              <w:pStyle w:val="ConsPlusNormal"/>
              <w:rPr>
                <w:rFonts w:ascii="Times New Roman" w:hAnsi="Times New Roman" w:cs="Times New Roman"/>
                <w:sz w:val="24"/>
                <w:szCs w:val="24"/>
              </w:rPr>
            </w:pPr>
          </w:p>
        </w:tc>
        <w:tc>
          <w:tcPr>
            <w:tcW w:w="993" w:type="dxa"/>
            <w:gridSpan w:val="2"/>
          </w:tcPr>
          <w:p w:rsidR="004B29C8" w:rsidRPr="00BF543D" w:rsidRDefault="004B29C8" w:rsidP="00084D5E">
            <w:pPr>
              <w:pStyle w:val="ConsPlusNormal"/>
              <w:rPr>
                <w:rFonts w:ascii="Times New Roman" w:hAnsi="Times New Roman" w:cs="Times New Roman"/>
                <w:sz w:val="24"/>
                <w:szCs w:val="24"/>
              </w:rPr>
            </w:pPr>
          </w:p>
        </w:tc>
        <w:tc>
          <w:tcPr>
            <w:tcW w:w="1277" w:type="dxa"/>
            <w:gridSpan w:val="2"/>
          </w:tcPr>
          <w:p w:rsidR="004B29C8" w:rsidRPr="00BF543D" w:rsidRDefault="004B29C8" w:rsidP="00084D5E">
            <w:pPr>
              <w:pStyle w:val="ConsPlusNormal"/>
              <w:rPr>
                <w:rFonts w:ascii="Times New Roman" w:hAnsi="Times New Roman" w:cs="Times New Roman"/>
                <w:sz w:val="24"/>
                <w:szCs w:val="24"/>
              </w:rPr>
            </w:pPr>
          </w:p>
        </w:tc>
        <w:tc>
          <w:tcPr>
            <w:tcW w:w="1277" w:type="dxa"/>
            <w:gridSpan w:val="2"/>
          </w:tcPr>
          <w:p w:rsidR="004B29C8" w:rsidRPr="00BF543D" w:rsidRDefault="004B29C8" w:rsidP="00084D5E">
            <w:pPr>
              <w:pStyle w:val="ConsPlusNormal"/>
              <w:rPr>
                <w:rFonts w:ascii="Times New Roman" w:hAnsi="Times New Roman" w:cs="Times New Roman"/>
                <w:sz w:val="24"/>
                <w:szCs w:val="24"/>
              </w:rPr>
            </w:pPr>
          </w:p>
        </w:tc>
        <w:tc>
          <w:tcPr>
            <w:tcW w:w="1275" w:type="dxa"/>
            <w:gridSpan w:val="2"/>
          </w:tcPr>
          <w:p w:rsidR="004B29C8" w:rsidRPr="00BF543D" w:rsidRDefault="004B29C8" w:rsidP="00084D5E">
            <w:pPr>
              <w:pStyle w:val="ConsPlusNormal"/>
              <w:rPr>
                <w:rFonts w:ascii="Times New Roman" w:hAnsi="Times New Roman" w:cs="Times New Roman"/>
                <w:sz w:val="24"/>
                <w:szCs w:val="24"/>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r w:rsidRPr="00BF543D">
        <w:rPr>
          <w:rFonts w:ascii="Times New Roman" w:hAnsi="Times New Roman" w:cs="Times New Roman"/>
          <w:sz w:val="24"/>
          <w:szCs w:val="24"/>
        </w:rPr>
        <w:t>3.3. Показатели, характеризующие стоимость государственной услуги:</w:t>
      </w:r>
    </w:p>
    <w:p w:rsidR="004B29C8" w:rsidRPr="00BF543D" w:rsidRDefault="004B29C8" w:rsidP="004B29C8">
      <w:pPr>
        <w:pStyle w:val="ConsPlusNormal"/>
        <w:jc w:val="both"/>
        <w:rPr>
          <w:rFonts w:ascii="Times New Roman" w:hAnsi="Times New Roman" w:cs="Times New Roman"/>
          <w:sz w:val="24"/>
          <w:szCs w:val="24"/>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26"/>
        <w:gridCol w:w="729"/>
        <w:gridCol w:w="708"/>
        <w:gridCol w:w="709"/>
        <w:gridCol w:w="659"/>
        <w:gridCol w:w="610"/>
        <w:gridCol w:w="610"/>
        <w:gridCol w:w="623"/>
        <w:gridCol w:w="614"/>
        <w:gridCol w:w="624"/>
        <w:gridCol w:w="623"/>
        <w:gridCol w:w="624"/>
        <w:gridCol w:w="629"/>
        <w:gridCol w:w="623"/>
        <w:gridCol w:w="624"/>
        <w:gridCol w:w="619"/>
        <w:gridCol w:w="623"/>
        <w:gridCol w:w="619"/>
        <w:gridCol w:w="619"/>
        <w:gridCol w:w="623"/>
        <w:gridCol w:w="614"/>
        <w:gridCol w:w="638"/>
      </w:tblGrid>
      <w:tr w:rsidR="004B29C8" w:rsidRPr="00BF543D" w:rsidTr="004658F6">
        <w:tc>
          <w:tcPr>
            <w:tcW w:w="56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п/п</w:t>
            </w:r>
          </w:p>
        </w:tc>
        <w:tc>
          <w:tcPr>
            <w:tcW w:w="826"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Уникальный номер реестровой записи</w:t>
            </w:r>
          </w:p>
        </w:tc>
        <w:tc>
          <w:tcPr>
            <w:tcW w:w="2146" w:type="dxa"/>
            <w:gridSpan w:val="3"/>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Базовый норматив</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 на оказание</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vertAlign w:val="superscript"/>
                <w:lang w:eastAsia="ru-RU"/>
              </w:rPr>
            </w:pPr>
            <w:r w:rsidRPr="00BF543D">
              <w:rPr>
                <w:rFonts w:ascii="Times New Roman" w:eastAsiaTheme="minorEastAsia" w:hAnsi="Times New Roman"/>
                <w:lang w:eastAsia="ru-RU"/>
              </w:rPr>
              <w:t>муниципальной услуги, тыс. руб.</w:t>
            </w:r>
            <w:r w:rsidRPr="00BF543D">
              <w:rPr>
                <w:rFonts w:ascii="Times New Roman" w:eastAsiaTheme="minorEastAsia" w:hAnsi="Times New Roman"/>
                <w:vertAlign w:val="superscript"/>
                <w:lang w:eastAsia="ru-RU"/>
              </w:rPr>
              <w:t>3</w:t>
            </w:r>
          </w:p>
        </w:tc>
        <w:tc>
          <w:tcPr>
            <w:tcW w:w="1879" w:type="dxa"/>
            <w:gridSpan w:val="3"/>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Отраслевые корректирующие коэффициенты</w:t>
            </w:r>
          </w:p>
        </w:tc>
        <w:tc>
          <w:tcPr>
            <w:tcW w:w="5603" w:type="dxa"/>
            <w:gridSpan w:val="9"/>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Поправочные коэффициенты</w:t>
            </w:r>
          </w:p>
        </w:tc>
        <w:tc>
          <w:tcPr>
            <w:tcW w:w="1861" w:type="dxa"/>
            <w:gridSpan w:val="3"/>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Нормативные затраты на единицу муниципальной услуги с учетом отраслевого корректирующего и поправочного коэффициентов, тыс. руб.</w:t>
            </w:r>
          </w:p>
        </w:tc>
        <w:tc>
          <w:tcPr>
            <w:tcW w:w="1875" w:type="dxa"/>
            <w:gridSpan w:val="3"/>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Среднегодовой размер платы (цена, тариф) за отчетный период при предоставлении муниципальной услуги за плату, тыс. руб.</w:t>
            </w:r>
          </w:p>
        </w:tc>
      </w:tr>
      <w:tr w:rsidR="004B29C8" w:rsidRPr="00BF543D" w:rsidTr="004658F6">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82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2146" w:type="dxa"/>
            <w:gridSpan w:val="3"/>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879" w:type="dxa"/>
            <w:gridSpan w:val="3"/>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861"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 оплату труда с начислениями на выплаты по оплате труда</w:t>
            </w:r>
          </w:p>
        </w:tc>
        <w:tc>
          <w:tcPr>
            <w:tcW w:w="1876"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 коммунальные услуги</w:t>
            </w:r>
          </w:p>
        </w:tc>
        <w:tc>
          <w:tcPr>
            <w:tcW w:w="1866"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 содержание недвижимого имущества</w:t>
            </w:r>
          </w:p>
        </w:tc>
        <w:tc>
          <w:tcPr>
            <w:tcW w:w="1861" w:type="dxa"/>
            <w:gridSpan w:val="3"/>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875" w:type="dxa"/>
            <w:gridSpan w:val="3"/>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r>
      <w:tr w:rsidR="004B29C8" w:rsidRPr="00BF543D" w:rsidTr="004658F6">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82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729"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(очередной финансовый год)</w:t>
            </w:r>
          </w:p>
        </w:tc>
        <w:tc>
          <w:tcPr>
            <w:tcW w:w="708"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(1-й год планового пери</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ода)</w:t>
            </w:r>
          </w:p>
        </w:tc>
        <w:tc>
          <w:tcPr>
            <w:tcW w:w="709"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(2-й год планового пери</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ода)</w:t>
            </w:r>
          </w:p>
        </w:tc>
        <w:tc>
          <w:tcPr>
            <w:tcW w:w="659"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(очередной финансовый год)</w:t>
            </w:r>
          </w:p>
        </w:tc>
        <w:tc>
          <w:tcPr>
            <w:tcW w:w="610"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(1-й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10"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(2-й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23"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(очередной финансовый год)</w:t>
            </w:r>
          </w:p>
        </w:tc>
        <w:tc>
          <w:tcPr>
            <w:tcW w:w="614"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(1-й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24"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(2-й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23"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(очередной финансовый год)</w:t>
            </w:r>
          </w:p>
        </w:tc>
        <w:tc>
          <w:tcPr>
            <w:tcW w:w="624"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(1-й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29"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(2-й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23"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(очередной финансовый год)</w:t>
            </w:r>
          </w:p>
        </w:tc>
        <w:tc>
          <w:tcPr>
            <w:tcW w:w="624"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(1-й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19"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(2-й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23"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(очередной финансовый год)</w:t>
            </w:r>
          </w:p>
        </w:tc>
        <w:tc>
          <w:tcPr>
            <w:tcW w:w="619"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(1-й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19"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(2-й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23"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(очередной финансовый год)</w:t>
            </w:r>
          </w:p>
        </w:tc>
        <w:tc>
          <w:tcPr>
            <w:tcW w:w="614"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(1-й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c>
          <w:tcPr>
            <w:tcW w:w="638" w:type="dxa"/>
          </w:tcPr>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lastRenderedPageBreak/>
              <w:t>20</w:t>
            </w:r>
            <w:r w:rsidR="00AC5397" w:rsidRPr="00AC5397">
              <w:rPr>
                <w:rFonts w:ascii="Times New Roman" w:eastAsiaTheme="minorEastAsia" w:hAnsi="Times New Roman"/>
                <w:sz w:val="20"/>
                <w:szCs w:val="20"/>
                <w:lang w:eastAsia="ru-RU"/>
              </w:rPr>
              <w:t>__</w:t>
            </w:r>
            <w:r w:rsidRPr="00AC5397">
              <w:rPr>
                <w:rFonts w:ascii="Times New Roman" w:eastAsiaTheme="minorEastAsia" w:hAnsi="Times New Roman"/>
                <w:sz w:val="20"/>
                <w:szCs w:val="20"/>
                <w:lang w:eastAsia="ru-RU"/>
              </w:rPr>
              <w:t xml:space="preserve"> </w:t>
            </w:r>
            <w:r w:rsidRPr="00AC5397">
              <w:rPr>
                <w:rFonts w:ascii="Times New Roman" w:eastAsiaTheme="minorEastAsia" w:hAnsi="Times New Roman"/>
                <w:sz w:val="20"/>
                <w:szCs w:val="20"/>
                <w:lang w:eastAsia="ru-RU"/>
              </w:rPr>
              <w:lastRenderedPageBreak/>
              <w:t>год (2-й год планово</w:t>
            </w:r>
          </w:p>
          <w:p w:rsidR="004B29C8" w:rsidRPr="00AC5397" w:rsidRDefault="004B29C8" w:rsidP="00084D5E">
            <w:pPr>
              <w:widowControl w:val="0"/>
              <w:autoSpaceDE w:val="0"/>
              <w:autoSpaceDN w:val="0"/>
              <w:spacing w:after="0" w:line="240" w:lineRule="auto"/>
              <w:jc w:val="center"/>
              <w:rPr>
                <w:rFonts w:ascii="Times New Roman" w:eastAsiaTheme="minorEastAsia" w:hAnsi="Times New Roman"/>
                <w:sz w:val="20"/>
                <w:szCs w:val="20"/>
                <w:lang w:eastAsia="ru-RU"/>
              </w:rPr>
            </w:pPr>
            <w:r w:rsidRPr="00AC5397">
              <w:rPr>
                <w:rFonts w:ascii="Times New Roman" w:eastAsiaTheme="minorEastAsia" w:hAnsi="Times New Roman"/>
                <w:sz w:val="20"/>
                <w:szCs w:val="20"/>
                <w:lang w:eastAsia="ru-RU"/>
              </w:rPr>
              <w:t>го периода)</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lastRenderedPageBreak/>
              <w:t>1</w:t>
            </w:r>
          </w:p>
        </w:tc>
        <w:tc>
          <w:tcPr>
            <w:tcW w:w="82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w:t>
            </w:r>
          </w:p>
        </w:tc>
        <w:tc>
          <w:tcPr>
            <w:tcW w:w="72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3</w:t>
            </w:r>
          </w:p>
        </w:tc>
        <w:tc>
          <w:tcPr>
            <w:tcW w:w="708"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4</w:t>
            </w:r>
          </w:p>
        </w:tc>
        <w:tc>
          <w:tcPr>
            <w:tcW w:w="7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5</w:t>
            </w:r>
          </w:p>
        </w:tc>
        <w:tc>
          <w:tcPr>
            <w:tcW w:w="65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6</w:t>
            </w:r>
          </w:p>
        </w:tc>
        <w:tc>
          <w:tcPr>
            <w:tcW w:w="610"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7</w:t>
            </w:r>
          </w:p>
        </w:tc>
        <w:tc>
          <w:tcPr>
            <w:tcW w:w="610"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8</w:t>
            </w:r>
          </w:p>
        </w:tc>
        <w:tc>
          <w:tcPr>
            <w:tcW w:w="62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9</w:t>
            </w:r>
          </w:p>
        </w:tc>
        <w:tc>
          <w:tcPr>
            <w:tcW w:w="61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10</w:t>
            </w:r>
          </w:p>
        </w:tc>
        <w:tc>
          <w:tcPr>
            <w:tcW w:w="62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11</w:t>
            </w:r>
          </w:p>
        </w:tc>
        <w:tc>
          <w:tcPr>
            <w:tcW w:w="62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12</w:t>
            </w:r>
          </w:p>
        </w:tc>
        <w:tc>
          <w:tcPr>
            <w:tcW w:w="62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13</w:t>
            </w:r>
          </w:p>
        </w:tc>
        <w:tc>
          <w:tcPr>
            <w:tcW w:w="62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14</w:t>
            </w:r>
          </w:p>
        </w:tc>
        <w:tc>
          <w:tcPr>
            <w:tcW w:w="62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15</w:t>
            </w:r>
          </w:p>
        </w:tc>
        <w:tc>
          <w:tcPr>
            <w:tcW w:w="62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16</w:t>
            </w:r>
          </w:p>
        </w:tc>
        <w:tc>
          <w:tcPr>
            <w:tcW w:w="61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17</w:t>
            </w:r>
          </w:p>
        </w:tc>
        <w:tc>
          <w:tcPr>
            <w:tcW w:w="62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18</w:t>
            </w:r>
          </w:p>
        </w:tc>
        <w:tc>
          <w:tcPr>
            <w:tcW w:w="61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19</w:t>
            </w:r>
          </w:p>
        </w:tc>
        <w:tc>
          <w:tcPr>
            <w:tcW w:w="61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20</w:t>
            </w:r>
          </w:p>
        </w:tc>
        <w:tc>
          <w:tcPr>
            <w:tcW w:w="62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21</w:t>
            </w:r>
          </w:p>
        </w:tc>
        <w:tc>
          <w:tcPr>
            <w:tcW w:w="61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22</w:t>
            </w:r>
          </w:p>
        </w:tc>
        <w:tc>
          <w:tcPr>
            <w:tcW w:w="638"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23</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r w:rsidRPr="00BF543D">
              <w:rPr>
                <w:rFonts w:ascii="Times New Roman" w:eastAsiaTheme="minorEastAsia" w:hAnsi="Times New Roman"/>
                <w:lang w:eastAsia="ru-RU"/>
              </w:rPr>
              <w:t>1</w:t>
            </w:r>
          </w:p>
        </w:tc>
        <w:tc>
          <w:tcPr>
            <w:tcW w:w="826"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729"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708"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709"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59"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10"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10"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3"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14"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4"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3"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4"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9"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3"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4"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19"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3"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19"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19"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23"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14"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38"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widowControl w:val="0"/>
        <w:autoSpaceDE w:val="0"/>
        <w:autoSpaceDN w:val="0"/>
        <w:spacing w:after="0" w:line="240" w:lineRule="auto"/>
        <w:jc w:val="both"/>
        <w:rPr>
          <w:rFonts w:ascii="Times New Roman" w:eastAsiaTheme="minorEastAsia" w:hAnsi="Times New Roman"/>
          <w:lang w:eastAsia="ru-RU"/>
        </w:rPr>
      </w:pPr>
      <w:r w:rsidRPr="00BF543D">
        <w:rPr>
          <w:rFonts w:ascii="Times New Roman" w:eastAsiaTheme="minorEastAsia" w:hAnsi="Times New Roman"/>
          <w:lang w:eastAsia="ru-RU"/>
        </w:rPr>
        <w:t>3.3.1. Показатели, характеризующие стоимость муниципальной услуги в очередном финансовом году:</w:t>
      </w:r>
    </w:p>
    <w:p w:rsidR="004B29C8" w:rsidRPr="00BF543D" w:rsidRDefault="004B29C8" w:rsidP="004B29C8">
      <w:pPr>
        <w:widowControl w:val="0"/>
        <w:autoSpaceDE w:val="0"/>
        <w:autoSpaceDN w:val="0"/>
        <w:spacing w:after="0" w:line="240" w:lineRule="auto"/>
        <w:jc w:val="both"/>
        <w:rPr>
          <w:rFonts w:ascii="Times New Roman" w:eastAsiaTheme="minorEastAsia" w:hAnsi="Times New Roman"/>
          <w:lang w:eastAsia="ru-RU"/>
        </w:rPr>
      </w:pPr>
    </w:p>
    <w:tbl>
      <w:tblPr>
        <w:tblW w:w="14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51"/>
        <w:gridCol w:w="1247"/>
        <w:gridCol w:w="674"/>
        <w:gridCol w:w="1609"/>
        <w:gridCol w:w="1430"/>
        <w:gridCol w:w="697"/>
        <w:gridCol w:w="1077"/>
        <w:gridCol w:w="1077"/>
        <w:gridCol w:w="1077"/>
        <w:gridCol w:w="1435"/>
        <w:gridCol w:w="1354"/>
        <w:gridCol w:w="1351"/>
      </w:tblGrid>
      <w:tr w:rsidR="004B29C8" w:rsidRPr="00BF543D" w:rsidTr="004658F6">
        <w:tc>
          <w:tcPr>
            <w:tcW w:w="56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п/п</w:t>
            </w:r>
          </w:p>
        </w:tc>
        <w:tc>
          <w:tcPr>
            <w:tcW w:w="1051"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Уникальный номер реестровой записи</w:t>
            </w:r>
          </w:p>
        </w:tc>
        <w:tc>
          <w:tcPr>
            <w:tcW w:w="124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Базовый норматив затрат на оказание муниципальной услуги, тыс. руб.</w:t>
            </w:r>
          </w:p>
        </w:tc>
        <w:tc>
          <w:tcPr>
            <w:tcW w:w="3713"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Базовый норматив затрат, непосредственно связанный с оказанием муниципальной услуги</w:t>
            </w:r>
          </w:p>
        </w:tc>
        <w:tc>
          <w:tcPr>
            <w:tcW w:w="8068" w:type="dxa"/>
            <w:gridSpan w:val="7"/>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Базовый норматив затрат на общехозяйственные нужды</w:t>
            </w:r>
          </w:p>
        </w:tc>
      </w:tr>
      <w:tr w:rsidR="004B29C8" w:rsidRPr="00BF543D" w:rsidTr="004658F6">
        <w:trPr>
          <w:trHeight w:val="3057"/>
        </w:trPr>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05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4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674" w:type="dxa"/>
          </w:tcPr>
          <w:p w:rsidR="004B29C8" w:rsidRPr="00BF543D" w:rsidRDefault="004B29C8" w:rsidP="00084D5E">
            <w:pPr>
              <w:widowControl w:val="0"/>
              <w:autoSpaceDE w:val="0"/>
              <w:autoSpaceDN w:val="0"/>
              <w:spacing w:after="0" w:line="240" w:lineRule="auto"/>
              <w:jc w:val="both"/>
              <w:rPr>
                <w:rFonts w:ascii="Times New Roman" w:eastAsiaTheme="minorEastAsia" w:hAnsi="Times New Roman"/>
                <w:lang w:eastAsia="ru-RU"/>
              </w:rPr>
            </w:pPr>
            <w:r w:rsidRPr="00BF543D">
              <w:rPr>
                <w:rFonts w:ascii="Times New Roman" w:eastAsiaTheme="minorEastAsia" w:hAnsi="Times New Roman"/>
                <w:lang w:eastAsia="ru-RU"/>
              </w:rPr>
              <w:t xml:space="preserve">    </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vertAlign w:val="superscript"/>
                <w:lang w:eastAsia="ru-RU"/>
              </w:rPr>
            </w:pPr>
            <w:r w:rsidRPr="00BF543D">
              <w:rPr>
                <w:rFonts w:ascii="Times New Roman" w:eastAsiaTheme="minorEastAsia" w:hAnsi="Times New Roman"/>
                <w:lang w:eastAsia="ru-RU"/>
              </w:rPr>
              <w:t>ОТ 1</w:t>
            </w:r>
            <w:r w:rsidRPr="00BF543D">
              <w:rPr>
                <w:rFonts w:ascii="Times New Roman" w:eastAsiaTheme="minorEastAsia" w:hAnsi="Times New Roman"/>
                <w:vertAlign w:val="superscript"/>
                <w:lang w:eastAsia="ru-RU"/>
              </w:rPr>
              <w:t>4</w:t>
            </w:r>
          </w:p>
        </w:tc>
        <w:tc>
          <w:tcPr>
            <w:tcW w:w="16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приобретение мат. запасов, потребляемых (используемых) в процессе оказания муниципальной услуги, с учетом срока полезного использования</w:t>
            </w:r>
          </w:p>
        </w:tc>
        <w:tc>
          <w:tcPr>
            <w:tcW w:w="1430"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иные затраты, непосредственно связанные с оказанием i-й муниципальной услуги</w:t>
            </w:r>
          </w:p>
        </w:tc>
        <w:tc>
          <w:tcPr>
            <w:tcW w:w="697" w:type="dxa"/>
          </w:tcPr>
          <w:p w:rsidR="004B29C8" w:rsidRPr="00BF543D" w:rsidRDefault="004B29C8" w:rsidP="00084D5E">
            <w:pPr>
              <w:widowControl w:val="0"/>
              <w:autoSpaceDE w:val="0"/>
              <w:autoSpaceDN w:val="0"/>
              <w:spacing w:after="0" w:line="240" w:lineRule="auto"/>
              <w:jc w:val="both"/>
              <w:rPr>
                <w:rFonts w:ascii="Times New Roman" w:eastAsiaTheme="minorEastAsia" w:hAnsi="Times New Roman"/>
                <w:lang w:eastAsia="ru-RU"/>
              </w:rPr>
            </w:pPr>
            <w:r w:rsidRPr="00BF543D">
              <w:rPr>
                <w:rFonts w:ascii="Times New Roman" w:eastAsiaTheme="minorEastAsia" w:hAnsi="Times New Roman"/>
                <w:lang w:eastAsia="ru-RU"/>
              </w:rPr>
              <w:t xml:space="preserve">    </w:t>
            </w:r>
          </w:p>
          <w:p w:rsidR="004B29C8" w:rsidRPr="00BF543D" w:rsidRDefault="004B29C8" w:rsidP="00084D5E">
            <w:pPr>
              <w:widowControl w:val="0"/>
              <w:autoSpaceDE w:val="0"/>
              <w:autoSpaceDN w:val="0"/>
              <w:spacing w:after="0" w:line="240" w:lineRule="auto"/>
              <w:jc w:val="both"/>
              <w:rPr>
                <w:rFonts w:ascii="Times New Roman" w:eastAsiaTheme="minorEastAsia" w:hAnsi="Times New Roman"/>
                <w:vertAlign w:val="superscript"/>
                <w:lang w:eastAsia="ru-RU"/>
              </w:rPr>
            </w:pPr>
            <w:r w:rsidRPr="00BF543D">
              <w:rPr>
                <w:rFonts w:ascii="Times New Roman" w:eastAsiaTheme="minorEastAsia" w:hAnsi="Times New Roman"/>
                <w:lang w:eastAsia="ru-RU"/>
              </w:rPr>
              <w:t>ОТ 2</w:t>
            </w:r>
            <w:r w:rsidRPr="00BF543D">
              <w:rPr>
                <w:rFonts w:ascii="Times New Roman" w:eastAsiaTheme="minorEastAsia" w:hAnsi="Times New Roman"/>
                <w:vertAlign w:val="superscript"/>
                <w:lang w:eastAsia="ru-RU"/>
              </w:rPr>
              <w:t>5</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коммунальные услуги</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приобретение услуг связи</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приобретение транспортных услуг</w:t>
            </w:r>
          </w:p>
        </w:tc>
        <w:tc>
          <w:tcPr>
            <w:tcW w:w="143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содержание недвижимого имущества, непосредственно используемого в оказании муниципальной услуги</w:t>
            </w:r>
          </w:p>
        </w:tc>
        <w:tc>
          <w:tcPr>
            <w:tcW w:w="135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содержание особо ценного движимого имущества, непосредственно используемого для оказания муниципальной услуги</w:t>
            </w:r>
          </w:p>
        </w:tc>
        <w:tc>
          <w:tcPr>
            <w:tcW w:w="135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прочие общехозяйственные нужды, влияющие на стоимость оказания муниципальной услуги</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w:t>
            </w:r>
          </w:p>
        </w:tc>
        <w:tc>
          <w:tcPr>
            <w:tcW w:w="105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w:t>
            </w:r>
          </w:p>
        </w:tc>
        <w:tc>
          <w:tcPr>
            <w:tcW w:w="124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xml:space="preserve">3 = 4 + 5 + 6 + 7 + 8 + </w:t>
            </w:r>
            <w:r w:rsidRPr="00BF543D">
              <w:rPr>
                <w:rFonts w:ascii="Times New Roman" w:eastAsiaTheme="minorEastAsia" w:hAnsi="Times New Roman"/>
                <w:lang w:eastAsia="ru-RU"/>
              </w:rPr>
              <w:lastRenderedPageBreak/>
              <w:t>9 + 10 + 11 + 12 + 13</w:t>
            </w:r>
          </w:p>
        </w:tc>
        <w:tc>
          <w:tcPr>
            <w:tcW w:w="67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lastRenderedPageBreak/>
              <w:t>4</w:t>
            </w:r>
          </w:p>
        </w:tc>
        <w:tc>
          <w:tcPr>
            <w:tcW w:w="16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5</w:t>
            </w:r>
          </w:p>
        </w:tc>
        <w:tc>
          <w:tcPr>
            <w:tcW w:w="1430"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6</w:t>
            </w:r>
          </w:p>
        </w:tc>
        <w:tc>
          <w:tcPr>
            <w:tcW w:w="69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7</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8</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9</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10</w:t>
            </w:r>
          </w:p>
        </w:tc>
        <w:tc>
          <w:tcPr>
            <w:tcW w:w="143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11</w:t>
            </w:r>
          </w:p>
        </w:tc>
        <w:tc>
          <w:tcPr>
            <w:tcW w:w="135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12</w:t>
            </w:r>
          </w:p>
        </w:tc>
        <w:tc>
          <w:tcPr>
            <w:tcW w:w="135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13</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rPr>
                <w:rFonts w:eastAsiaTheme="minorEastAsia" w:cs="Calibri"/>
                <w:lang w:eastAsia="ru-RU"/>
              </w:rPr>
            </w:pPr>
            <w:r w:rsidRPr="00BF543D">
              <w:rPr>
                <w:rFonts w:eastAsiaTheme="minorEastAsia" w:cs="Calibri"/>
                <w:lang w:eastAsia="ru-RU"/>
              </w:rPr>
              <w:lastRenderedPageBreak/>
              <w:t>1</w:t>
            </w:r>
          </w:p>
        </w:tc>
        <w:tc>
          <w:tcPr>
            <w:tcW w:w="1051"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247"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674"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609"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430"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697"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077"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077"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077"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435"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354"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c>
          <w:tcPr>
            <w:tcW w:w="1351" w:type="dxa"/>
          </w:tcPr>
          <w:p w:rsidR="004B29C8" w:rsidRPr="00BF543D" w:rsidRDefault="004B29C8" w:rsidP="00084D5E">
            <w:pPr>
              <w:widowControl w:val="0"/>
              <w:autoSpaceDE w:val="0"/>
              <w:autoSpaceDN w:val="0"/>
              <w:spacing w:after="0" w:line="240" w:lineRule="auto"/>
              <w:rPr>
                <w:rFonts w:eastAsiaTheme="minorEastAsia" w:cs="Calibri"/>
                <w:lang w:eastAsia="ru-RU"/>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3.3.2. Показатели, характеризующие стоимость муниципальной услуги в 1-й год планового периода:</w:t>
      </w: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lang w:eastAsia="ru-RU"/>
        </w:rPr>
      </w:pPr>
    </w:p>
    <w:tbl>
      <w:tblPr>
        <w:tblW w:w="14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51"/>
        <w:gridCol w:w="1247"/>
        <w:gridCol w:w="816"/>
        <w:gridCol w:w="1609"/>
        <w:gridCol w:w="1226"/>
        <w:gridCol w:w="851"/>
        <w:gridCol w:w="1077"/>
        <w:gridCol w:w="1077"/>
        <w:gridCol w:w="1077"/>
        <w:gridCol w:w="1435"/>
        <w:gridCol w:w="1354"/>
        <w:gridCol w:w="1294"/>
      </w:tblGrid>
      <w:tr w:rsidR="004B29C8" w:rsidRPr="00BF543D" w:rsidTr="004658F6">
        <w:tc>
          <w:tcPr>
            <w:tcW w:w="56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п/п</w:t>
            </w:r>
          </w:p>
        </w:tc>
        <w:tc>
          <w:tcPr>
            <w:tcW w:w="1051"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Уникальный номер реестровой записи</w:t>
            </w:r>
          </w:p>
        </w:tc>
        <w:tc>
          <w:tcPr>
            <w:tcW w:w="124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Базовый норматив затрат на оказание муниципальной услуги, тыс. руб.</w:t>
            </w:r>
          </w:p>
        </w:tc>
        <w:tc>
          <w:tcPr>
            <w:tcW w:w="3651"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Базовый норматив затрат, непосредственно связанный с оказанием муниципальной услуги</w:t>
            </w:r>
          </w:p>
        </w:tc>
        <w:tc>
          <w:tcPr>
            <w:tcW w:w="8165" w:type="dxa"/>
            <w:gridSpan w:val="7"/>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Базовый норматив затрат на общехозяйственные нужды</w:t>
            </w:r>
          </w:p>
        </w:tc>
      </w:tr>
      <w:tr w:rsidR="004B29C8" w:rsidRPr="00BF543D" w:rsidTr="004658F6">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05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4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816" w:type="dxa"/>
          </w:tcPr>
          <w:p w:rsidR="004B29C8" w:rsidRPr="00BF543D" w:rsidRDefault="004B29C8" w:rsidP="00084D5E">
            <w:pPr>
              <w:widowControl w:val="0"/>
              <w:autoSpaceDE w:val="0"/>
              <w:autoSpaceDN w:val="0"/>
              <w:spacing w:after="0" w:line="240" w:lineRule="auto"/>
              <w:jc w:val="both"/>
              <w:rPr>
                <w:rFonts w:ascii="Times New Roman" w:eastAsiaTheme="minorEastAsia" w:hAnsi="Times New Roman"/>
                <w:lang w:eastAsia="ru-RU"/>
              </w:rPr>
            </w:pPr>
            <w:r w:rsidRPr="00BF543D">
              <w:rPr>
                <w:rFonts w:ascii="Times New Roman" w:eastAsiaTheme="minorEastAsia" w:hAnsi="Times New Roman"/>
                <w:lang w:eastAsia="ru-RU"/>
              </w:rPr>
              <w:t xml:space="preserve">    </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vertAlign w:val="superscript"/>
                <w:lang w:eastAsia="ru-RU"/>
              </w:rPr>
            </w:pPr>
            <w:r w:rsidRPr="00BF543D">
              <w:rPr>
                <w:rFonts w:ascii="Times New Roman" w:eastAsiaTheme="minorEastAsia" w:hAnsi="Times New Roman"/>
                <w:lang w:eastAsia="ru-RU"/>
              </w:rPr>
              <w:t>ОТ 1</w:t>
            </w:r>
            <w:r w:rsidRPr="00BF543D">
              <w:rPr>
                <w:rFonts w:ascii="Times New Roman" w:eastAsiaTheme="minorEastAsia" w:hAnsi="Times New Roman"/>
                <w:vertAlign w:val="superscript"/>
                <w:lang w:eastAsia="ru-RU"/>
              </w:rPr>
              <w:t>4</w:t>
            </w:r>
          </w:p>
        </w:tc>
        <w:tc>
          <w:tcPr>
            <w:tcW w:w="16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приобретение мат. запасов, потребляемых (используемых) в процессе оказания муниципальной услуги, с учетом срока полезного использования</w:t>
            </w:r>
          </w:p>
        </w:tc>
        <w:tc>
          <w:tcPr>
            <w:tcW w:w="122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иные затраты, непосредственно связанные с оказанием i-й муниципальной услуги</w:t>
            </w:r>
          </w:p>
        </w:tc>
        <w:tc>
          <w:tcPr>
            <w:tcW w:w="851" w:type="dxa"/>
          </w:tcPr>
          <w:p w:rsidR="004B29C8" w:rsidRPr="00BF543D" w:rsidRDefault="004B29C8" w:rsidP="00084D5E">
            <w:pPr>
              <w:widowControl w:val="0"/>
              <w:autoSpaceDE w:val="0"/>
              <w:autoSpaceDN w:val="0"/>
              <w:spacing w:after="0" w:line="240" w:lineRule="auto"/>
              <w:jc w:val="both"/>
              <w:rPr>
                <w:rFonts w:ascii="Times New Roman" w:eastAsiaTheme="minorEastAsia" w:hAnsi="Times New Roman"/>
                <w:lang w:eastAsia="ru-RU"/>
              </w:rPr>
            </w:pPr>
            <w:r w:rsidRPr="00BF543D">
              <w:rPr>
                <w:rFonts w:ascii="Times New Roman" w:eastAsiaTheme="minorEastAsia" w:hAnsi="Times New Roman"/>
                <w:lang w:eastAsia="ru-RU"/>
              </w:rPr>
              <w:t xml:space="preserve">    </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vertAlign w:val="superscript"/>
                <w:lang w:eastAsia="ru-RU"/>
              </w:rPr>
            </w:pPr>
            <w:r w:rsidRPr="00BF543D">
              <w:rPr>
                <w:rFonts w:ascii="Times New Roman" w:eastAsiaTheme="minorEastAsia" w:hAnsi="Times New Roman"/>
                <w:lang w:eastAsia="ru-RU"/>
              </w:rPr>
              <w:t>ОТ 2</w:t>
            </w:r>
            <w:r w:rsidRPr="00BF543D">
              <w:rPr>
                <w:rFonts w:ascii="Times New Roman" w:eastAsiaTheme="minorEastAsia" w:hAnsi="Times New Roman"/>
                <w:vertAlign w:val="superscript"/>
                <w:lang w:eastAsia="ru-RU"/>
              </w:rPr>
              <w:t>5</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коммунальные услуги</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приобретение услуг связи</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приобретение транспортных услуг</w:t>
            </w:r>
          </w:p>
        </w:tc>
        <w:tc>
          <w:tcPr>
            <w:tcW w:w="143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содержание недвижимого имущества, непосредственно используемого в оказании муниципальной услуги</w:t>
            </w:r>
          </w:p>
        </w:tc>
        <w:tc>
          <w:tcPr>
            <w:tcW w:w="135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содержание особо ценного движимого имущества, непосредственно используемого для оказания муниципальной услуги</w:t>
            </w:r>
          </w:p>
        </w:tc>
        <w:tc>
          <w:tcPr>
            <w:tcW w:w="129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затраты на прочие общехозяйственные нужды, влияющие на стоимость оказания муниципальной услуги</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05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24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18"/>
                <w:szCs w:val="18"/>
                <w:lang w:eastAsia="ru-RU"/>
              </w:rPr>
            </w:pPr>
            <w:r w:rsidRPr="00BF543D">
              <w:rPr>
                <w:rFonts w:ascii="Times New Roman" w:eastAsiaTheme="minorEastAsia" w:hAnsi="Times New Roman"/>
                <w:sz w:val="24"/>
                <w:szCs w:val="24"/>
                <w:lang w:eastAsia="ru-RU"/>
              </w:rPr>
              <w:t>3</w:t>
            </w:r>
            <w:r w:rsidRPr="00BF543D">
              <w:rPr>
                <w:rFonts w:ascii="Times New Roman" w:eastAsiaTheme="minorEastAsia" w:hAnsi="Times New Roman"/>
                <w:sz w:val="18"/>
                <w:szCs w:val="18"/>
                <w:lang w:eastAsia="ru-RU"/>
              </w:rPr>
              <w:t xml:space="preserve"> = 4 + 5 + 6 + 7 + 8 + 9 + 10 + 11 + 12 + 13</w:t>
            </w:r>
          </w:p>
        </w:tc>
        <w:tc>
          <w:tcPr>
            <w:tcW w:w="81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16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122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85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c>
          <w:tcPr>
            <w:tcW w:w="143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11</w:t>
            </w:r>
          </w:p>
        </w:tc>
        <w:tc>
          <w:tcPr>
            <w:tcW w:w="135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12</w:t>
            </w:r>
          </w:p>
        </w:tc>
        <w:tc>
          <w:tcPr>
            <w:tcW w:w="129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13</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05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4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81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60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2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85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07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07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07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43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35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9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3.3.3. Показатели, характеризующие стоимость муниципальной услуги во 2-й год планового периода:</w:t>
      </w:r>
    </w:p>
    <w:p w:rsidR="004B29C8" w:rsidRPr="00BF543D" w:rsidRDefault="004B29C8" w:rsidP="004B29C8">
      <w:pPr>
        <w:widowControl w:val="0"/>
        <w:autoSpaceDE w:val="0"/>
        <w:autoSpaceDN w:val="0"/>
        <w:spacing w:after="0" w:line="240" w:lineRule="auto"/>
        <w:jc w:val="both"/>
        <w:rPr>
          <w:rFonts w:ascii="Times New Roman" w:eastAsiaTheme="minorEastAsia" w:hAnsi="Times New Roman"/>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51"/>
        <w:gridCol w:w="1247"/>
        <w:gridCol w:w="958"/>
        <w:gridCol w:w="1559"/>
        <w:gridCol w:w="1276"/>
        <w:gridCol w:w="708"/>
        <w:gridCol w:w="1134"/>
        <w:gridCol w:w="1077"/>
        <w:gridCol w:w="1077"/>
        <w:gridCol w:w="1435"/>
        <w:gridCol w:w="1354"/>
        <w:gridCol w:w="1294"/>
      </w:tblGrid>
      <w:tr w:rsidR="004B29C8" w:rsidRPr="00BF543D" w:rsidTr="004658F6">
        <w:tc>
          <w:tcPr>
            <w:tcW w:w="56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lastRenderedPageBreak/>
              <w:t>№ п/п</w:t>
            </w:r>
          </w:p>
        </w:tc>
        <w:tc>
          <w:tcPr>
            <w:tcW w:w="1051"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Уникальный номер реестровой записи</w:t>
            </w:r>
          </w:p>
        </w:tc>
        <w:tc>
          <w:tcPr>
            <w:tcW w:w="124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Базовый норматив затрат на оказание муниципальной услуги, тыс. руб.</w:t>
            </w:r>
          </w:p>
        </w:tc>
        <w:tc>
          <w:tcPr>
            <w:tcW w:w="3793"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Базовый норматив затрат, непосредственно связанный с оказанием муниципальной услуги</w:t>
            </w:r>
          </w:p>
        </w:tc>
        <w:tc>
          <w:tcPr>
            <w:tcW w:w="8079" w:type="dxa"/>
            <w:gridSpan w:val="7"/>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Базовый норматив затрат на общехозяйственные нужды</w:t>
            </w:r>
          </w:p>
        </w:tc>
      </w:tr>
      <w:tr w:rsidR="004B29C8" w:rsidRPr="00BF543D" w:rsidTr="004658F6">
        <w:tc>
          <w:tcPr>
            <w:tcW w:w="567" w:type="dxa"/>
            <w:vMerge/>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1051" w:type="dxa"/>
            <w:vMerge/>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1247" w:type="dxa"/>
            <w:vMerge/>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58"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ОТ 1</w:t>
            </w:r>
            <w:r w:rsidRPr="00BF543D">
              <w:rPr>
                <w:rFonts w:ascii="Times New Roman" w:eastAsiaTheme="minorEastAsia" w:hAnsi="Times New Roman"/>
                <w:sz w:val="24"/>
                <w:szCs w:val="24"/>
                <w:vertAlign w:val="superscript"/>
                <w:lang w:eastAsia="ru-RU"/>
              </w:rPr>
              <w:t>4</w:t>
            </w:r>
          </w:p>
        </w:tc>
        <w:tc>
          <w:tcPr>
            <w:tcW w:w="155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затраты на приобретение мат. запасов, потребляемых (используемых) в процессе оказания муниципальной услуги, с учетом срока полезного использования</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иные затраты, непосредственно связанные с оказанием i-й муниципальной услуги</w:t>
            </w:r>
          </w:p>
        </w:tc>
        <w:tc>
          <w:tcPr>
            <w:tcW w:w="708"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ОТ 2</w:t>
            </w:r>
            <w:r w:rsidRPr="00BF543D">
              <w:rPr>
                <w:rFonts w:ascii="Times New Roman" w:eastAsiaTheme="minorEastAsia" w:hAnsi="Times New Roman"/>
                <w:sz w:val="24"/>
                <w:szCs w:val="24"/>
                <w:vertAlign w:val="superscript"/>
                <w:lang w:eastAsia="ru-RU"/>
              </w:rPr>
              <w:t>5</w:t>
            </w:r>
          </w:p>
        </w:tc>
        <w:tc>
          <w:tcPr>
            <w:tcW w:w="113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затраты на коммунальные услуги</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затраты на приобретение услуг связи</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затраты на приобретение транспортных услуг</w:t>
            </w:r>
          </w:p>
        </w:tc>
        <w:tc>
          <w:tcPr>
            <w:tcW w:w="143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затраты на содержание недвижимого имущества, непосредственно используемого в оказании муниципальной услуги</w:t>
            </w:r>
          </w:p>
        </w:tc>
        <w:tc>
          <w:tcPr>
            <w:tcW w:w="135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затраты на содержание особо ценного движимого имущества, непосредственно используемого для оказания муниципальной услуги</w:t>
            </w:r>
          </w:p>
        </w:tc>
        <w:tc>
          <w:tcPr>
            <w:tcW w:w="129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затраты на прочие общехозяйственные нужды, влияющие на стоимость оказания муниципальной услуги</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05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24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 = 4 + 5 + 6 +7+8+9+ 10+11 + 12 + 13</w:t>
            </w:r>
          </w:p>
        </w:tc>
        <w:tc>
          <w:tcPr>
            <w:tcW w:w="958"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155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708"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113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107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c>
          <w:tcPr>
            <w:tcW w:w="143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11</w:t>
            </w:r>
          </w:p>
        </w:tc>
        <w:tc>
          <w:tcPr>
            <w:tcW w:w="135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12</w:t>
            </w:r>
          </w:p>
        </w:tc>
        <w:tc>
          <w:tcPr>
            <w:tcW w:w="129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13</w:t>
            </w:r>
          </w:p>
        </w:tc>
      </w:tr>
      <w:tr w:rsidR="004B29C8" w:rsidRPr="00BF543D" w:rsidTr="004658F6">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05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4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58"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708"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07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07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43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35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9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r w:rsidRPr="00BF543D">
        <w:rPr>
          <w:rFonts w:ascii="Times New Roman" w:hAnsi="Times New Roman" w:cs="Times New Roman"/>
          <w:sz w:val="24"/>
          <w:szCs w:val="24"/>
        </w:rPr>
        <w:t>4. Нормативные правовые акты Российской Федерации, Московской области, Сергиево-Посадского городского округа (далее - нормативные правовые акты), устанавливающие размер платы (цену, тариф) либо порядок ее (его) установления:</w:t>
      </w:r>
    </w:p>
    <w:p w:rsidR="004B29C8" w:rsidRPr="00BF543D" w:rsidRDefault="004B29C8" w:rsidP="004B29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1247"/>
        <w:gridCol w:w="2324"/>
        <w:gridCol w:w="1077"/>
        <w:gridCol w:w="1361"/>
        <w:gridCol w:w="2154"/>
      </w:tblGrid>
      <w:tr w:rsidR="004B29C8" w:rsidRPr="00BF543D" w:rsidTr="00084D5E">
        <w:tc>
          <w:tcPr>
            <w:tcW w:w="854" w:type="dxa"/>
            <w:vMerge w:val="restart"/>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 п/п</w:t>
            </w:r>
          </w:p>
        </w:tc>
        <w:tc>
          <w:tcPr>
            <w:tcW w:w="8163" w:type="dxa"/>
            <w:gridSpan w:val="5"/>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Нормативный правовой акт</w:t>
            </w:r>
          </w:p>
        </w:tc>
      </w:tr>
      <w:tr w:rsidR="004B29C8" w:rsidRPr="00BF543D" w:rsidTr="00084D5E">
        <w:tc>
          <w:tcPr>
            <w:tcW w:w="854" w:type="dxa"/>
            <w:vMerge/>
          </w:tcPr>
          <w:p w:rsidR="004B29C8" w:rsidRPr="00BF543D" w:rsidRDefault="004B29C8" w:rsidP="00084D5E">
            <w:pPr>
              <w:pStyle w:val="ConsPlusNormal"/>
              <w:rPr>
                <w:rFonts w:ascii="Times New Roman" w:hAnsi="Times New Roman" w:cs="Times New Roman"/>
                <w:sz w:val="24"/>
                <w:szCs w:val="24"/>
              </w:rPr>
            </w:pPr>
          </w:p>
        </w:tc>
        <w:tc>
          <w:tcPr>
            <w:tcW w:w="1247"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Вид</w:t>
            </w:r>
          </w:p>
        </w:tc>
        <w:tc>
          <w:tcPr>
            <w:tcW w:w="2324"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Принявший орган</w:t>
            </w:r>
          </w:p>
        </w:tc>
        <w:tc>
          <w:tcPr>
            <w:tcW w:w="1077"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Дата</w:t>
            </w:r>
          </w:p>
        </w:tc>
        <w:tc>
          <w:tcPr>
            <w:tcW w:w="1361"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Номер</w:t>
            </w:r>
          </w:p>
        </w:tc>
        <w:tc>
          <w:tcPr>
            <w:tcW w:w="2154"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Наименование</w:t>
            </w:r>
          </w:p>
        </w:tc>
      </w:tr>
      <w:tr w:rsidR="004B29C8" w:rsidRPr="00BF543D" w:rsidTr="00084D5E">
        <w:tc>
          <w:tcPr>
            <w:tcW w:w="854"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w:t>
            </w:r>
          </w:p>
        </w:tc>
        <w:tc>
          <w:tcPr>
            <w:tcW w:w="1247"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2</w:t>
            </w:r>
          </w:p>
        </w:tc>
        <w:tc>
          <w:tcPr>
            <w:tcW w:w="2324"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3</w:t>
            </w:r>
          </w:p>
        </w:tc>
        <w:tc>
          <w:tcPr>
            <w:tcW w:w="1077"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4</w:t>
            </w:r>
          </w:p>
        </w:tc>
        <w:tc>
          <w:tcPr>
            <w:tcW w:w="1361"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5</w:t>
            </w:r>
          </w:p>
        </w:tc>
        <w:tc>
          <w:tcPr>
            <w:tcW w:w="2154"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6</w:t>
            </w:r>
          </w:p>
        </w:tc>
      </w:tr>
      <w:tr w:rsidR="004B29C8" w:rsidRPr="00BF543D" w:rsidTr="00084D5E">
        <w:tc>
          <w:tcPr>
            <w:tcW w:w="854" w:type="dxa"/>
          </w:tcPr>
          <w:p w:rsidR="004B29C8" w:rsidRPr="00BF543D" w:rsidRDefault="004B29C8" w:rsidP="00084D5E">
            <w:pPr>
              <w:pStyle w:val="ConsPlusNormal"/>
              <w:rPr>
                <w:rFonts w:ascii="Times New Roman" w:hAnsi="Times New Roman" w:cs="Times New Roman"/>
                <w:sz w:val="24"/>
                <w:szCs w:val="24"/>
              </w:rPr>
            </w:pPr>
            <w:r w:rsidRPr="00BF543D">
              <w:rPr>
                <w:rFonts w:ascii="Times New Roman" w:hAnsi="Times New Roman" w:cs="Times New Roman"/>
                <w:sz w:val="24"/>
                <w:szCs w:val="24"/>
              </w:rPr>
              <w:t>1</w:t>
            </w:r>
          </w:p>
        </w:tc>
        <w:tc>
          <w:tcPr>
            <w:tcW w:w="1247" w:type="dxa"/>
          </w:tcPr>
          <w:p w:rsidR="004B29C8" w:rsidRPr="00BF543D" w:rsidRDefault="004B29C8" w:rsidP="00084D5E">
            <w:pPr>
              <w:pStyle w:val="ConsPlusNormal"/>
              <w:rPr>
                <w:rFonts w:ascii="Times New Roman" w:hAnsi="Times New Roman" w:cs="Times New Roman"/>
                <w:sz w:val="24"/>
                <w:szCs w:val="24"/>
              </w:rPr>
            </w:pPr>
          </w:p>
        </w:tc>
        <w:tc>
          <w:tcPr>
            <w:tcW w:w="2324" w:type="dxa"/>
          </w:tcPr>
          <w:p w:rsidR="004B29C8" w:rsidRPr="00BF543D" w:rsidRDefault="004B29C8" w:rsidP="00084D5E">
            <w:pPr>
              <w:pStyle w:val="ConsPlusNormal"/>
              <w:rPr>
                <w:rFonts w:ascii="Times New Roman" w:hAnsi="Times New Roman" w:cs="Times New Roman"/>
                <w:sz w:val="24"/>
                <w:szCs w:val="24"/>
              </w:rPr>
            </w:pPr>
          </w:p>
        </w:tc>
        <w:tc>
          <w:tcPr>
            <w:tcW w:w="1077" w:type="dxa"/>
          </w:tcPr>
          <w:p w:rsidR="004B29C8" w:rsidRPr="00BF543D" w:rsidRDefault="004B29C8" w:rsidP="00084D5E">
            <w:pPr>
              <w:pStyle w:val="ConsPlusNormal"/>
              <w:rPr>
                <w:rFonts w:ascii="Times New Roman" w:hAnsi="Times New Roman" w:cs="Times New Roman"/>
                <w:sz w:val="24"/>
                <w:szCs w:val="24"/>
              </w:rPr>
            </w:pPr>
          </w:p>
        </w:tc>
        <w:tc>
          <w:tcPr>
            <w:tcW w:w="1361" w:type="dxa"/>
          </w:tcPr>
          <w:p w:rsidR="004B29C8" w:rsidRPr="00BF543D" w:rsidRDefault="004B29C8" w:rsidP="00084D5E">
            <w:pPr>
              <w:pStyle w:val="ConsPlusNormal"/>
              <w:rPr>
                <w:rFonts w:ascii="Times New Roman" w:hAnsi="Times New Roman" w:cs="Times New Roman"/>
                <w:sz w:val="24"/>
                <w:szCs w:val="24"/>
              </w:rPr>
            </w:pPr>
          </w:p>
        </w:tc>
        <w:tc>
          <w:tcPr>
            <w:tcW w:w="2154" w:type="dxa"/>
          </w:tcPr>
          <w:p w:rsidR="004B29C8" w:rsidRPr="00BF543D" w:rsidRDefault="004B29C8" w:rsidP="00084D5E">
            <w:pPr>
              <w:pStyle w:val="ConsPlusNormal"/>
              <w:rPr>
                <w:rFonts w:ascii="Times New Roman" w:hAnsi="Times New Roman" w:cs="Times New Roman"/>
                <w:sz w:val="24"/>
                <w:szCs w:val="24"/>
              </w:rPr>
            </w:pPr>
          </w:p>
        </w:tc>
      </w:tr>
      <w:tr w:rsidR="004B29C8" w:rsidRPr="00BF543D" w:rsidTr="00084D5E">
        <w:tc>
          <w:tcPr>
            <w:tcW w:w="854" w:type="dxa"/>
          </w:tcPr>
          <w:p w:rsidR="004B29C8" w:rsidRPr="00BF543D" w:rsidRDefault="004B29C8" w:rsidP="00084D5E">
            <w:pPr>
              <w:pStyle w:val="ConsPlusNormal"/>
              <w:rPr>
                <w:rFonts w:ascii="Times New Roman" w:hAnsi="Times New Roman" w:cs="Times New Roman"/>
                <w:sz w:val="24"/>
                <w:szCs w:val="24"/>
              </w:rPr>
            </w:pPr>
            <w:r w:rsidRPr="00BF543D">
              <w:rPr>
                <w:rFonts w:ascii="Times New Roman" w:hAnsi="Times New Roman" w:cs="Times New Roman"/>
                <w:sz w:val="24"/>
                <w:szCs w:val="24"/>
              </w:rPr>
              <w:t>2</w:t>
            </w:r>
          </w:p>
        </w:tc>
        <w:tc>
          <w:tcPr>
            <w:tcW w:w="1247" w:type="dxa"/>
          </w:tcPr>
          <w:p w:rsidR="004B29C8" w:rsidRPr="00BF543D" w:rsidRDefault="004B29C8" w:rsidP="00084D5E">
            <w:pPr>
              <w:pStyle w:val="ConsPlusNormal"/>
              <w:rPr>
                <w:rFonts w:ascii="Times New Roman" w:hAnsi="Times New Roman" w:cs="Times New Roman"/>
                <w:sz w:val="24"/>
                <w:szCs w:val="24"/>
              </w:rPr>
            </w:pPr>
          </w:p>
        </w:tc>
        <w:tc>
          <w:tcPr>
            <w:tcW w:w="2324" w:type="dxa"/>
          </w:tcPr>
          <w:p w:rsidR="004B29C8" w:rsidRPr="00BF543D" w:rsidRDefault="004B29C8" w:rsidP="00084D5E">
            <w:pPr>
              <w:pStyle w:val="ConsPlusNormal"/>
              <w:rPr>
                <w:rFonts w:ascii="Times New Roman" w:hAnsi="Times New Roman" w:cs="Times New Roman"/>
                <w:sz w:val="24"/>
                <w:szCs w:val="24"/>
              </w:rPr>
            </w:pPr>
          </w:p>
        </w:tc>
        <w:tc>
          <w:tcPr>
            <w:tcW w:w="1077" w:type="dxa"/>
          </w:tcPr>
          <w:p w:rsidR="004B29C8" w:rsidRPr="00BF543D" w:rsidRDefault="004B29C8" w:rsidP="00084D5E">
            <w:pPr>
              <w:pStyle w:val="ConsPlusNormal"/>
              <w:rPr>
                <w:rFonts w:ascii="Times New Roman" w:hAnsi="Times New Roman" w:cs="Times New Roman"/>
                <w:sz w:val="24"/>
                <w:szCs w:val="24"/>
              </w:rPr>
            </w:pPr>
          </w:p>
        </w:tc>
        <w:tc>
          <w:tcPr>
            <w:tcW w:w="1361" w:type="dxa"/>
          </w:tcPr>
          <w:p w:rsidR="004B29C8" w:rsidRPr="00BF543D" w:rsidRDefault="004B29C8" w:rsidP="00084D5E">
            <w:pPr>
              <w:pStyle w:val="ConsPlusNormal"/>
              <w:rPr>
                <w:rFonts w:ascii="Times New Roman" w:hAnsi="Times New Roman" w:cs="Times New Roman"/>
                <w:sz w:val="24"/>
                <w:szCs w:val="24"/>
              </w:rPr>
            </w:pPr>
          </w:p>
        </w:tc>
        <w:tc>
          <w:tcPr>
            <w:tcW w:w="2154" w:type="dxa"/>
          </w:tcPr>
          <w:p w:rsidR="004B29C8" w:rsidRPr="00BF543D" w:rsidRDefault="004B29C8" w:rsidP="00084D5E">
            <w:pPr>
              <w:pStyle w:val="ConsPlusNormal"/>
              <w:rPr>
                <w:rFonts w:ascii="Times New Roman" w:hAnsi="Times New Roman" w:cs="Times New Roman"/>
                <w:sz w:val="24"/>
                <w:szCs w:val="24"/>
              </w:rPr>
            </w:pPr>
          </w:p>
        </w:tc>
      </w:tr>
      <w:tr w:rsidR="004B29C8" w:rsidRPr="00BF543D" w:rsidTr="00084D5E">
        <w:tc>
          <w:tcPr>
            <w:tcW w:w="854" w:type="dxa"/>
          </w:tcPr>
          <w:p w:rsidR="004B29C8" w:rsidRPr="00BF543D" w:rsidRDefault="004B29C8" w:rsidP="00084D5E">
            <w:pPr>
              <w:pStyle w:val="ConsPlusNormal"/>
              <w:rPr>
                <w:rFonts w:ascii="Times New Roman" w:hAnsi="Times New Roman" w:cs="Times New Roman"/>
                <w:sz w:val="24"/>
                <w:szCs w:val="24"/>
              </w:rPr>
            </w:pPr>
            <w:r w:rsidRPr="00BF543D">
              <w:rPr>
                <w:rFonts w:ascii="Times New Roman" w:hAnsi="Times New Roman" w:cs="Times New Roman"/>
                <w:sz w:val="24"/>
                <w:szCs w:val="24"/>
              </w:rPr>
              <w:t>3</w:t>
            </w:r>
          </w:p>
        </w:tc>
        <w:tc>
          <w:tcPr>
            <w:tcW w:w="1247" w:type="dxa"/>
          </w:tcPr>
          <w:p w:rsidR="004B29C8" w:rsidRPr="00BF543D" w:rsidRDefault="004B29C8" w:rsidP="00084D5E">
            <w:pPr>
              <w:pStyle w:val="ConsPlusNormal"/>
              <w:rPr>
                <w:rFonts w:ascii="Times New Roman" w:hAnsi="Times New Roman" w:cs="Times New Roman"/>
                <w:sz w:val="24"/>
                <w:szCs w:val="24"/>
              </w:rPr>
            </w:pPr>
          </w:p>
        </w:tc>
        <w:tc>
          <w:tcPr>
            <w:tcW w:w="2324" w:type="dxa"/>
          </w:tcPr>
          <w:p w:rsidR="004B29C8" w:rsidRPr="00BF543D" w:rsidRDefault="004B29C8" w:rsidP="00084D5E">
            <w:pPr>
              <w:pStyle w:val="ConsPlusNormal"/>
              <w:rPr>
                <w:rFonts w:ascii="Times New Roman" w:hAnsi="Times New Roman" w:cs="Times New Roman"/>
                <w:sz w:val="24"/>
                <w:szCs w:val="24"/>
              </w:rPr>
            </w:pPr>
          </w:p>
        </w:tc>
        <w:tc>
          <w:tcPr>
            <w:tcW w:w="1077" w:type="dxa"/>
          </w:tcPr>
          <w:p w:rsidR="004B29C8" w:rsidRPr="00BF543D" w:rsidRDefault="004B29C8" w:rsidP="00084D5E">
            <w:pPr>
              <w:pStyle w:val="ConsPlusNormal"/>
              <w:rPr>
                <w:rFonts w:ascii="Times New Roman" w:hAnsi="Times New Roman" w:cs="Times New Roman"/>
                <w:sz w:val="24"/>
                <w:szCs w:val="24"/>
              </w:rPr>
            </w:pPr>
          </w:p>
        </w:tc>
        <w:tc>
          <w:tcPr>
            <w:tcW w:w="1361" w:type="dxa"/>
          </w:tcPr>
          <w:p w:rsidR="004B29C8" w:rsidRPr="00BF543D" w:rsidRDefault="004B29C8" w:rsidP="00084D5E">
            <w:pPr>
              <w:pStyle w:val="ConsPlusNormal"/>
              <w:rPr>
                <w:rFonts w:ascii="Times New Roman" w:hAnsi="Times New Roman" w:cs="Times New Roman"/>
                <w:sz w:val="24"/>
                <w:szCs w:val="24"/>
              </w:rPr>
            </w:pPr>
          </w:p>
        </w:tc>
        <w:tc>
          <w:tcPr>
            <w:tcW w:w="2154" w:type="dxa"/>
          </w:tcPr>
          <w:p w:rsidR="004B29C8" w:rsidRPr="00BF543D" w:rsidRDefault="004B29C8" w:rsidP="00084D5E">
            <w:pPr>
              <w:pStyle w:val="ConsPlusNormal"/>
              <w:rPr>
                <w:rFonts w:ascii="Times New Roman" w:hAnsi="Times New Roman" w:cs="Times New Roman"/>
                <w:sz w:val="24"/>
                <w:szCs w:val="24"/>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5. Порядок оказания муниципальной услуги:</w:t>
      </w:r>
    </w:p>
    <w:p w:rsidR="004B29C8" w:rsidRPr="00BF543D" w:rsidRDefault="00AC5397" w:rsidP="004B29C8">
      <w:pPr>
        <w:pStyle w:val="ConsPlusNonformat"/>
        <w:jc w:val="both"/>
        <w:rPr>
          <w:rFonts w:ascii="Times New Roman" w:hAnsi="Times New Roman" w:cs="Times New Roman"/>
          <w:sz w:val="24"/>
          <w:szCs w:val="24"/>
        </w:rPr>
      </w:pPr>
      <w:r>
        <w:rPr>
          <w:rFonts w:ascii="Times New Roman" w:hAnsi="Times New Roman" w:cs="Times New Roman"/>
          <w:sz w:val="24"/>
          <w:szCs w:val="24"/>
        </w:rPr>
        <w:t>5.1. Нормативные правовые</w:t>
      </w:r>
      <w:r w:rsidR="004B29C8" w:rsidRPr="00BF543D">
        <w:rPr>
          <w:rFonts w:ascii="Times New Roman" w:hAnsi="Times New Roman" w:cs="Times New Roman"/>
          <w:sz w:val="24"/>
          <w:szCs w:val="24"/>
        </w:rPr>
        <w:t xml:space="preserve"> акты, регулирующие порядок оказания муниципальной услуги</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___________________________________________________________________________</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 xml:space="preserve">                        (наименование, номер и дата нормативного правового акта)</w:t>
      </w:r>
    </w:p>
    <w:p w:rsidR="004B29C8" w:rsidRPr="00BF543D" w:rsidRDefault="004B29C8" w:rsidP="004B29C8">
      <w:pPr>
        <w:pStyle w:val="ConsPlusNonformat"/>
        <w:jc w:val="both"/>
        <w:rPr>
          <w:rFonts w:ascii="Times New Roman" w:hAnsi="Times New Roman" w:cs="Times New Roman"/>
          <w:sz w:val="24"/>
          <w:szCs w:val="24"/>
        </w:rPr>
      </w:pP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5.2. Порядок  информирования  потенциальных  потребителей   муниципальной услуги:</w:t>
      </w:r>
    </w:p>
    <w:p w:rsidR="004B29C8" w:rsidRPr="00BF543D" w:rsidRDefault="004B29C8" w:rsidP="004B29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2665"/>
        <w:gridCol w:w="3572"/>
      </w:tblGrid>
      <w:tr w:rsidR="004B29C8" w:rsidRPr="00BF543D" w:rsidTr="00084D5E">
        <w:tc>
          <w:tcPr>
            <w:tcW w:w="510"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 п/п</w:t>
            </w:r>
          </w:p>
        </w:tc>
        <w:tc>
          <w:tcPr>
            <w:tcW w:w="2268"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Способ информирования</w:t>
            </w:r>
          </w:p>
        </w:tc>
        <w:tc>
          <w:tcPr>
            <w:tcW w:w="2665"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Состав размещаемой информации</w:t>
            </w:r>
          </w:p>
        </w:tc>
        <w:tc>
          <w:tcPr>
            <w:tcW w:w="3572"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Частота обновления информации</w:t>
            </w:r>
          </w:p>
        </w:tc>
      </w:tr>
      <w:tr w:rsidR="004B29C8" w:rsidRPr="00BF543D" w:rsidTr="00084D5E">
        <w:tc>
          <w:tcPr>
            <w:tcW w:w="510"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w:t>
            </w:r>
          </w:p>
        </w:tc>
        <w:tc>
          <w:tcPr>
            <w:tcW w:w="2268"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2</w:t>
            </w:r>
          </w:p>
        </w:tc>
        <w:tc>
          <w:tcPr>
            <w:tcW w:w="2665"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3</w:t>
            </w:r>
          </w:p>
        </w:tc>
        <w:tc>
          <w:tcPr>
            <w:tcW w:w="3572"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4</w:t>
            </w:r>
          </w:p>
        </w:tc>
      </w:tr>
      <w:tr w:rsidR="004B29C8" w:rsidRPr="00BF543D" w:rsidTr="00084D5E">
        <w:tc>
          <w:tcPr>
            <w:tcW w:w="510" w:type="dxa"/>
          </w:tcPr>
          <w:p w:rsidR="004B29C8" w:rsidRPr="00BF543D" w:rsidRDefault="004B29C8" w:rsidP="00084D5E">
            <w:pPr>
              <w:pStyle w:val="ConsPlusNormal"/>
              <w:rPr>
                <w:rFonts w:ascii="Times New Roman" w:hAnsi="Times New Roman" w:cs="Times New Roman"/>
                <w:sz w:val="24"/>
                <w:szCs w:val="24"/>
              </w:rPr>
            </w:pPr>
            <w:r w:rsidRPr="00BF543D">
              <w:rPr>
                <w:rFonts w:ascii="Times New Roman" w:hAnsi="Times New Roman" w:cs="Times New Roman"/>
                <w:sz w:val="24"/>
                <w:szCs w:val="24"/>
              </w:rPr>
              <w:t>1</w:t>
            </w:r>
          </w:p>
        </w:tc>
        <w:tc>
          <w:tcPr>
            <w:tcW w:w="2268" w:type="dxa"/>
          </w:tcPr>
          <w:p w:rsidR="004B29C8" w:rsidRPr="00BF543D" w:rsidRDefault="004B29C8" w:rsidP="00084D5E">
            <w:pPr>
              <w:pStyle w:val="ConsPlusNormal"/>
              <w:rPr>
                <w:rFonts w:ascii="Times New Roman" w:hAnsi="Times New Roman" w:cs="Times New Roman"/>
                <w:sz w:val="24"/>
                <w:szCs w:val="24"/>
              </w:rPr>
            </w:pPr>
          </w:p>
        </w:tc>
        <w:tc>
          <w:tcPr>
            <w:tcW w:w="2665" w:type="dxa"/>
          </w:tcPr>
          <w:p w:rsidR="004B29C8" w:rsidRPr="00BF543D" w:rsidRDefault="004B29C8" w:rsidP="00084D5E">
            <w:pPr>
              <w:pStyle w:val="ConsPlusNormal"/>
              <w:rPr>
                <w:rFonts w:ascii="Times New Roman" w:hAnsi="Times New Roman" w:cs="Times New Roman"/>
                <w:sz w:val="24"/>
                <w:szCs w:val="24"/>
              </w:rPr>
            </w:pPr>
          </w:p>
        </w:tc>
        <w:tc>
          <w:tcPr>
            <w:tcW w:w="3572" w:type="dxa"/>
          </w:tcPr>
          <w:p w:rsidR="004B29C8" w:rsidRPr="00BF543D" w:rsidRDefault="004B29C8" w:rsidP="00084D5E">
            <w:pPr>
              <w:pStyle w:val="ConsPlusNormal"/>
              <w:rPr>
                <w:rFonts w:ascii="Times New Roman" w:hAnsi="Times New Roman" w:cs="Times New Roman"/>
                <w:sz w:val="24"/>
                <w:szCs w:val="24"/>
              </w:rPr>
            </w:pPr>
          </w:p>
        </w:tc>
      </w:tr>
      <w:tr w:rsidR="004B29C8" w:rsidRPr="00BF543D" w:rsidTr="00084D5E">
        <w:tc>
          <w:tcPr>
            <w:tcW w:w="510" w:type="dxa"/>
          </w:tcPr>
          <w:p w:rsidR="004B29C8" w:rsidRPr="00BF543D" w:rsidRDefault="004B29C8" w:rsidP="00084D5E">
            <w:pPr>
              <w:pStyle w:val="ConsPlusNormal"/>
              <w:rPr>
                <w:rFonts w:ascii="Times New Roman" w:hAnsi="Times New Roman" w:cs="Times New Roman"/>
                <w:sz w:val="24"/>
                <w:szCs w:val="24"/>
              </w:rPr>
            </w:pPr>
            <w:r w:rsidRPr="00BF543D">
              <w:rPr>
                <w:rFonts w:ascii="Times New Roman" w:hAnsi="Times New Roman" w:cs="Times New Roman"/>
                <w:sz w:val="24"/>
                <w:szCs w:val="24"/>
              </w:rPr>
              <w:t>2</w:t>
            </w:r>
          </w:p>
        </w:tc>
        <w:tc>
          <w:tcPr>
            <w:tcW w:w="2268" w:type="dxa"/>
          </w:tcPr>
          <w:p w:rsidR="004B29C8" w:rsidRPr="00BF543D" w:rsidRDefault="004B29C8" w:rsidP="00084D5E">
            <w:pPr>
              <w:pStyle w:val="ConsPlusNormal"/>
              <w:rPr>
                <w:rFonts w:ascii="Times New Roman" w:hAnsi="Times New Roman" w:cs="Times New Roman"/>
                <w:sz w:val="24"/>
                <w:szCs w:val="24"/>
              </w:rPr>
            </w:pPr>
          </w:p>
        </w:tc>
        <w:tc>
          <w:tcPr>
            <w:tcW w:w="2665" w:type="dxa"/>
          </w:tcPr>
          <w:p w:rsidR="004B29C8" w:rsidRPr="00BF543D" w:rsidRDefault="004B29C8" w:rsidP="00084D5E">
            <w:pPr>
              <w:pStyle w:val="ConsPlusNormal"/>
              <w:rPr>
                <w:rFonts w:ascii="Times New Roman" w:hAnsi="Times New Roman" w:cs="Times New Roman"/>
                <w:sz w:val="24"/>
                <w:szCs w:val="24"/>
              </w:rPr>
            </w:pPr>
          </w:p>
        </w:tc>
        <w:tc>
          <w:tcPr>
            <w:tcW w:w="3572" w:type="dxa"/>
          </w:tcPr>
          <w:p w:rsidR="004B29C8" w:rsidRPr="00BF543D" w:rsidRDefault="004B29C8" w:rsidP="00084D5E">
            <w:pPr>
              <w:pStyle w:val="ConsPlusNormal"/>
              <w:rPr>
                <w:rFonts w:ascii="Times New Roman" w:hAnsi="Times New Roman" w:cs="Times New Roman"/>
                <w:sz w:val="24"/>
                <w:szCs w:val="24"/>
              </w:rPr>
            </w:pPr>
          </w:p>
        </w:tc>
      </w:tr>
    </w:tbl>
    <w:p w:rsidR="004B29C8" w:rsidRPr="00BF543D" w:rsidRDefault="004B29C8" w:rsidP="004B29C8">
      <w:pPr>
        <w:pStyle w:val="ConsPlusNonformat"/>
        <w:jc w:val="center"/>
        <w:rPr>
          <w:rFonts w:ascii="Times New Roman" w:hAnsi="Times New Roman" w:cs="Times New Roman"/>
          <w:sz w:val="24"/>
          <w:szCs w:val="24"/>
          <w:vertAlign w:val="superscript"/>
        </w:rPr>
      </w:pPr>
      <w:r w:rsidRPr="00BF543D">
        <w:rPr>
          <w:rFonts w:ascii="Times New Roman" w:hAnsi="Times New Roman" w:cs="Times New Roman"/>
          <w:sz w:val="24"/>
          <w:szCs w:val="24"/>
        </w:rPr>
        <w:t>Часть 2. Сведения о выполняемых работах</w:t>
      </w:r>
      <w:r w:rsidRPr="00BF543D">
        <w:rPr>
          <w:rFonts w:ascii="Times New Roman" w:hAnsi="Times New Roman" w:cs="Times New Roman"/>
          <w:sz w:val="24"/>
          <w:szCs w:val="24"/>
          <w:vertAlign w:val="superscript"/>
        </w:rPr>
        <w:t>1</w:t>
      </w:r>
    </w:p>
    <w:p w:rsidR="004B29C8" w:rsidRPr="00BF543D" w:rsidRDefault="004B29C8" w:rsidP="004B29C8">
      <w:pPr>
        <w:pStyle w:val="ConsPlusNonformat"/>
        <w:jc w:val="both"/>
        <w:rPr>
          <w:rFonts w:ascii="Times New Roman" w:hAnsi="Times New Roman" w:cs="Times New Roman"/>
          <w:sz w:val="24"/>
          <w:szCs w:val="24"/>
        </w:rPr>
      </w:pPr>
    </w:p>
    <w:p w:rsidR="004B29C8" w:rsidRPr="00BF543D" w:rsidRDefault="004B29C8" w:rsidP="004B29C8">
      <w:pPr>
        <w:pStyle w:val="ConsPlusNonformat"/>
        <w:jc w:val="center"/>
        <w:rPr>
          <w:rFonts w:ascii="Times New Roman" w:hAnsi="Times New Roman" w:cs="Times New Roman"/>
          <w:sz w:val="24"/>
          <w:szCs w:val="24"/>
        </w:rPr>
      </w:pPr>
      <w:r w:rsidRPr="00BF543D">
        <w:rPr>
          <w:rFonts w:ascii="Times New Roman" w:hAnsi="Times New Roman" w:cs="Times New Roman"/>
          <w:sz w:val="24"/>
          <w:szCs w:val="24"/>
        </w:rPr>
        <w:t>Раздел _____</w:t>
      </w:r>
    </w:p>
    <w:p w:rsidR="004B29C8" w:rsidRPr="00BF543D" w:rsidRDefault="004B29C8" w:rsidP="004B29C8">
      <w:pPr>
        <w:pStyle w:val="ConsPlusNonformat"/>
        <w:jc w:val="both"/>
        <w:rPr>
          <w:rFonts w:ascii="Times New Roman" w:hAnsi="Times New Roman" w:cs="Times New Roman"/>
          <w:sz w:val="24"/>
          <w:szCs w:val="24"/>
        </w:rPr>
      </w:pPr>
    </w:p>
    <w:p w:rsidR="004B29C8" w:rsidRPr="00BF543D" w:rsidRDefault="004B29C8" w:rsidP="004B29C8">
      <w:pPr>
        <w:pStyle w:val="ConsPlusNonformat"/>
        <w:jc w:val="both"/>
        <w:rPr>
          <w:rFonts w:ascii="Times New Roman" w:hAnsi="Times New Roman" w:cs="Times New Roman"/>
          <w:sz w:val="24"/>
          <w:szCs w:val="24"/>
        </w:rPr>
      </w:pPr>
    </w:p>
    <w:tbl>
      <w:tblPr>
        <w:tblStyle w:val="a3"/>
        <w:tblpPr w:leftFromText="180" w:rightFromText="180" w:vertAnchor="text" w:horzAnchor="page" w:tblpX="12931" w:tblpY="170"/>
        <w:tblW w:w="0" w:type="auto"/>
        <w:tblLook w:val="04A0" w:firstRow="1" w:lastRow="0" w:firstColumn="1" w:lastColumn="0" w:noHBand="0" w:noVBand="1"/>
      </w:tblPr>
      <w:tblGrid>
        <w:gridCol w:w="1510"/>
      </w:tblGrid>
      <w:tr w:rsidR="004B29C8" w:rsidRPr="00BF543D" w:rsidTr="00084D5E">
        <w:trPr>
          <w:trHeight w:val="227"/>
        </w:trPr>
        <w:tc>
          <w:tcPr>
            <w:tcW w:w="1510" w:type="dxa"/>
          </w:tcPr>
          <w:p w:rsidR="004B29C8" w:rsidRPr="00BF543D" w:rsidRDefault="004B29C8" w:rsidP="00084D5E">
            <w:pPr>
              <w:pStyle w:val="ConsPlusNonformat"/>
              <w:jc w:val="both"/>
              <w:rPr>
                <w:rFonts w:ascii="Times New Roman" w:hAnsi="Times New Roman" w:cs="Times New Roman"/>
                <w:sz w:val="24"/>
                <w:szCs w:val="24"/>
              </w:rPr>
            </w:pPr>
          </w:p>
          <w:p w:rsidR="004B29C8" w:rsidRPr="00BF543D" w:rsidRDefault="004B29C8" w:rsidP="00084D5E">
            <w:pPr>
              <w:pStyle w:val="ConsPlusNonformat"/>
              <w:jc w:val="both"/>
              <w:rPr>
                <w:rFonts w:ascii="Times New Roman" w:hAnsi="Times New Roman" w:cs="Times New Roman"/>
                <w:sz w:val="24"/>
                <w:szCs w:val="24"/>
              </w:rPr>
            </w:pPr>
          </w:p>
          <w:p w:rsidR="004B29C8" w:rsidRPr="00BF543D" w:rsidRDefault="004B29C8" w:rsidP="00084D5E">
            <w:pPr>
              <w:pStyle w:val="ConsPlusNonformat"/>
              <w:jc w:val="both"/>
              <w:rPr>
                <w:rFonts w:ascii="Times New Roman" w:hAnsi="Times New Roman" w:cs="Times New Roman"/>
                <w:sz w:val="24"/>
                <w:szCs w:val="24"/>
              </w:rPr>
            </w:pPr>
          </w:p>
          <w:p w:rsidR="004B29C8" w:rsidRPr="00BF543D" w:rsidRDefault="004B29C8" w:rsidP="00084D5E">
            <w:pPr>
              <w:pStyle w:val="ConsPlusNonformat"/>
              <w:jc w:val="both"/>
              <w:rPr>
                <w:rFonts w:ascii="Times New Roman" w:hAnsi="Times New Roman" w:cs="Times New Roman"/>
                <w:sz w:val="24"/>
                <w:szCs w:val="24"/>
              </w:rPr>
            </w:pPr>
          </w:p>
          <w:p w:rsidR="004B29C8" w:rsidRPr="00BF543D" w:rsidRDefault="004B29C8" w:rsidP="00084D5E">
            <w:pPr>
              <w:pStyle w:val="ConsPlusNonformat"/>
              <w:jc w:val="both"/>
              <w:rPr>
                <w:rFonts w:ascii="Times New Roman" w:hAnsi="Times New Roman" w:cs="Times New Roman"/>
                <w:sz w:val="24"/>
                <w:szCs w:val="24"/>
              </w:rPr>
            </w:pPr>
          </w:p>
          <w:p w:rsidR="004B29C8" w:rsidRPr="00BF543D" w:rsidRDefault="004B29C8" w:rsidP="00084D5E">
            <w:pPr>
              <w:pStyle w:val="ConsPlusNonformat"/>
              <w:jc w:val="both"/>
              <w:rPr>
                <w:rFonts w:ascii="Times New Roman" w:hAnsi="Times New Roman" w:cs="Times New Roman"/>
                <w:sz w:val="24"/>
                <w:szCs w:val="24"/>
              </w:rPr>
            </w:pPr>
          </w:p>
        </w:tc>
      </w:tr>
    </w:tbl>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lastRenderedPageBreak/>
        <w:t xml:space="preserve">                                                                                                                                      </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1. Наименование работы ____________________________________________        Код по общероссийскому</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 xml:space="preserve">___________________________________________________________________     базовому (отраслевому)              </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lastRenderedPageBreak/>
        <w:t xml:space="preserve">2. Категории потребителей работы _____________________________________     перечню (классификатору,              </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__________________________________________________________________       региональному перечню</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 xml:space="preserve">_______________________________________________________________             (классификатору)    </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 xml:space="preserve">                                                                                                                             </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3. Показатели, характеризующие объем и (или) качество работы:</w:t>
      </w:r>
    </w:p>
    <w:p w:rsidR="004B29C8" w:rsidRPr="00BF543D" w:rsidRDefault="004B29C8" w:rsidP="004B29C8">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 xml:space="preserve">                                                </w:t>
      </w:r>
    </w:p>
    <w:p w:rsidR="004B29C8" w:rsidRPr="00BF543D" w:rsidRDefault="004B29C8" w:rsidP="004B29C8">
      <w:pPr>
        <w:pStyle w:val="ConsPlusNormal"/>
        <w:rPr>
          <w:rFonts w:ascii="Times New Roman" w:hAnsi="Times New Roman" w:cs="Times New Roman"/>
          <w:sz w:val="24"/>
          <w:szCs w:val="24"/>
        </w:rPr>
      </w:pPr>
      <w:r w:rsidRPr="00BF543D">
        <w:rPr>
          <w:rFonts w:ascii="Times New Roman" w:hAnsi="Times New Roman" w:cs="Times New Roman"/>
          <w:sz w:val="24"/>
          <w:szCs w:val="24"/>
        </w:rPr>
        <w:t>3.1. Показатели, характеризующие качество работы</w:t>
      </w:r>
      <w:r w:rsidR="00AC5397">
        <w:rPr>
          <w:rFonts w:ascii="Times New Roman" w:hAnsi="Times New Roman" w:cs="Times New Roman"/>
          <w:sz w:val="24"/>
          <w:szCs w:val="24"/>
          <w:vertAlign w:val="superscript"/>
        </w:rPr>
        <w:t xml:space="preserve">6 </w:t>
      </w:r>
      <w:r w:rsidRPr="00BF543D">
        <w:rPr>
          <w:rFonts w:ascii="Times New Roman" w:hAnsi="Times New Roman" w:cs="Times New Roman"/>
          <w:sz w:val="24"/>
          <w:szCs w:val="24"/>
        </w:rPr>
        <w:t>:</w:t>
      </w:r>
    </w:p>
    <w:p w:rsidR="004B29C8" w:rsidRPr="00BF543D" w:rsidRDefault="004B29C8" w:rsidP="004B29C8">
      <w:pPr>
        <w:pStyle w:val="ConsPlusNormal"/>
        <w:rPr>
          <w:rFonts w:ascii="Times New Roman" w:hAnsi="Times New Roman" w:cs="Times New Roman"/>
          <w:sz w:val="24"/>
          <w:szCs w:val="24"/>
        </w:rPr>
      </w:pPr>
    </w:p>
    <w:tbl>
      <w:tblPr>
        <w:tblW w:w="14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1299"/>
        <w:gridCol w:w="1276"/>
        <w:gridCol w:w="1276"/>
        <w:gridCol w:w="1276"/>
        <w:gridCol w:w="1275"/>
        <w:gridCol w:w="993"/>
        <w:gridCol w:w="992"/>
        <w:gridCol w:w="709"/>
        <w:gridCol w:w="1275"/>
        <w:gridCol w:w="1134"/>
        <w:gridCol w:w="1191"/>
      </w:tblGrid>
      <w:tr w:rsidR="004B29C8" w:rsidRPr="00BF543D" w:rsidTr="00593132">
        <w:tc>
          <w:tcPr>
            <w:tcW w:w="56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п/п</w:t>
            </w:r>
          </w:p>
        </w:tc>
        <w:tc>
          <w:tcPr>
            <w:tcW w:w="1531"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Уникальный номер реестровой записи</w:t>
            </w:r>
          </w:p>
        </w:tc>
        <w:tc>
          <w:tcPr>
            <w:tcW w:w="3851"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Показатель, характеризующий содержание работы</w:t>
            </w:r>
          </w:p>
        </w:tc>
        <w:tc>
          <w:tcPr>
            <w:tcW w:w="2551" w:type="dxa"/>
            <w:gridSpan w:val="2"/>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Показатель, характеризующий условия (формы) выполнения работы</w:t>
            </w:r>
          </w:p>
        </w:tc>
        <w:tc>
          <w:tcPr>
            <w:tcW w:w="2694"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Показатель качества работы</w:t>
            </w:r>
          </w:p>
        </w:tc>
        <w:tc>
          <w:tcPr>
            <w:tcW w:w="3600" w:type="dxa"/>
            <w:gridSpan w:val="3"/>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xml:space="preserve">Значение показателя </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качества работы</w:t>
            </w:r>
          </w:p>
        </w:tc>
      </w:tr>
      <w:tr w:rsidR="004B29C8" w:rsidRPr="00BF543D" w:rsidTr="00593132">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53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99"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993"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sz w:val="24"/>
                <w:szCs w:val="24"/>
                <w:lang w:eastAsia="ru-RU"/>
              </w:rPr>
              <w:t>наименование показателя</w:t>
            </w:r>
          </w:p>
        </w:tc>
        <w:tc>
          <w:tcPr>
            <w:tcW w:w="1701" w:type="dxa"/>
            <w:gridSpan w:val="2"/>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xml:space="preserve">единица измерения по </w:t>
            </w:r>
            <w:hyperlink r:id="rId93">
              <w:r w:rsidRPr="00BF543D">
                <w:rPr>
                  <w:rFonts w:ascii="Times New Roman" w:eastAsiaTheme="minorEastAsia" w:hAnsi="Times New Roman"/>
                  <w:lang w:eastAsia="ru-RU"/>
                </w:rPr>
                <w:t>ОКЕИ</w:t>
              </w:r>
            </w:hyperlink>
          </w:p>
        </w:tc>
        <w:tc>
          <w:tcPr>
            <w:tcW w:w="1275"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20__ год (очередной финансовый год)</w:t>
            </w:r>
          </w:p>
        </w:tc>
        <w:tc>
          <w:tcPr>
            <w:tcW w:w="1134"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 xml:space="preserve">20__ год </w:t>
            </w:r>
          </w:p>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(1-й год планового периода)</w:t>
            </w:r>
          </w:p>
        </w:tc>
        <w:tc>
          <w:tcPr>
            <w:tcW w:w="1191"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20__ год (2-й год планового периода)</w:t>
            </w:r>
          </w:p>
        </w:tc>
      </w:tr>
      <w:tr w:rsidR="004B29C8" w:rsidRPr="00BF543D" w:rsidTr="00593132">
        <w:trPr>
          <w:trHeight w:val="276"/>
        </w:trPr>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53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99"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1276"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1276"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1276"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1275"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BF543D">
              <w:rPr>
                <w:rFonts w:ascii="Times New Roman" w:eastAsiaTheme="minorEastAsia" w:hAnsi="Times New Roman"/>
                <w:lang w:eastAsia="ru-RU"/>
              </w:rPr>
              <w:t>(наименование показателя)</w:t>
            </w:r>
          </w:p>
        </w:tc>
        <w:tc>
          <w:tcPr>
            <w:tcW w:w="993" w:type="dxa"/>
            <w:vMerge/>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1701" w:type="dxa"/>
            <w:gridSpan w:val="2"/>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593132">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53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99"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w:t>
            </w:r>
          </w:p>
        </w:tc>
        <w:tc>
          <w:tcPr>
            <w:tcW w:w="7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w:t>
            </w:r>
          </w:p>
        </w:tc>
        <w:tc>
          <w:tcPr>
            <w:tcW w:w="1275"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593132">
        <w:tc>
          <w:tcPr>
            <w:tcW w:w="56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53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29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127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99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70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c>
          <w:tcPr>
            <w:tcW w:w="1275"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11</w:t>
            </w:r>
          </w:p>
        </w:tc>
        <w:tc>
          <w:tcPr>
            <w:tcW w:w="113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12</w:t>
            </w:r>
          </w:p>
        </w:tc>
        <w:tc>
          <w:tcPr>
            <w:tcW w:w="1191"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13</w:t>
            </w:r>
          </w:p>
        </w:tc>
      </w:tr>
      <w:tr w:rsidR="004B29C8" w:rsidRPr="00BF543D" w:rsidTr="00593132">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53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9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70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593132">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53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9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70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r w:rsidRPr="00BF543D">
        <w:rPr>
          <w:rFonts w:ascii="Times New Roman" w:hAnsi="Times New Roman" w:cs="Times New Roman"/>
          <w:sz w:val="24"/>
          <w:szCs w:val="24"/>
        </w:rPr>
        <w:t>3.2. Показатели, характеризующие объем работы:</w:t>
      </w:r>
    </w:p>
    <w:p w:rsidR="004B29C8" w:rsidRPr="00BF543D" w:rsidRDefault="004B29C8" w:rsidP="004B29C8">
      <w:pPr>
        <w:pStyle w:val="ConsPlusNormal"/>
        <w:jc w:val="both"/>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3"/>
        <w:gridCol w:w="1276"/>
        <w:gridCol w:w="1276"/>
        <w:gridCol w:w="1276"/>
        <w:gridCol w:w="1276"/>
        <w:gridCol w:w="1275"/>
        <w:gridCol w:w="992"/>
        <w:gridCol w:w="850"/>
        <w:gridCol w:w="993"/>
        <w:gridCol w:w="1275"/>
        <w:gridCol w:w="1134"/>
        <w:gridCol w:w="1134"/>
      </w:tblGrid>
      <w:tr w:rsidR="004B29C8" w:rsidRPr="00BF543D" w:rsidTr="004658F6">
        <w:tc>
          <w:tcPr>
            <w:tcW w:w="567"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t>№</w:t>
            </w:r>
          </w:p>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t>п/п</w:t>
            </w:r>
          </w:p>
        </w:tc>
        <w:tc>
          <w:tcPr>
            <w:tcW w:w="1413"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t>Уникальный номер реестровой записи</w:t>
            </w:r>
          </w:p>
        </w:tc>
        <w:tc>
          <w:tcPr>
            <w:tcW w:w="3828" w:type="dxa"/>
            <w:gridSpan w:val="3"/>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t>Показатель, характеризующий содержание работы</w:t>
            </w:r>
          </w:p>
        </w:tc>
        <w:tc>
          <w:tcPr>
            <w:tcW w:w="2551" w:type="dxa"/>
            <w:gridSpan w:val="2"/>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t>Показатель, характеризующий условия (формы) выполнения работы</w:t>
            </w:r>
          </w:p>
        </w:tc>
        <w:tc>
          <w:tcPr>
            <w:tcW w:w="2835" w:type="dxa"/>
            <w:gridSpan w:val="3"/>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t>Показатель объема работы</w:t>
            </w:r>
          </w:p>
        </w:tc>
        <w:tc>
          <w:tcPr>
            <w:tcW w:w="3543" w:type="dxa"/>
            <w:gridSpan w:val="3"/>
          </w:tcPr>
          <w:p w:rsidR="004B29C8" w:rsidRPr="00422764" w:rsidRDefault="004B29C8" w:rsidP="00084D5E">
            <w:pPr>
              <w:pStyle w:val="ConsPlusNormal"/>
              <w:jc w:val="center"/>
              <w:rPr>
                <w:rFonts w:ascii="Times New Roman" w:hAnsi="Times New Roman" w:cs="Times New Roman"/>
                <w:vertAlign w:val="superscript"/>
              </w:rPr>
            </w:pPr>
            <w:r w:rsidRPr="00422764">
              <w:rPr>
                <w:rFonts w:ascii="Times New Roman" w:hAnsi="Times New Roman" w:cs="Times New Roman"/>
              </w:rPr>
              <w:t>Значение показателя объема работы</w:t>
            </w:r>
            <w:r w:rsidRPr="00422764">
              <w:rPr>
                <w:rFonts w:ascii="Times New Roman" w:hAnsi="Times New Roman" w:cs="Times New Roman"/>
                <w:vertAlign w:val="superscript"/>
              </w:rPr>
              <w:t>7</w:t>
            </w:r>
          </w:p>
        </w:tc>
      </w:tr>
      <w:tr w:rsidR="004B29C8" w:rsidRPr="00BF543D" w:rsidTr="004658F6">
        <w:tc>
          <w:tcPr>
            <w:tcW w:w="567" w:type="dxa"/>
            <w:vMerge/>
          </w:tcPr>
          <w:p w:rsidR="004B29C8" w:rsidRPr="00422764" w:rsidRDefault="004B29C8" w:rsidP="00084D5E">
            <w:pPr>
              <w:pStyle w:val="ConsPlusNormal"/>
              <w:rPr>
                <w:rFonts w:ascii="Times New Roman" w:hAnsi="Times New Roman" w:cs="Times New Roman"/>
              </w:rPr>
            </w:pPr>
          </w:p>
        </w:tc>
        <w:tc>
          <w:tcPr>
            <w:tcW w:w="1413" w:type="dxa"/>
            <w:vMerge/>
          </w:tcPr>
          <w:p w:rsidR="004B29C8" w:rsidRPr="00422764" w:rsidRDefault="004B29C8" w:rsidP="00084D5E">
            <w:pPr>
              <w:pStyle w:val="ConsPlusNormal"/>
              <w:rPr>
                <w:rFonts w:ascii="Times New Roman" w:hAnsi="Times New Roman" w:cs="Times New Roman"/>
              </w:rPr>
            </w:pPr>
          </w:p>
        </w:tc>
        <w:tc>
          <w:tcPr>
            <w:tcW w:w="1276"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t>__________</w:t>
            </w:r>
          </w:p>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(наименование показателя)</w:t>
            </w:r>
          </w:p>
        </w:tc>
        <w:tc>
          <w:tcPr>
            <w:tcW w:w="1276"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__________</w:t>
            </w:r>
          </w:p>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(наименование показателя)</w:t>
            </w:r>
          </w:p>
        </w:tc>
        <w:tc>
          <w:tcPr>
            <w:tcW w:w="1276"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__________</w:t>
            </w:r>
          </w:p>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(наименование показателя)</w:t>
            </w:r>
          </w:p>
        </w:tc>
        <w:tc>
          <w:tcPr>
            <w:tcW w:w="1276"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__________</w:t>
            </w:r>
          </w:p>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(наименование показателя)</w:t>
            </w:r>
          </w:p>
        </w:tc>
        <w:tc>
          <w:tcPr>
            <w:tcW w:w="1275"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__________</w:t>
            </w:r>
          </w:p>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(наименование показателя)</w:t>
            </w:r>
          </w:p>
        </w:tc>
        <w:tc>
          <w:tcPr>
            <w:tcW w:w="992"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наимено</w:t>
            </w:r>
            <w:r w:rsidRPr="00422764">
              <w:rPr>
                <w:rFonts w:ascii="Times New Roman" w:hAnsi="Times New Roman" w:cs="Times New Roman"/>
              </w:rPr>
              <w:lastRenderedPageBreak/>
              <w:t>вание показателя</w:t>
            </w:r>
          </w:p>
        </w:tc>
        <w:tc>
          <w:tcPr>
            <w:tcW w:w="1843" w:type="dxa"/>
            <w:gridSpan w:val="2"/>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 xml:space="preserve">единица </w:t>
            </w:r>
            <w:r w:rsidRPr="00422764">
              <w:rPr>
                <w:rFonts w:ascii="Times New Roman" w:hAnsi="Times New Roman" w:cs="Times New Roman"/>
              </w:rPr>
              <w:lastRenderedPageBreak/>
              <w:t xml:space="preserve">измерения по </w:t>
            </w:r>
            <w:hyperlink r:id="rId94">
              <w:r w:rsidRPr="00422764">
                <w:rPr>
                  <w:rFonts w:ascii="Times New Roman" w:hAnsi="Times New Roman" w:cs="Times New Roman"/>
                </w:rPr>
                <w:t>ОКЕИ</w:t>
              </w:r>
            </w:hyperlink>
          </w:p>
        </w:tc>
        <w:tc>
          <w:tcPr>
            <w:tcW w:w="1275"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 xml:space="preserve">20__ год </w:t>
            </w:r>
            <w:r w:rsidRPr="00422764">
              <w:rPr>
                <w:rFonts w:ascii="Times New Roman" w:hAnsi="Times New Roman" w:cs="Times New Roman"/>
              </w:rPr>
              <w:lastRenderedPageBreak/>
              <w:t>(очередной финансовый год)</w:t>
            </w:r>
          </w:p>
        </w:tc>
        <w:tc>
          <w:tcPr>
            <w:tcW w:w="1134"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 xml:space="preserve">20__ год </w:t>
            </w:r>
            <w:r w:rsidRPr="00422764">
              <w:rPr>
                <w:rFonts w:ascii="Times New Roman" w:hAnsi="Times New Roman" w:cs="Times New Roman"/>
              </w:rPr>
              <w:lastRenderedPageBreak/>
              <w:t>(1-й год планового периода)</w:t>
            </w:r>
          </w:p>
        </w:tc>
        <w:tc>
          <w:tcPr>
            <w:tcW w:w="1134" w:type="dxa"/>
            <w:vMerge w:val="restart"/>
          </w:tcPr>
          <w:p w:rsidR="004B29C8" w:rsidRPr="00422764" w:rsidRDefault="004B29C8" w:rsidP="00084D5E">
            <w:pPr>
              <w:pStyle w:val="ConsPlusNormal"/>
              <w:jc w:val="center"/>
              <w:rPr>
                <w:rFonts w:ascii="Times New Roman" w:hAnsi="Times New Roman" w:cs="Times New Roman"/>
              </w:rPr>
            </w:pPr>
            <w:r w:rsidRPr="00422764">
              <w:rPr>
                <w:rFonts w:ascii="Times New Roman" w:hAnsi="Times New Roman" w:cs="Times New Roman"/>
              </w:rPr>
              <w:lastRenderedPageBreak/>
              <w:t xml:space="preserve">20__ год </w:t>
            </w:r>
            <w:r w:rsidRPr="00422764">
              <w:rPr>
                <w:rFonts w:ascii="Times New Roman" w:hAnsi="Times New Roman" w:cs="Times New Roman"/>
              </w:rPr>
              <w:lastRenderedPageBreak/>
              <w:t>(2-й год планового периода)</w:t>
            </w:r>
          </w:p>
        </w:tc>
      </w:tr>
      <w:tr w:rsidR="004B29C8" w:rsidRPr="00BF543D" w:rsidTr="004658F6">
        <w:tc>
          <w:tcPr>
            <w:tcW w:w="567" w:type="dxa"/>
            <w:vMerge/>
          </w:tcPr>
          <w:p w:rsidR="004B29C8" w:rsidRPr="00BF543D" w:rsidRDefault="004B29C8" w:rsidP="00084D5E">
            <w:pPr>
              <w:pStyle w:val="ConsPlusNormal"/>
              <w:rPr>
                <w:rFonts w:ascii="Times New Roman" w:hAnsi="Times New Roman" w:cs="Times New Roman"/>
                <w:sz w:val="24"/>
                <w:szCs w:val="24"/>
              </w:rPr>
            </w:pPr>
          </w:p>
        </w:tc>
        <w:tc>
          <w:tcPr>
            <w:tcW w:w="1413" w:type="dxa"/>
            <w:vMerge/>
          </w:tcPr>
          <w:p w:rsidR="004B29C8" w:rsidRPr="00BF543D" w:rsidRDefault="004B29C8" w:rsidP="00084D5E">
            <w:pPr>
              <w:pStyle w:val="ConsPlusNormal"/>
              <w:rPr>
                <w:rFonts w:ascii="Times New Roman" w:hAnsi="Times New Roman" w:cs="Times New Roman"/>
                <w:sz w:val="24"/>
                <w:szCs w:val="24"/>
              </w:rPr>
            </w:pPr>
          </w:p>
        </w:tc>
        <w:tc>
          <w:tcPr>
            <w:tcW w:w="1276" w:type="dxa"/>
            <w:vMerge/>
          </w:tcPr>
          <w:p w:rsidR="004B29C8" w:rsidRPr="00BF543D" w:rsidRDefault="004B29C8" w:rsidP="00084D5E">
            <w:pPr>
              <w:pStyle w:val="ConsPlusNormal"/>
              <w:rPr>
                <w:rFonts w:ascii="Times New Roman" w:hAnsi="Times New Roman" w:cs="Times New Roman"/>
                <w:sz w:val="24"/>
                <w:szCs w:val="24"/>
              </w:rPr>
            </w:pPr>
          </w:p>
        </w:tc>
        <w:tc>
          <w:tcPr>
            <w:tcW w:w="1276" w:type="dxa"/>
            <w:vMerge/>
          </w:tcPr>
          <w:p w:rsidR="004B29C8" w:rsidRPr="00BF543D" w:rsidRDefault="004B29C8" w:rsidP="00084D5E">
            <w:pPr>
              <w:pStyle w:val="ConsPlusNormal"/>
              <w:rPr>
                <w:rFonts w:ascii="Times New Roman" w:hAnsi="Times New Roman" w:cs="Times New Roman"/>
                <w:sz w:val="24"/>
                <w:szCs w:val="24"/>
              </w:rPr>
            </w:pPr>
          </w:p>
        </w:tc>
        <w:tc>
          <w:tcPr>
            <w:tcW w:w="1276" w:type="dxa"/>
            <w:vMerge/>
          </w:tcPr>
          <w:p w:rsidR="004B29C8" w:rsidRPr="00BF543D" w:rsidRDefault="004B29C8" w:rsidP="00084D5E">
            <w:pPr>
              <w:pStyle w:val="ConsPlusNormal"/>
              <w:rPr>
                <w:rFonts w:ascii="Times New Roman" w:hAnsi="Times New Roman" w:cs="Times New Roman"/>
                <w:sz w:val="24"/>
                <w:szCs w:val="24"/>
              </w:rPr>
            </w:pPr>
          </w:p>
        </w:tc>
        <w:tc>
          <w:tcPr>
            <w:tcW w:w="1276" w:type="dxa"/>
            <w:vMerge/>
          </w:tcPr>
          <w:p w:rsidR="004B29C8" w:rsidRPr="00BF543D" w:rsidRDefault="004B29C8" w:rsidP="00084D5E">
            <w:pPr>
              <w:pStyle w:val="ConsPlusNormal"/>
              <w:rPr>
                <w:rFonts w:ascii="Times New Roman" w:hAnsi="Times New Roman" w:cs="Times New Roman"/>
                <w:sz w:val="24"/>
                <w:szCs w:val="24"/>
              </w:rPr>
            </w:pPr>
          </w:p>
        </w:tc>
        <w:tc>
          <w:tcPr>
            <w:tcW w:w="1275" w:type="dxa"/>
            <w:vMerge/>
          </w:tcPr>
          <w:p w:rsidR="004B29C8" w:rsidRPr="00BF543D" w:rsidRDefault="004B29C8" w:rsidP="00084D5E">
            <w:pPr>
              <w:pStyle w:val="ConsPlusNormal"/>
              <w:rPr>
                <w:rFonts w:ascii="Times New Roman" w:hAnsi="Times New Roman" w:cs="Times New Roman"/>
                <w:sz w:val="24"/>
                <w:szCs w:val="24"/>
              </w:rPr>
            </w:pPr>
          </w:p>
        </w:tc>
        <w:tc>
          <w:tcPr>
            <w:tcW w:w="992" w:type="dxa"/>
            <w:vMerge/>
          </w:tcPr>
          <w:p w:rsidR="004B29C8" w:rsidRPr="00BF543D" w:rsidRDefault="004B29C8" w:rsidP="00084D5E">
            <w:pPr>
              <w:pStyle w:val="ConsPlusNormal"/>
              <w:rPr>
                <w:rFonts w:ascii="Times New Roman" w:hAnsi="Times New Roman" w:cs="Times New Roman"/>
                <w:sz w:val="24"/>
                <w:szCs w:val="24"/>
              </w:rPr>
            </w:pPr>
          </w:p>
        </w:tc>
        <w:tc>
          <w:tcPr>
            <w:tcW w:w="850" w:type="dxa"/>
          </w:tcPr>
          <w:p w:rsidR="004B29C8" w:rsidRPr="00422764" w:rsidRDefault="004B29C8" w:rsidP="00593132">
            <w:pPr>
              <w:pStyle w:val="ConsPlusNormal"/>
              <w:ind w:left="-94"/>
              <w:jc w:val="center"/>
              <w:rPr>
                <w:rFonts w:ascii="Times New Roman" w:hAnsi="Times New Roman" w:cs="Times New Roman"/>
              </w:rPr>
            </w:pPr>
            <w:r w:rsidRPr="00422764">
              <w:rPr>
                <w:rFonts w:ascii="Times New Roman" w:hAnsi="Times New Roman" w:cs="Times New Roman"/>
              </w:rPr>
              <w:t>наименование</w:t>
            </w:r>
          </w:p>
        </w:tc>
        <w:tc>
          <w:tcPr>
            <w:tcW w:w="993"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код</w:t>
            </w:r>
          </w:p>
        </w:tc>
        <w:tc>
          <w:tcPr>
            <w:tcW w:w="1275" w:type="dxa"/>
            <w:vMerge/>
          </w:tcPr>
          <w:p w:rsidR="004B29C8" w:rsidRPr="00BF543D" w:rsidRDefault="004B29C8" w:rsidP="00084D5E">
            <w:pPr>
              <w:pStyle w:val="ConsPlusNormal"/>
              <w:rPr>
                <w:rFonts w:ascii="Times New Roman" w:hAnsi="Times New Roman" w:cs="Times New Roman"/>
                <w:sz w:val="24"/>
                <w:szCs w:val="24"/>
              </w:rPr>
            </w:pPr>
          </w:p>
        </w:tc>
        <w:tc>
          <w:tcPr>
            <w:tcW w:w="1134" w:type="dxa"/>
            <w:vMerge/>
          </w:tcPr>
          <w:p w:rsidR="004B29C8" w:rsidRPr="00BF543D" w:rsidRDefault="004B29C8" w:rsidP="00084D5E">
            <w:pPr>
              <w:pStyle w:val="ConsPlusNormal"/>
              <w:rPr>
                <w:rFonts w:ascii="Times New Roman" w:hAnsi="Times New Roman" w:cs="Times New Roman"/>
                <w:sz w:val="24"/>
                <w:szCs w:val="24"/>
              </w:rPr>
            </w:pPr>
          </w:p>
        </w:tc>
        <w:tc>
          <w:tcPr>
            <w:tcW w:w="1134" w:type="dxa"/>
            <w:vMerge/>
          </w:tcPr>
          <w:p w:rsidR="004B29C8" w:rsidRPr="00BF543D" w:rsidRDefault="004B29C8" w:rsidP="00084D5E">
            <w:pPr>
              <w:pStyle w:val="ConsPlusNormal"/>
              <w:rPr>
                <w:rFonts w:ascii="Times New Roman" w:hAnsi="Times New Roman" w:cs="Times New Roman"/>
                <w:sz w:val="24"/>
                <w:szCs w:val="24"/>
              </w:rPr>
            </w:pPr>
          </w:p>
        </w:tc>
      </w:tr>
      <w:tr w:rsidR="004B29C8" w:rsidRPr="00BF543D" w:rsidTr="004658F6">
        <w:tc>
          <w:tcPr>
            <w:tcW w:w="567"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w:t>
            </w:r>
          </w:p>
        </w:tc>
        <w:tc>
          <w:tcPr>
            <w:tcW w:w="1413"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2</w:t>
            </w:r>
          </w:p>
        </w:tc>
        <w:tc>
          <w:tcPr>
            <w:tcW w:w="1276"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3</w:t>
            </w:r>
          </w:p>
        </w:tc>
        <w:tc>
          <w:tcPr>
            <w:tcW w:w="1276"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4</w:t>
            </w:r>
          </w:p>
        </w:tc>
        <w:tc>
          <w:tcPr>
            <w:tcW w:w="1276"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5</w:t>
            </w:r>
          </w:p>
        </w:tc>
        <w:tc>
          <w:tcPr>
            <w:tcW w:w="1276"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6</w:t>
            </w:r>
          </w:p>
        </w:tc>
        <w:tc>
          <w:tcPr>
            <w:tcW w:w="1275"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7</w:t>
            </w:r>
          </w:p>
        </w:tc>
        <w:tc>
          <w:tcPr>
            <w:tcW w:w="992"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8</w:t>
            </w:r>
          </w:p>
        </w:tc>
        <w:tc>
          <w:tcPr>
            <w:tcW w:w="850"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9</w:t>
            </w:r>
          </w:p>
        </w:tc>
        <w:tc>
          <w:tcPr>
            <w:tcW w:w="993"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10</w:t>
            </w:r>
          </w:p>
        </w:tc>
        <w:tc>
          <w:tcPr>
            <w:tcW w:w="1275"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11</w:t>
            </w:r>
          </w:p>
        </w:tc>
        <w:tc>
          <w:tcPr>
            <w:tcW w:w="1134"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12</w:t>
            </w:r>
          </w:p>
        </w:tc>
        <w:tc>
          <w:tcPr>
            <w:tcW w:w="1134" w:type="dxa"/>
          </w:tcPr>
          <w:p w:rsidR="004B29C8" w:rsidRPr="00BF543D" w:rsidRDefault="004B29C8" w:rsidP="00084D5E">
            <w:pPr>
              <w:pStyle w:val="ConsPlusNormal"/>
              <w:jc w:val="center"/>
              <w:rPr>
                <w:rFonts w:ascii="Times New Roman" w:hAnsi="Times New Roman" w:cs="Times New Roman"/>
                <w:sz w:val="24"/>
                <w:szCs w:val="24"/>
              </w:rPr>
            </w:pPr>
            <w:r w:rsidRPr="00BF543D">
              <w:rPr>
                <w:rFonts w:ascii="Times New Roman" w:hAnsi="Times New Roman" w:cs="Times New Roman"/>
                <w:sz w:val="24"/>
                <w:szCs w:val="24"/>
              </w:rPr>
              <w:t>13</w:t>
            </w:r>
          </w:p>
        </w:tc>
      </w:tr>
      <w:tr w:rsidR="004B29C8" w:rsidRPr="00BF543D" w:rsidTr="004658F6">
        <w:tc>
          <w:tcPr>
            <w:tcW w:w="567" w:type="dxa"/>
          </w:tcPr>
          <w:p w:rsidR="004B29C8" w:rsidRPr="00BF543D" w:rsidRDefault="004B29C8" w:rsidP="00084D5E">
            <w:pPr>
              <w:pStyle w:val="ConsPlusNormal"/>
              <w:rPr>
                <w:rFonts w:ascii="Times New Roman" w:hAnsi="Times New Roman" w:cs="Times New Roman"/>
                <w:sz w:val="24"/>
                <w:szCs w:val="24"/>
              </w:rPr>
            </w:pPr>
            <w:r w:rsidRPr="00BF543D">
              <w:rPr>
                <w:rFonts w:ascii="Times New Roman" w:hAnsi="Times New Roman" w:cs="Times New Roman"/>
                <w:sz w:val="24"/>
                <w:szCs w:val="24"/>
              </w:rPr>
              <w:t>1</w:t>
            </w:r>
          </w:p>
        </w:tc>
        <w:tc>
          <w:tcPr>
            <w:tcW w:w="1413"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275" w:type="dxa"/>
          </w:tcPr>
          <w:p w:rsidR="004B29C8" w:rsidRPr="00BF543D" w:rsidRDefault="004B29C8" w:rsidP="00084D5E">
            <w:pPr>
              <w:pStyle w:val="ConsPlusNormal"/>
              <w:rPr>
                <w:rFonts w:ascii="Times New Roman" w:hAnsi="Times New Roman" w:cs="Times New Roman"/>
                <w:sz w:val="24"/>
                <w:szCs w:val="24"/>
              </w:rPr>
            </w:pPr>
          </w:p>
        </w:tc>
        <w:tc>
          <w:tcPr>
            <w:tcW w:w="992" w:type="dxa"/>
          </w:tcPr>
          <w:p w:rsidR="004B29C8" w:rsidRPr="00BF543D" w:rsidRDefault="004B29C8" w:rsidP="00084D5E">
            <w:pPr>
              <w:pStyle w:val="ConsPlusNormal"/>
              <w:rPr>
                <w:rFonts w:ascii="Times New Roman" w:hAnsi="Times New Roman" w:cs="Times New Roman"/>
                <w:sz w:val="24"/>
                <w:szCs w:val="24"/>
              </w:rPr>
            </w:pPr>
          </w:p>
        </w:tc>
        <w:tc>
          <w:tcPr>
            <w:tcW w:w="850" w:type="dxa"/>
          </w:tcPr>
          <w:p w:rsidR="004B29C8" w:rsidRPr="00BF543D" w:rsidRDefault="004B29C8" w:rsidP="00084D5E">
            <w:pPr>
              <w:pStyle w:val="ConsPlusNormal"/>
              <w:rPr>
                <w:rFonts w:ascii="Times New Roman" w:hAnsi="Times New Roman" w:cs="Times New Roman"/>
                <w:sz w:val="24"/>
                <w:szCs w:val="24"/>
              </w:rPr>
            </w:pPr>
          </w:p>
        </w:tc>
        <w:tc>
          <w:tcPr>
            <w:tcW w:w="993" w:type="dxa"/>
          </w:tcPr>
          <w:p w:rsidR="004B29C8" w:rsidRPr="00BF543D" w:rsidRDefault="004B29C8" w:rsidP="00084D5E">
            <w:pPr>
              <w:pStyle w:val="ConsPlusNormal"/>
              <w:rPr>
                <w:rFonts w:ascii="Times New Roman" w:hAnsi="Times New Roman" w:cs="Times New Roman"/>
                <w:sz w:val="24"/>
                <w:szCs w:val="24"/>
              </w:rPr>
            </w:pPr>
          </w:p>
        </w:tc>
        <w:tc>
          <w:tcPr>
            <w:tcW w:w="1275" w:type="dxa"/>
          </w:tcPr>
          <w:p w:rsidR="004B29C8" w:rsidRPr="00BF543D" w:rsidRDefault="004B29C8" w:rsidP="00084D5E">
            <w:pPr>
              <w:pStyle w:val="ConsPlusNormal"/>
              <w:rPr>
                <w:rFonts w:ascii="Times New Roman" w:hAnsi="Times New Roman" w:cs="Times New Roman"/>
                <w:sz w:val="24"/>
                <w:szCs w:val="24"/>
              </w:rPr>
            </w:pPr>
          </w:p>
        </w:tc>
        <w:tc>
          <w:tcPr>
            <w:tcW w:w="1134" w:type="dxa"/>
          </w:tcPr>
          <w:p w:rsidR="004B29C8" w:rsidRPr="00BF543D" w:rsidRDefault="004B29C8" w:rsidP="00084D5E">
            <w:pPr>
              <w:pStyle w:val="ConsPlusNormal"/>
              <w:rPr>
                <w:rFonts w:ascii="Times New Roman" w:hAnsi="Times New Roman" w:cs="Times New Roman"/>
                <w:sz w:val="24"/>
                <w:szCs w:val="24"/>
              </w:rPr>
            </w:pPr>
          </w:p>
        </w:tc>
        <w:tc>
          <w:tcPr>
            <w:tcW w:w="1134" w:type="dxa"/>
          </w:tcPr>
          <w:p w:rsidR="004B29C8" w:rsidRPr="00BF543D" w:rsidRDefault="004B29C8" w:rsidP="00084D5E">
            <w:pPr>
              <w:pStyle w:val="ConsPlusNormal"/>
              <w:rPr>
                <w:rFonts w:ascii="Times New Roman" w:hAnsi="Times New Roman" w:cs="Times New Roman"/>
                <w:sz w:val="24"/>
                <w:szCs w:val="24"/>
              </w:rPr>
            </w:pPr>
          </w:p>
        </w:tc>
      </w:tr>
      <w:tr w:rsidR="004B29C8" w:rsidRPr="00BF543D" w:rsidTr="004658F6">
        <w:tc>
          <w:tcPr>
            <w:tcW w:w="567" w:type="dxa"/>
          </w:tcPr>
          <w:p w:rsidR="004B29C8" w:rsidRPr="00BF543D" w:rsidRDefault="004B29C8" w:rsidP="00084D5E">
            <w:pPr>
              <w:pStyle w:val="ConsPlusNormal"/>
              <w:rPr>
                <w:rFonts w:ascii="Times New Roman" w:hAnsi="Times New Roman" w:cs="Times New Roman"/>
                <w:sz w:val="24"/>
                <w:szCs w:val="24"/>
              </w:rPr>
            </w:pPr>
            <w:r w:rsidRPr="00BF543D">
              <w:rPr>
                <w:rFonts w:ascii="Times New Roman" w:hAnsi="Times New Roman" w:cs="Times New Roman"/>
                <w:sz w:val="24"/>
                <w:szCs w:val="24"/>
              </w:rPr>
              <w:t>2</w:t>
            </w:r>
          </w:p>
        </w:tc>
        <w:tc>
          <w:tcPr>
            <w:tcW w:w="1413"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276" w:type="dxa"/>
          </w:tcPr>
          <w:p w:rsidR="004B29C8" w:rsidRPr="00BF543D" w:rsidRDefault="004B29C8" w:rsidP="00084D5E">
            <w:pPr>
              <w:pStyle w:val="ConsPlusNormal"/>
              <w:rPr>
                <w:rFonts w:ascii="Times New Roman" w:hAnsi="Times New Roman" w:cs="Times New Roman"/>
                <w:sz w:val="24"/>
                <w:szCs w:val="24"/>
              </w:rPr>
            </w:pPr>
          </w:p>
        </w:tc>
        <w:tc>
          <w:tcPr>
            <w:tcW w:w="1275" w:type="dxa"/>
          </w:tcPr>
          <w:p w:rsidR="004B29C8" w:rsidRPr="00BF543D" w:rsidRDefault="004B29C8" w:rsidP="00084D5E">
            <w:pPr>
              <w:pStyle w:val="ConsPlusNormal"/>
              <w:rPr>
                <w:rFonts w:ascii="Times New Roman" w:hAnsi="Times New Roman" w:cs="Times New Roman"/>
                <w:sz w:val="24"/>
                <w:szCs w:val="24"/>
              </w:rPr>
            </w:pPr>
          </w:p>
        </w:tc>
        <w:tc>
          <w:tcPr>
            <w:tcW w:w="992" w:type="dxa"/>
          </w:tcPr>
          <w:p w:rsidR="004B29C8" w:rsidRPr="00BF543D" w:rsidRDefault="004B29C8" w:rsidP="00084D5E">
            <w:pPr>
              <w:pStyle w:val="ConsPlusNormal"/>
              <w:rPr>
                <w:rFonts w:ascii="Times New Roman" w:hAnsi="Times New Roman" w:cs="Times New Roman"/>
                <w:sz w:val="24"/>
                <w:szCs w:val="24"/>
              </w:rPr>
            </w:pPr>
          </w:p>
        </w:tc>
        <w:tc>
          <w:tcPr>
            <w:tcW w:w="850" w:type="dxa"/>
          </w:tcPr>
          <w:p w:rsidR="004B29C8" w:rsidRPr="00BF543D" w:rsidRDefault="004B29C8" w:rsidP="00084D5E">
            <w:pPr>
              <w:pStyle w:val="ConsPlusNormal"/>
              <w:rPr>
                <w:rFonts w:ascii="Times New Roman" w:hAnsi="Times New Roman" w:cs="Times New Roman"/>
                <w:sz w:val="24"/>
                <w:szCs w:val="24"/>
              </w:rPr>
            </w:pPr>
          </w:p>
        </w:tc>
        <w:tc>
          <w:tcPr>
            <w:tcW w:w="993" w:type="dxa"/>
          </w:tcPr>
          <w:p w:rsidR="004B29C8" w:rsidRPr="00BF543D" w:rsidRDefault="004B29C8" w:rsidP="00084D5E">
            <w:pPr>
              <w:pStyle w:val="ConsPlusNormal"/>
              <w:rPr>
                <w:rFonts w:ascii="Times New Roman" w:hAnsi="Times New Roman" w:cs="Times New Roman"/>
                <w:sz w:val="24"/>
                <w:szCs w:val="24"/>
              </w:rPr>
            </w:pPr>
          </w:p>
        </w:tc>
        <w:tc>
          <w:tcPr>
            <w:tcW w:w="1275" w:type="dxa"/>
          </w:tcPr>
          <w:p w:rsidR="004B29C8" w:rsidRPr="00BF543D" w:rsidRDefault="004B29C8" w:rsidP="00084D5E">
            <w:pPr>
              <w:pStyle w:val="ConsPlusNormal"/>
              <w:rPr>
                <w:rFonts w:ascii="Times New Roman" w:hAnsi="Times New Roman" w:cs="Times New Roman"/>
                <w:sz w:val="24"/>
                <w:szCs w:val="24"/>
              </w:rPr>
            </w:pPr>
          </w:p>
        </w:tc>
        <w:tc>
          <w:tcPr>
            <w:tcW w:w="1134" w:type="dxa"/>
          </w:tcPr>
          <w:p w:rsidR="004B29C8" w:rsidRPr="00BF543D" w:rsidRDefault="004B29C8" w:rsidP="00084D5E">
            <w:pPr>
              <w:pStyle w:val="ConsPlusNormal"/>
              <w:rPr>
                <w:rFonts w:ascii="Times New Roman" w:hAnsi="Times New Roman" w:cs="Times New Roman"/>
                <w:sz w:val="24"/>
                <w:szCs w:val="24"/>
              </w:rPr>
            </w:pPr>
          </w:p>
        </w:tc>
        <w:tc>
          <w:tcPr>
            <w:tcW w:w="1134" w:type="dxa"/>
          </w:tcPr>
          <w:p w:rsidR="004B29C8" w:rsidRPr="00BF543D" w:rsidRDefault="004B29C8" w:rsidP="00084D5E">
            <w:pPr>
              <w:pStyle w:val="ConsPlusNormal"/>
              <w:rPr>
                <w:rFonts w:ascii="Times New Roman" w:hAnsi="Times New Roman" w:cs="Times New Roman"/>
                <w:sz w:val="24"/>
                <w:szCs w:val="24"/>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Default="004B29C8"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D6242B" w:rsidRDefault="00D6242B" w:rsidP="004B29C8">
      <w:pPr>
        <w:pStyle w:val="ConsPlusNormal"/>
        <w:jc w:val="both"/>
        <w:rPr>
          <w:rFonts w:ascii="Times New Roman" w:hAnsi="Times New Roman" w:cs="Times New Roman"/>
          <w:sz w:val="24"/>
          <w:szCs w:val="24"/>
        </w:rPr>
      </w:pPr>
    </w:p>
    <w:p w:rsidR="00D6242B" w:rsidRDefault="00D6242B" w:rsidP="004B29C8">
      <w:pPr>
        <w:pStyle w:val="ConsPlusNormal"/>
        <w:jc w:val="both"/>
        <w:rPr>
          <w:rFonts w:ascii="Times New Roman" w:hAnsi="Times New Roman" w:cs="Times New Roman"/>
          <w:sz w:val="24"/>
          <w:szCs w:val="24"/>
        </w:rPr>
      </w:pPr>
    </w:p>
    <w:p w:rsidR="00D6242B" w:rsidRDefault="00D6242B" w:rsidP="004B29C8">
      <w:pPr>
        <w:pStyle w:val="ConsPlusNormal"/>
        <w:jc w:val="both"/>
        <w:rPr>
          <w:rFonts w:ascii="Times New Roman" w:hAnsi="Times New Roman" w:cs="Times New Roman"/>
          <w:sz w:val="24"/>
          <w:szCs w:val="24"/>
        </w:rPr>
      </w:pPr>
    </w:p>
    <w:p w:rsidR="00D6242B" w:rsidRDefault="00D6242B"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Default="004658F6" w:rsidP="004B29C8">
      <w:pPr>
        <w:pStyle w:val="ConsPlusNormal"/>
        <w:jc w:val="both"/>
        <w:rPr>
          <w:rFonts w:ascii="Times New Roman" w:hAnsi="Times New Roman" w:cs="Times New Roman"/>
          <w:sz w:val="24"/>
          <w:szCs w:val="24"/>
        </w:rPr>
      </w:pPr>
    </w:p>
    <w:p w:rsidR="004658F6" w:rsidRPr="00BF543D" w:rsidRDefault="004658F6"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r w:rsidRPr="00BF543D">
        <w:rPr>
          <w:rFonts w:ascii="Times New Roman" w:hAnsi="Times New Roman" w:cs="Times New Roman"/>
          <w:sz w:val="24"/>
          <w:szCs w:val="24"/>
        </w:rPr>
        <w:t>3.3. Показатели, характеризующие стоимость работы:</w:t>
      </w:r>
    </w:p>
    <w:p w:rsidR="004B29C8" w:rsidRPr="00BF543D" w:rsidRDefault="004B29C8" w:rsidP="004B29C8">
      <w:pPr>
        <w:pStyle w:val="ConsPlusNormal"/>
        <w:jc w:val="both"/>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530"/>
        <w:gridCol w:w="1299"/>
        <w:gridCol w:w="1276"/>
        <w:gridCol w:w="992"/>
        <w:gridCol w:w="998"/>
        <w:gridCol w:w="992"/>
        <w:gridCol w:w="992"/>
        <w:gridCol w:w="992"/>
        <w:gridCol w:w="1134"/>
        <w:gridCol w:w="993"/>
        <w:gridCol w:w="992"/>
        <w:gridCol w:w="1134"/>
        <w:gridCol w:w="992"/>
      </w:tblGrid>
      <w:tr w:rsidR="004B29C8" w:rsidRPr="00BF543D" w:rsidTr="00593132">
        <w:tc>
          <w:tcPr>
            <w:tcW w:w="563" w:type="dxa"/>
            <w:vMerge w:val="restart"/>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 xml:space="preserve">№ </w:t>
            </w:r>
            <w:r w:rsidRPr="00422764">
              <w:rPr>
                <w:rFonts w:ascii="Times New Roman" w:eastAsiaTheme="minorEastAsia" w:hAnsi="Times New Roman"/>
                <w:lang w:eastAsia="ru-RU"/>
              </w:rPr>
              <w:lastRenderedPageBreak/>
              <w:t>п/п</w:t>
            </w:r>
          </w:p>
        </w:tc>
        <w:tc>
          <w:tcPr>
            <w:tcW w:w="1530" w:type="dxa"/>
            <w:vMerge w:val="restart"/>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lastRenderedPageBreak/>
              <w:t xml:space="preserve">Уникальный </w:t>
            </w:r>
            <w:r w:rsidRPr="00422764">
              <w:rPr>
                <w:rFonts w:ascii="Times New Roman" w:eastAsiaTheme="minorEastAsia" w:hAnsi="Times New Roman"/>
                <w:lang w:eastAsia="ru-RU"/>
              </w:rPr>
              <w:lastRenderedPageBreak/>
              <w:t>номер реестровой записи</w:t>
            </w:r>
          </w:p>
        </w:tc>
        <w:tc>
          <w:tcPr>
            <w:tcW w:w="3567" w:type="dxa"/>
            <w:gridSpan w:val="3"/>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lastRenderedPageBreak/>
              <w:t>Нормативные</w:t>
            </w:r>
          </w:p>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lastRenderedPageBreak/>
              <w:t>затраты на выполнение</w:t>
            </w:r>
          </w:p>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работы,</w:t>
            </w:r>
          </w:p>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рассчитанные</w:t>
            </w:r>
          </w:p>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сметным методом</w:t>
            </w:r>
            <w:r w:rsidRPr="00422764">
              <w:rPr>
                <w:rFonts w:ascii="Times New Roman" w:eastAsiaTheme="minorEastAsia" w:hAnsi="Times New Roman"/>
                <w:vertAlign w:val="superscript"/>
                <w:lang w:eastAsia="ru-RU"/>
              </w:rPr>
              <w:t>8</w:t>
            </w:r>
            <w:r w:rsidRPr="00422764">
              <w:rPr>
                <w:rFonts w:ascii="Times New Roman" w:eastAsiaTheme="minorEastAsia" w:hAnsi="Times New Roman"/>
                <w:lang w:eastAsia="ru-RU"/>
              </w:rPr>
              <w:t>,</w:t>
            </w:r>
          </w:p>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тыс. руб.</w:t>
            </w:r>
          </w:p>
        </w:tc>
        <w:tc>
          <w:tcPr>
            <w:tcW w:w="2982" w:type="dxa"/>
            <w:gridSpan w:val="3"/>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lastRenderedPageBreak/>
              <w:t>Финансовое обеспечение</w:t>
            </w:r>
          </w:p>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lastRenderedPageBreak/>
              <w:t>предоставления работы за счет бюджета</w:t>
            </w:r>
            <w:r w:rsidRPr="00422764">
              <w:rPr>
                <w:rFonts w:ascii="Times New Roman" w:eastAsiaTheme="minorEastAsia" w:hAnsi="Times New Roman"/>
                <w:vertAlign w:val="superscript"/>
                <w:lang w:eastAsia="ru-RU"/>
              </w:rPr>
              <w:t>9</w:t>
            </w:r>
            <w:r w:rsidRPr="00422764">
              <w:rPr>
                <w:rFonts w:ascii="Times New Roman" w:eastAsiaTheme="minorEastAsia" w:hAnsi="Times New Roman"/>
                <w:lang w:eastAsia="ru-RU"/>
              </w:rPr>
              <w:t>,</w:t>
            </w:r>
          </w:p>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тыс.руб.</w:t>
            </w:r>
          </w:p>
        </w:tc>
        <w:tc>
          <w:tcPr>
            <w:tcW w:w="3119" w:type="dxa"/>
            <w:gridSpan w:val="3"/>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lastRenderedPageBreak/>
              <w:t xml:space="preserve">Среднегодовой размер платы </w:t>
            </w:r>
            <w:r w:rsidRPr="00422764">
              <w:rPr>
                <w:rFonts w:ascii="Times New Roman" w:eastAsiaTheme="minorEastAsia" w:hAnsi="Times New Roman"/>
                <w:lang w:eastAsia="ru-RU"/>
              </w:rPr>
              <w:lastRenderedPageBreak/>
              <w:t>(цена, тариф) за отчетный период, тыс. руб.</w:t>
            </w:r>
          </w:p>
        </w:tc>
        <w:tc>
          <w:tcPr>
            <w:tcW w:w="3118" w:type="dxa"/>
            <w:gridSpan w:val="3"/>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lastRenderedPageBreak/>
              <w:t xml:space="preserve">Финансовое обеспечение </w:t>
            </w:r>
            <w:r w:rsidRPr="00422764">
              <w:rPr>
                <w:rFonts w:ascii="Times New Roman" w:eastAsiaTheme="minorEastAsia" w:hAnsi="Times New Roman"/>
                <w:lang w:eastAsia="ru-RU"/>
              </w:rPr>
              <w:lastRenderedPageBreak/>
              <w:t>выполнения работы за плату, тыс. руб.</w:t>
            </w:r>
          </w:p>
        </w:tc>
      </w:tr>
      <w:tr w:rsidR="004B29C8" w:rsidRPr="00BF543D" w:rsidTr="00593132">
        <w:tc>
          <w:tcPr>
            <w:tcW w:w="563" w:type="dxa"/>
            <w:vMerge/>
          </w:tcPr>
          <w:p w:rsidR="004B29C8" w:rsidRPr="00422764"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530" w:type="dxa"/>
            <w:vMerge/>
          </w:tcPr>
          <w:p w:rsidR="004B29C8" w:rsidRPr="00422764" w:rsidRDefault="004B29C8" w:rsidP="00084D5E">
            <w:pPr>
              <w:widowControl w:val="0"/>
              <w:autoSpaceDE w:val="0"/>
              <w:autoSpaceDN w:val="0"/>
              <w:spacing w:after="0" w:line="240" w:lineRule="auto"/>
              <w:rPr>
                <w:rFonts w:ascii="Times New Roman" w:eastAsiaTheme="minorEastAsia" w:hAnsi="Times New Roman"/>
                <w:lang w:eastAsia="ru-RU"/>
              </w:rPr>
            </w:pPr>
          </w:p>
        </w:tc>
        <w:tc>
          <w:tcPr>
            <w:tcW w:w="1299" w:type="dxa"/>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20__ год (очередной финансовый год)</w:t>
            </w:r>
          </w:p>
        </w:tc>
        <w:tc>
          <w:tcPr>
            <w:tcW w:w="1276" w:type="dxa"/>
          </w:tcPr>
          <w:p w:rsidR="004B29C8" w:rsidRPr="00422764" w:rsidRDefault="00593132" w:rsidP="00084D5E">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20__ год (1-й год планово</w:t>
            </w:r>
            <w:r w:rsidR="004B29C8" w:rsidRPr="00422764">
              <w:rPr>
                <w:rFonts w:ascii="Times New Roman" w:eastAsiaTheme="minorEastAsia" w:hAnsi="Times New Roman"/>
                <w:lang w:eastAsia="ru-RU"/>
              </w:rPr>
              <w:t>го периода)</w:t>
            </w:r>
          </w:p>
        </w:tc>
        <w:tc>
          <w:tcPr>
            <w:tcW w:w="992" w:type="dxa"/>
          </w:tcPr>
          <w:p w:rsidR="004B29C8" w:rsidRPr="00422764" w:rsidRDefault="00593132" w:rsidP="00084D5E">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20__ год (2-й год планово</w:t>
            </w:r>
            <w:r w:rsidR="004B29C8" w:rsidRPr="00422764">
              <w:rPr>
                <w:rFonts w:ascii="Times New Roman" w:eastAsiaTheme="minorEastAsia" w:hAnsi="Times New Roman"/>
                <w:lang w:eastAsia="ru-RU"/>
              </w:rPr>
              <w:t>го периода)</w:t>
            </w:r>
          </w:p>
        </w:tc>
        <w:tc>
          <w:tcPr>
            <w:tcW w:w="998" w:type="dxa"/>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20__ год (очередной финансовый год)</w:t>
            </w:r>
          </w:p>
        </w:tc>
        <w:tc>
          <w:tcPr>
            <w:tcW w:w="992" w:type="dxa"/>
          </w:tcPr>
          <w:p w:rsidR="004B29C8" w:rsidRPr="00422764" w:rsidRDefault="00593132" w:rsidP="00084D5E">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20__ год (1-й год планово</w:t>
            </w:r>
            <w:r w:rsidR="004B29C8" w:rsidRPr="00422764">
              <w:rPr>
                <w:rFonts w:ascii="Times New Roman" w:eastAsiaTheme="minorEastAsia" w:hAnsi="Times New Roman"/>
                <w:lang w:eastAsia="ru-RU"/>
              </w:rPr>
              <w:t>го периода)</w:t>
            </w:r>
          </w:p>
        </w:tc>
        <w:tc>
          <w:tcPr>
            <w:tcW w:w="992" w:type="dxa"/>
          </w:tcPr>
          <w:p w:rsidR="004B29C8" w:rsidRPr="00422764" w:rsidRDefault="00593132" w:rsidP="00084D5E">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20__ год (2-й год планово</w:t>
            </w:r>
            <w:r w:rsidR="004B29C8" w:rsidRPr="00422764">
              <w:rPr>
                <w:rFonts w:ascii="Times New Roman" w:eastAsiaTheme="minorEastAsia" w:hAnsi="Times New Roman"/>
                <w:lang w:eastAsia="ru-RU"/>
              </w:rPr>
              <w:t>го периода)</w:t>
            </w:r>
          </w:p>
        </w:tc>
        <w:tc>
          <w:tcPr>
            <w:tcW w:w="992" w:type="dxa"/>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20__ год (очередной финансовый год)</w:t>
            </w:r>
          </w:p>
        </w:tc>
        <w:tc>
          <w:tcPr>
            <w:tcW w:w="1134" w:type="dxa"/>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 xml:space="preserve">20__ </w:t>
            </w:r>
            <w:r w:rsidR="00593132">
              <w:rPr>
                <w:rFonts w:ascii="Times New Roman" w:eastAsiaTheme="minorEastAsia" w:hAnsi="Times New Roman"/>
                <w:lang w:eastAsia="ru-RU"/>
              </w:rPr>
              <w:t>год (1-й год планово</w:t>
            </w:r>
            <w:r w:rsidRPr="00422764">
              <w:rPr>
                <w:rFonts w:ascii="Times New Roman" w:eastAsiaTheme="minorEastAsia" w:hAnsi="Times New Roman"/>
                <w:lang w:eastAsia="ru-RU"/>
              </w:rPr>
              <w:t>го периода)</w:t>
            </w:r>
          </w:p>
        </w:tc>
        <w:tc>
          <w:tcPr>
            <w:tcW w:w="993" w:type="dxa"/>
          </w:tcPr>
          <w:p w:rsidR="004B29C8" w:rsidRPr="00422764" w:rsidRDefault="00593132" w:rsidP="00084D5E">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20__ год (2-й год планово</w:t>
            </w:r>
            <w:r w:rsidR="004B29C8" w:rsidRPr="00422764">
              <w:rPr>
                <w:rFonts w:ascii="Times New Roman" w:eastAsiaTheme="minorEastAsia" w:hAnsi="Times New Roman"/>
                <w:lang w:eastAsia="ru-RU"/>
              </w:rPr>
              <w:t>го периода)</w:t>
            </w:r>
          </w:p>
        </w:tc>
        <w:tc>
          <w:tcPr>
            <w:tcW w:w="992" w:type="dxa"/>
          </w:tcPr>
          <w:p w:rsidR="004B29C8" w:rsidRPr="00422764" w:rsidRDefault="004B29C8" w:rsidP="00084D5E">
            <w:pPr>
              <w:widowControl w:val="0"/>
              <w:autoSpaceDE w:val="0"/>
              <w:autoSpaceDN w:val="0"/>
              <w:spacing w:after="0" w:line="240" w:lineRule="auto"/>
              <w:jc w:val="center"/>
              <w:rPr>
                <w:rFonts w:ascii="Times New Roman" w:eastAsiaTheme="minorEastAsia" w:hAnsi="Times New Roman"/>
                <w:lang w:eastAsia="ru-RU"/>
              </w:rPr>
            </w:pPr>
            <w:r w:rsidRPr="00422764">
              <w:rPr>
                <w:rFonts w:ascii="Times New Roman" w:eastAsiaTheme="minorEastAsia" w:hAnsi="Times New Roman"/>
                <w:lang w:eastAsia="ru-RU"/>
              </w:rPr>
              <w:t>20__ год (очередной финансовый год)</w:t>
            </w:r>
          </w:p>
        </w:tc>
        <w:tc>
          <w:tcPr>
            <w:tcW w:w="1134" w:type="dxa"/>
          </w:tcPr>
          <w:p w:rsidR="004B29C8" w:rsidRPr="00422764" w:rsidRDefault="00593132" w:rsidP="00084D5E">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20__ год (1-й год планово</w:t>
            </w:r>
            <w:r w:rsidR="004B29C8" w:rsidRPr="00422764">
              <w:rPr>
                <w:rFonts w:ascii="Times New Roman" w:eastAsiaTheme="minorEastAsia" w:hAnsi="Times New Roman"/>
                <w:lang w:eastAsia="ru-RU"/>
              </w:rPr>
              <w:t>го периода)</w:t>
            </w:r>
          </w:p>
        </w:tc>
        <w:tc>
          <w:tcPr>
            <w:tcW w:w="992" w:type="dxa"/>
          </w:tcPr>
          <w:p w:rsidR="004B29C8" w:rsidRPr="00422764" w:rsidRDefault="00593132" w:rsidP="00084D5E">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20__ год (2-й год плановог</w:t>
            </w:r>
            <w:r w:rsidR="004B29C8" w:rsidRPr="00422764">
              <w:rPr>
                <w:rFonts w:ascii="Times New Roman" w:eastAsiaTheme="minorEastAsia" w:hAnsi="Times New Roman"/>
                <w:lang w:eastAsia="ru-RU"/>
              </w:rPr>
              <w:t>о периода)</w:t>
            </w:r>
          </w:p>
        </w:tc>
      </w:tr>
      <w:tr w:rsidR="004B29C8" w:rsidRPr="00BF543D" w:rsidTr="00593132">
        <w:tc>
          <w:tcPr>
            <w:tcW w:w="56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530"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299"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998"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113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c>
          <w:tcPr>
            <w:tcW w:w="99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11</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12</w:t>
            </w:r>
          </w:p>
        </w:tc>
        <w:tc>
          <w:tcPr>
            <w:tcW w:w="113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13</w:t>
            </w:r>
          </w:p>
        </w:tc>
        <w:tc>
          <w:tcPr>
            <w:tcW w:w="99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14</w:t>
            </w:r>
          </w:p>
        </w:tc>
      </w:tr>
      <w:tr w:rsidR="004B29C8" w:rsidRPr="00BF543D" w:rsidTr="00593132">
        <w:tc>
          <w:tcPr>
            <w:tcW w:w="56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530"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99"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8"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4. Порядок выполнения работы:</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4.1. Нормативные правовые акты, регулирующие порядок выполнения работы</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___________________________________________________________________________</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 xml:space="preserve">         (наименование, номер и дата нормативного правового акта)</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4.2. Порядок информирования потенциальных потребителей работы:</w:t>
      </w:r>
    </w:p>
    <w:p w:rsidR="004B29C8" w:rsidRPr="00BF543D" w:rsidRDefault="004B29C8" w:rsidP="004B29C8">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87"/>
        <w:gridCol w:w="2977"/>
        <w:gridCol w:w="4111"/>
      </w:tblGrid>
      <w:tr w:rsidR="004B29C8" w:rsidRPr="00BF543D" w:rsidTr="00084D5E">
        <w:tc>
          <w:tcPr>
            <w:tcW w:w="510"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п/п</w:t>
            </w:r>
          </w:p>
        </w:tc>
        <w:tc>
          <w:tcPr>
            <w:tcW w:w="288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Способ информирования</w:t>
            </w:r>
          </w:p>
        </w:tc>
        <w:tc>
          <w:tcPr>
            <w:tcW w:w="297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Состав размещаемой информации</w:t>
            </w:r>
          </w:p>
        </w:tc>
        <w:tc>
          <w:tcPr>
            <w:tcW w:w="4111"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Частота обновления информации</w:t>
            </w:r>
          </w:p>
        </w:tc>
      </w:tr>
      <w:tr w:rsidR="004B29C8" w:rsidRPr="00BF543D" w:rsidTr="00084D5E">
        <w:tc>
          <w:tcPr>
            <w:tcW w:w="510"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w:t>
            </w:r>
          </w:p>
        </w:tc>
        <w:tc>
          <w:tcPr>
            <w:tcW w:w="288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4</w:t>
            </w:r>
          </w:p>
        </w:tc>
      </w:tr>
      <w:tr w:rsidR="004B29C8" w:rsidRPr="00BF543D" w:rsidTr="00084D5E">
        <w:tc>
          <w:tcPr>
            <w:tcW w:w="510"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1</w:t>
            </w:r>
          </w:p>
        </w:tc>
        <w:tc>
          <w:tcPr>
            <w:tcW w:w="288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r>
      <w:tr w:rsidR="004B29C8" w:rsidRPr="00BF543D" w:rsidTr="00084D5E">
        <w:tc>
          <w:tcPr>
            <w:tcW w:w="510"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2</w:t>
            </w:r>
          </w:p>
        </w:tc>
        <w:tc>
          <w:tcPr>
            <w:tcW w:w="288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r>
    </w:tbl>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vertAlign w:val="superscript"/>
        </w:rPr>
      </w:pPr>
      <w:r w:rsidRPr="00BF543D">
        <w:rPr>
          <w:rFonts w:ascii="Times New Roman" w:eastAsiaTheme="minorHAnsi" w:hAnsi="Times New Roman"/>
          <w:sz w:val="24"/>
          <w:szCs w:val="24"/>
        </w:rPr>
        <w:t>Часть 3. Сводная информация по муниципальному заданию</w:t>
      </w:r>
      <w:r w:rsidRPr="00BF543D">
        <w:rPr>
          <w:rFonts w:ascii="Times New Roman" w:eastAsiaTheme="minorHAnsi" w:hAnsi="Times New Roman"/>
          <w:sz w:val="24"/>
          <w:szCs w:val="24"/>
          <w:vertAlign w:val="superscript"/>
        </w:rPr>
        <w:t>10</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704"/>
        <w:gridCol w:w="2126"/>
        <w:gridCol w:w="2127"/>
        <w:gridCol w:w="992"/>
        <w:gridCol w:w="992"/>
        <w:gridCol w:w="709"/>
        <w:gridCol w:w="992"/>
        <w:gridCol w:w="709"/>
        <w:gridCol w:w="709"/>
        <w:gridCol w:w="850"/>
        <w:gridCol w:w="709"/>
        <w:gridCol w:w="709"/>
        <w:gridCol w:w="992"/>
        <w:gridCol w:w="708"/>
        <w:gridCol w:w="709"/>
      </w:tblGrid>
      <w:tr w:rsidR="004B29C8" w:rsidRPr="00BF543D" w:rsidTr="00084D5E">
        <w:tc>
          <w:tcPr>
            <w:tcW w:w="704"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lastRenderedPageBreak/>
              <w:t>№ п/п</w:t>
            </w:r>
          </w:p>
        </w:tc>
        <w:tc>
          <w:tcPr>
            <w:tcW w:w="2126"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Наименование муниципальной услуги (выполняемой работы)</w:t>
            </w:r>
          </w:p>
        </w:tc>
        <w:tc>
          <w:tcPr>
            <w:tcW w:w="2127"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Уникальный номер реестровой записи</w:t>
            </w:r>
          </w:p>
        </w:tc>
        <w:tc>
          <w:tcPr>
            <w:tcW w:w="2693" w:type="dxa"/>
            <w:gridSpan w:val="3"/>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Показатель объема государственной услуги (работы)</w:t>
            </w:r>
          </w:p>
        </w:tc>
        <w:tc>
          <w:tcPr>
            <w:tcW w:w="2410" w:type="dxa"/>
            <w:gridSpan w:val="3"/>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Значение показателя объема государственной услуги (работы)</w:t>
            </w:r>
          </w:p>
        </w:tc>
        <w:tc>
          <w:tcPr>
            <w:tcW w:w="2268" w:type="dxa"/>
            <w:gridSpan w:val="3"/>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Финансовое обеспечение оказания государственной услуги (выполнения работы) за счет бюджета, тыс. рублей</w:t>
            </w:r>
          </w:p>
        </w:tc>
        <w:tc>
          <w:tcPr>
            <w:tcW w:w="2409" w:type="dxa"/>
            <w:gridSpan w:val="3"/>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Финансовое обеспечение оказания государственной услуги (выполнения работы) за плату, тыс. рублей</w:t>
            </w:r>
          </w:p>
        </w:tc>
      </w:tr>
      <w:tr w:rsidR="004B29C8" w:rsidRPr="00BF543D" w:rsidTr="00084D5E">
        <w:tc>
          <w:tcPr>
            <w:tcW w:w="704"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единица измерения по </w:t>
            </w:r>
            <w:hyperlink r:id="rId95" w:history="1">
              <w:r w:rsidRPr="00BF543D">
                <w:rPr>
                  <w:rFonts w:ascii="Times New Roman" w:eastAsiaTheme="minorHAnsi" w:hAnsi="Times New Roman"/>
                  <w:sz w:val="24"/>
                  <w:szCs w:val="24"/>
                </w:rPr>
                <w:t>ОКЕИ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(очередной финансовый год)</w:t>
            </w:r>
          </w:p>
        </w:tc>
        <w:tc>
          <w:tcPr>
            <w:tcW w:w="709"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(1-й год планового периода)</w:t>
            </w:r>
          </w:p>
        </w:tc>
        <w:tc>
          <w:tcPr>
            <w:tcW w:w="709"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(2-й год планового периода)</w:t>
            </w:r>
          </w:p>
        </w:tc>
        <w:tc>
          <w:tcPr>
            <w:tcW w:w="850"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(очередной финансовый год)</w:t>
            </w:r>
          </w:p>
        </w:tc>
        <w:tc>
          <w:tcPr>
            <w:tcW w:w="709"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(1-й год планового периода)</w:t>
            </w:r>
          </w:p>
        </w:tc>
        <w:tc>
          <w:tcPr>
            <w:tcW w:w="709"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(2-й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(очередной финансовый год)</w:t>
            </w:r>
          </w:p>
        </w:tc>
        <w:tc>
          <w:tcPr>
            <w:tcW w:w="708"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(1-й год планового периода)</w:t>
            </w:r>
          </w:p>
        </w:tc>
        <w:tc>
          <w:tcPr>
            <w:tcW w:w="709" w:type="dxa"/>
            <w:vMerge w:val="restart"/>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20__ год (2-й год планового периода)</w:t>
            </w:r>
          </w:p>
        </w:tc>
      </w:tr>
      <w:tr w:rsidR="004B29C8" w:rsidRPr="00BF543D" w:rsidTr="00084D5E">
        <w:tc>
          <w:tcPr>
            <w:tcW w:w="704"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код</w:t>
            </w:r>
          </w:p>
        </w:tc>
        <w:tc>
          <w:tcPr>
            <w:tcW w:w="992"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p>
        </w:tc>
      </w:tr>
      <w:tr w:rsidR="004B29C8" w:rsidRPr="00BF543D" w:rsidTr="00084D5E">
        <w:tc>
          <w:tcPr>
            <w:tcW w:w="704"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15</w:t>
            </w:r>
          </w:p>
        </w:tc>
      </w:tr>
      <w:tr w:rsidR="004B29C8" w:rsidRPr="00BF543D" w:rsidTr="00084D5E">
        <w:tc>
          <w:tcPr>
            <w:tcW w:w="704"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r>
      <w:tr w:rsidR="004B29C8" w:rsidRPr="00BF543D" w:rsidTr="00084D5E">
        <w:tc>
          <w:tcPr>
            <w:tcW w:w="704"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r>
      <w:tr w:rsidR="004B29C8" w:rsidRPr="00BF543D" w:rsidTr="00084D5E">
        <w:tc>
          <w:tcPr>
            <w:tcW w:w="704"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3</w:t>
            </w:r>
          </w:p>
        </w:tc>
        <w:tc>
          <w:tcPr>
            <w:tcW w:w="9356" w:type="dxa"/>
            <w:gridSpan w:val="8"/>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r>
    </w:tbl>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jc w:val="both"/>
        <w:rPr>
          <w:rFonts w:ascii="Times New Roman" w:hAnsi="Times New Roman" w:cs="Times New Roman"/>
          <w:sz w:val="24"/>
          <w:szCs w:val="24"/>
        </w:rPr>
      </w:pPr>
    </w:p>
    <w:p w:rsidR="004B29C8" w:rsidRPr="00BF543D" w:rsidRDefault="004B29C8" w:rsidP="004B29C8">
      <w:pPr>
        <w:pStyle w:val="ConsPlusNormal"/>
        <w:rPr>
          <w:rFonts w:ascii="Times New Roman" w:hAnsi="Times New Roman" w:cs="Times New Roman"/>
          <w:sz w:val="24"/>
          <w:szCs w:val="24"/>
        </w:rPr>
      </w:pPr>
    </w:p>
    <w:p w:rsidR="004B29C8" w:rsidRPr="00BF543D" w:rsidRDefault="004B29C8" w:rsidP="004B29C8">
      <w:pPr>
        <w:pStyle w:val="ConsPlusNormal"/>
        <w:rPr>
          <w:rFonts w:ascii="Times New Roman" w:hAnsi="Times New Roman" w:cs="Times New Roman"/>
          <w:sz w:val="24"/>
          <w:szCs w:val="24"/>
        </w:rPr>
      </w:pPr>
    </w:p>
    <w:p w:rsidR="004B29C8" w:rsidRPr="00BF543D" w:rsidRDefault="004B29C8" w:rsidP="004B29C8">
      <w:pPr>
        <w:pStyle w:val="ConsPlusNormal"/>
        <w:rPr>
          <w:rFonts w:ascii="Times New Roman" w:hAnsi="Times New Roman" w:cs="Times New Roman"/>
          <w:sz w:val="24"/>
          <w:szCs w:val="24"/>
        </w:rPr>
      </w:pPr>
    </w:p>
    <w:p w:rsidR="004B29C8" w:rsidRPr="00BF543D" w:rsidRDefault="004B29C8" w:rsidP="004B29C8">
      <w:pPr>
        <w:pStyle w:val="ConsPlusNormal"/>
        <w:rPr>
          <w:rFonts w:ascii="Times New Roman" w:hAnsi="Times New Roman" w:cs="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vertAlign w:val="superscript"/>
        </w:rPr>
      </w:pPr>
      <w:r w:rsidRPr="00BF543D">
        <w:rPr>
          <w:rFonts w:ascii="Times New Roman" w:eastAsiaTheme="minorHAnsi" w:hAnsi="Times New Roman"/>
          <w:sz w:val="24"/>
          <w:szCs w:val="24"/>
        </w:rPr>
        <w:t>Часть 4. Прочие сведения о муниципальном задании</w:t>
      </w:r>
      <w:r w:rsidRPr="00BF543D">
        <w:rPr>
          <w:rFonts w:ascii="Times New Roman" w:eastAsiaTheme="minorHAnsi" w:hAnsi="Times New Roman"/>
          <w:sz w:val="24"/>
          <w:szCs w:val="24"/>
          <w:vertAlign w:val="superscript"/>
        </w:rPr>
        <w:t>10</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lastRenderedPageBreak/>
        <w:t>1. Основания для досрочного прекращения выполнения муниципального задания</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________________________________________________________________________________________________</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2. Иная информация, необходимая для выполнения  (контроля  за  выполнением) муниципального задания</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________________________________________________________________________________________________</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3. Порядок контроля за выполнением государственного задания</w:t>
      </w:r>
    </w:p>
    <w:p w:rsidR="004B29C8" w:rsidRPr="00BF543D" w:rsidRDefault="004B29C8" w:rsidP="004B29C8">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972"/>
        <w:gridCol w:w="2835"/>
        <w:gridCol w:w="5245"/>
      </w:tblGrid>
      <w:tr w:rsidR="004B29C8" w:rsidRPr="00BF543D" w:rsidTr="00084D5E">
        <w:tc>
          <w:tcPr>
            <w:tcW w:w="56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п/п</w:t>
            </w:r>
          </w:p>
        </w:tc>
        <w:tc>
          <w:tcPr>
            <w:tcW w:w="297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Форма контроля</w:t>
            </w:r>
          </w:p>
        </w:tc>
        <w:tc>
          <w:tcPr>
            <w:tcW w:w="2835"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Периодичность</w:t>
            </w:r>
          </w:p>
        </w:tc>
        <w:tc>
          <w:tcPr>
            <w:tcW w:w="5245"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hAnsi="Times New Roman"/>
                <w:sz w:val="24"/>
                <w:szCs w:val="24"/>
              </w:rPr>
              <w:t>Структурные подразделения администрации городского округа, осуществляющие контроль за выполнением муниципального задания</w:t>
            </w:r>
          </w:p>
        </w:tc>
      </w:tr>
      <w:tr w:rsidR="004B29C8" w:rsidRPr="00BF543D" w:rsidTr="00084D5E">
        <w:trPr>
          <w:trHeight w:val="215"/>
        </w:trPr>
        <w:tc>
          <w:tcPr>
            <w:tcW w:w="56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w:t>
            </w:r>
          </w:p>
        </w:tc>
        <w:tc>
          <w:tcPr>
            <w:tcW w:w="297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4</w:t>
            </w:r>
          </w:p>
        </w:tc>
      </w:tr>
      <w:tr w:rsidR="004B29C8" w:rsidRPr="00BF543D" w:rsidTr="00084D5E">
        <w:tc>
          <w:tcPr>
            <w:tcW w:w="567"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2972"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4B29C8" w:rsidRPr="00BF543D" w:rsidRDefault="004B29C8" w:rsidP="00084D5E">
            <w:pPr>
              <w:autoSpaceDE w:val="0"/>
              <w:autoSpaceDN w:val="0"/>
              <w:adjustRightInd w:val="0"/>
              <w:spacing w:after="0" w:line="240" w:lineRule="auto"/>
              <w:rPr>
                <w:rFonts w:ascii="Times New Roman" w:eastAsiaTheme="minorHAnsi" w:hAnsi="Times New Roman"/>
                <w:sz w:val="24"/>
                <w:szCs w:val="24"/>
              </w:rPr>
            </w:pPr>
          </w:p>
        </w:tc>
      </w:tr>
    </w:tbl>
    <w:p w:rsidR="004B29C8" w:rsidRPr="00BF543D" w:rsidRDefault="004B29C8" w:rsidP="004B29C8">
      <w:pPr>
        <w:autoSpaceDE w:val="0"/>
        <w:autoSpaceDN w:val="0"/>
        <w:adjustRightInd w:val="0"/>
        <w:spacing w:after="0" w:line="240" w:lineRule="auto"/>
        <w:jc w:val="both"/>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4. Требования к отчетности о выполнении муниципального задания</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_________________________________________________________________________________________________</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4.1. Периодичность  представления  отчетов  о  выполнении  муниципального задания</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_________________________________________________________________________________________________</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4.2. Сроки представления отчетов о выполнении муниципального задания</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_________________________________________________________________________________________________</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4.3. Иные требования к отчетности о выполнении муниципального задания</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_________________________________________________________________________________________________</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4.4. Требования  к  пока</w:t>
      </w:r>
      <w:r>
        <w:rPr>
          <w:rFonts w:ascii="Times New Roman" w:eastAsiaTheme="minorHAnsi" w:hAnsi="Times New Roman"/>
          <w:sz w:val="24"/>
          <w:szCs w:val="24"/>
        </w:rPr>
        <w:t>зателям  объема  муниципальной</w:t>
      </w:r>
      <w:r w:rsidRPr="00BF543D">
        <w:rPr>
          <w:rFonts w:ascii="Times New Roman" w:eastAsiaTheme="minorHAnsi" w:hAnsi="Times New Roman"/>
          <w:sz w:val="24"/>
          <w:szCs w:val="24"/>
        </w:rPr>
        <w:t xml:space="preserve">  услуги/работы  на отчетную дату</w:t>
      </w:r>
      <w:r w:rsidRPr="00BF543D">
        <w:rPr>
          <w:rFonts w:ascii="Times New Roman" w:eastAsiaTheme="minorHAnsi" w:hAnsi="Times New Roman"/>
          <w:sz w:val="24"/>
          <w:szCs w:val="24"/>
          <w:vertAlign w:val="superscript"/>
        </w:rPr>
        <w:t>11</w:t>
      </w:r>
      <w:r w:rsidRPr="00BF543D">
        <w:rPr>
          <w:rFonts w:ascii="Times New Roman" w:eastAsiaTheme="minorHAnsi" w:hAnsi="Times New Roman"/>
          <w:sz w:val="24"/>
          <w:szCs w:val="24"/>
        </w:rPr>
        <w:t>:</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Наименование муниципальной услуги/работы _________________________________________________________</w:t>
      </w:r>
    </w:p>
    <w:p w:rsidR="004B29C8" w:rsidRPr="00BF543D" w:rsidRDefault="004B29C8" w:rsidP="004B29C8">
      <w:pPr>
        <w:autoSpaceDE w:val="0"/>
        <w:autoSpaceDN w:val="0"/>
        <w:adjustRightInd w:val="0"/>
        <w:spacing w:after="0" w:line="240" w:lineRule="auto"/>
        <w:jc w:val="both"/>
        <w:outlineLvl w:val="0"/>
        <w:rPr>
          <w:rFonts w:ascii="Times New Roman" w:eastAsiaTheme="minorHAnsi" w:hAnsi="Times New Roman"/>
          <w:sz w:val="24"/>
          <w:szCs w:val="24"/>
        </w:rPr>
      </w:pPr>
      <w:r w:rsidRPr="00BF543D">
        <w:rPr>
          <w:rFonts w:ascii="Times New Roman" w:eastAsiaTheme="minorHAnsi" w:hAnsi="Times New Roman"/>
          <w:sz w:val="24"/>
          <w:szCs w:val="24"/>
        </w:rPr>
        <w:t>Уникальный номер реестровой записи 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56"/>
        <w:gridCol w:w="1984"/>
        <w:gridCol w:w="2126"/>
        <w:gridCol w:w="1276"/>
        <w:gridCol w:w="2693"/>
        <w:gridCol w:w="2552"/>
      </w:tblGrid>
      <w:tr w:rsidR="004B29C8" w:rsidRPr="00BF543D" w:rsidTr="004658F6">
        <w:trPr>
          <w:trHeight w:val="455"/>
        </w:trPr>
        <w:tc>
          <w:tcPr>
            <w:tcW w:w="567"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lastRenderedPageBreak/>
              <w:t>№ п/п</w:t>
            </w:r>
          </w:p>
        </w:tc>
        <w:tc>
          <w:tcPr>
            <w:tcW w:w="3256" w:type="dxa"/>
            <w:vMerge w:val="restart"/>
            <w:vAlign w:val="center"/>
          </w:tcPr>
          <w:p w:rsidR="004B29C8" w:rsidRPr="00BF543D" w:rsidRDefault="004658F6" w:rsidP="004658F6">
            <w:pPr>
              <w:widowControl w:val="0"/>
              <w:autoSpaceDE w:val="0"/>
              <w:autoSpaceDN w:val="0"/>
              <w:spacing w:after="0" w:line="240" w:lineRule="auto"/>
              <w:jc w:val="center"/>
              <w:rPr>
                <w:rFonts w:ascii="Times New Roman" w:eastAsiaTheme="minorEastAsia" w:hAnsi="Times New Roman"/>
                <w:sz w:val="24"/>
                <w:szCs w:val="24"/>
                <w:lang w:eastAsia="ru-RU"/>
              </w:rPr>
            </w:pPr>
            <w:r w:rsidRPr="00422764">
              <w:rPr>
                <w:rFonts w:ascii="Times New Roman" w:eastAsiaTheme="minorEastAsia" w:hAnsi="Times New Roman"/>
                <w:lang w:eastAsia="ru-RU"/>
              </w:rPr>
              <w:t>Уникальный номер реестровой записи</w:t>
            </w:r>
          </w:p>
        </w:tc>
        <w:tc>
          <w:tcPr>
            <w:tcW w:w="10631" w:type="dxa"/>
            <w:gridSpan w:val="5"/>
            <w:vAlign w:val="center"/>
          </w:tcPr>
          <w:p w:rsidR="004B29C8" w:rsidRPr="00BF543D" w:rsidRDefault="004B29C8" w:rsidP="004658F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Показатель объема муниципальной услуги/работы</w:t>
            </w:r>
          </w:p>
        </w:tc>
      </w:tr>
      <w:tr w:rsidR="004B29C8" w:rsidRPr="00BF543D" w:rsidTr="00084D5E">
        <w:trPr>
          <w:trHeight w:val="500"/>
        </w:trPr>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325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984"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показателя</w:t>
            </w:r>
          </w:p>
        </w:tc>
        <w:tc>
          <w:tcPr>
            <w:tcW w:w="3402" w:type="dxa"/>
            <w:gridSpan w:val="2"/>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Единица измерения по </w:t>
            </w:r>
            <w:hyperlink r:id="rId96">
              <w:r w:rsidRPr="00BF543D">
                <w:rPr>
                  <w:rFonts w:ascii="Times New Roman" w:eastAsiaTheme="minorEastAsia" w:hAnsi="Times New Roman"/>
                  <w:sz w:val="24"/>
                  <w:szCs w:val="24"/>
                  <w:lang w:eastAsia="ru-RU"/>
                </w:rPr>
                <w:t>ОКЕИ</w:t>
              </w:r>
            </w:hyperlink>
          </w:p>
        </w:tc>
        <w:tc>
          <w:tcPr>
            <w:tcW w:w="2693"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Установление показателя в процентах от годового объема</w:t>
            </w:r>
          </w:p>
        </w:tc>
        <w:tc>
          <w:tcPr>
            <w:tcW w:w="2552" w:type="dxa"/>
            <w:vMerge w:val="restart"/>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Значение показателя объема муниципальной услуги/работы</w:t>
            </w:r>
          </w:p>
        </w:tc>
      </w:tr>
      <w:tr w:rsidR="004B29C8" w:rsidRPr="00BF543D" w:rsidTr="00084D5E">
        <w:trPr>
          <w:trHeight w:val="298"/>
        </w:trPr>
        <w:tc>
          <w:tcPr>
            <w:tcW w:w="567"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3256"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984"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12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w:t>
            </w:r>
          </w:p>
        </w:tc>
        <w:tc>
          <w:tcPr>
            <w:tcW w:w="2693"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552" w:type="dxa"/>
            <w:vMerge/>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084D5E">
        <w:tc>
          <w:tcPr>
            <w:tcW w:w="567"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325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984"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212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1276"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2693"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2552" w:type="dxa"/>
          </w:tcPr>
          <w:p w:rsidR="004B29C8" w:rsidRPr="00BF543D" w:rsidRDefault="004B29C8" w:rsidP="00084D5E">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r>
      <w:tr w:rsidR="004B29C8" w:rsidRPr="00BF543D" w:rsidTr="00084D5E">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325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Утверждено на отчетную дату</w:t>
            </w:r>
          </w:p>
        </w:tc>
        <w:tc>
          <w:tcPr>
            <w:tcW w:w="198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12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69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55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r w:rsidR="004B29C8" w:rsidRPr="00BF543D" w:rsidTr="00084D5E">
        <w:tc>
          <w:tcPr>
            <w:tcW w:w="567"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325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Утверждено на отчетную дату</w:t>
            </w:r>
          </w:p>
        </w:tc>
        <w:tc>
          <w:tcPr>
            <w:tcW w:w="1984"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12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693"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c>
          <w:tcPr>
            <w:tcW w:w="2552" w:type="dxa"/>
          </w:tcPr>
          <w:p w:rsidR="004B29C8" w:rsidRPr="00BF543D" w:rsidRDefault="004B29C8" w:rsidP="00084D5E">
            <w:pPr>
              <w:widowControl w:val="0"/>
              <w:autoSpaceDE w:val="0"/>
              <w:autoSpaceDN w:val="0"/>
              <w:spacing w:after="0" w:line="240" w:lineRule="auto"/>
              <w:rPr>
                <w:rFonts w:ascii="Times New Roman" w:eastAsiaTheme="minorEastAsia" w:hAnsi="Times New Roman"/>
                <w:sz w:val="24"/>
                <w:szCs w:val="24"/>
                <w:lang w:eastAsia="ru-RU"/>
              </w:rPr>
            </w:pPr>
          </w:p>
        </w:tc>
      </w:tr>
    </w:tbl>
    <w:p w:rsidR="004B29C8" w:rsidRDefault="004B29C8" w:rsidP="004B29C8">
      <w:pPr>
        <w:autoSpaceDE w:val="0"/>
        <w:autoSpaceDN w:val="0"/>
        <w:adjustRightInd w:val="0"/>
        <w:spacing w:line="240" w:lineRule="auto"/>
        <w:jc w:val="both"/>
        <w:rPr>
          <w:rFonts w:ascii="Times New Roman" w:eastAsiaTheme="minorHAnsi" w:hAnsi="Times New Roman"/>
        </w:rPr>
      </w:pPr>
    </w:p>
    <w:p w:rsidR="004B29C8" w:rsidRPr="00BF543D" w:rsidRDefault="004B29C8" w:rsidP="004B29C8">
      <w:pPr>
        <w:autoSpaceDE w:val="0"/>
        <w:autoSpaceDN w:val="0"/>
        <w:adjustRightInd w:val="0"/>
        <w:spacing w:line="240" w:lineRule="auto"/>
        <w:jc w:val="both"/>
        <w:rPr>
          <w:rFonts w:ascii="Times New Roman" w:eastAsiaTheme="minorHAnsi" w:hAnsi="Times New Roman"/>
        </w:rPr>
      </w:pPr>
      <w:r w:rsidRPr="00BF543D">
        <w:rPr>
          <w:rFonts w:ascii="Times New Roman" w:eastAsiaTheme="minorHAnsi" w:hAnsi="Times New Roman"/>
        </w:rPr>
        <w:t>5. Иные показатели, связанные с выполнением государственного задания</w:t>
      </w:r>
    </w:p>
    <w:p w:rsidR="004B29C8" w:rsidRPr="00BF543D" w:rsidRDefault="004B29C8" w:rsidP="004B29C8">
      <w:pPr>
        <w:autoSpaceDE w:val="0"/>
        <w:autoSpaceDN w:val="0"/>
        <w:adjustRightInd w:val="0"/>
        <w:spacing w:line="240" w:lineRule="auto"/>
        <w:jc w:val="both"/>
        <w:rPr>
          <w:rFonts w:ascii="Times New Roman" w:eastAsiaTheme="minorHAnsi" w:hAnsi="Times New Roman"/>
        </w:rPr>
      </w:pPr>
      <w:r w:rsidRPr="00BF543D">
        <w:rPr>
          <w:rFonts w:ascii="Times New Roman" w:eastAsiaTheme="minorHAnsi" w:hAnsi="Times New Roman"/>
        </w:rPr>
        <w:t>--------------------------------</w:t>
      </w:r>
    </w:p>
    <w:p w:rsidR="004B29C8" w:rsidRPr="00BF543D" w:rsidRDefault="004B29C8" w:rsidP="004B29C8">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t>1</w:t>
      </w:r>
      <w:r w:rsidRPr="00BF543D">
        <w:rPr>
          <w:rFonts w:ascii="Times New Roman" w:eastAsiaTheme="minorHAnsi" w:hAnsi="Times New Roman"/>
          <w:sz w:val="24"/>
          <w:szCs w:val="24"/>
        </w:rPr>
        <w:t xml:space="preserve"> </w:t>
      </w:r>
      <w:r w:rsidRPr="00BF543D">
        <w:rPr>
          <w:rFonts w:ascii="Times New Roman" w:eastAsiaTheme="minorHAnsi" w:hAnsi="Times New Roman"/>
        </w:rPr>
        <w:t>Формируется  при  установлении  муниципального   задания   на   оказание муниципальных  услуг  (выполнение работ) и содержит требования к оказанию муниципальной  услуги  (услуг),  выполнению  работы  (работ) раздельно по каждой  из  муниципальных  услуг,  работ  с  указанием порядкового номера раздела  с  учетом  возможности  заполнения одного раздела муниципального задания несколькими реестровыми записями, содержащими различные показатели, характеризующие содержание  муниципальной  услуги  (работы)  и  условия (формы) оказания муниципаольной услуги (выполнения работы).</w:t>
      </w:r>
    </w:p>
    <w:p w:rsidR="004B29C8" w:rsidRPr="00BF543D" w:rsidRDefault="004B29C8" w:rsidP="004B29C8">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t>2</w:t>
      </w:r>
      <w:r w:rsidRPr="00BF543D">
        <w:rPr>
          <w:rFonts w:ascii="Times New Roman" w:eastAsiaTheme="minorHAnsi" w:hAnsi="Times New Roman"/>
          <w:sz w:val="24"/>
          <w:szCs w:val="24"/>
        </w:rPr>
        <w:t xml:space="preserve"> </w:t>
      </w:r>
      <w:r w:rsidRPr="00BF543D">
        <w:rPr>
          <w:rFonts w:ascii="Times New Roman" w:eastAsiaTheme="minorHAnsi" w:hAnsi="Times New Roman"/>
        </w:rPr>
        <w:t>Заполняется  при  установлении   показателей,   характеризующих   качество муниципальной  услуги,  в  общероссийском базовом  (отраслевом)  перечне (классификаторе),  региональном  перечне  (классификаторе) государственных  (муниципальных) услуг и работ.</w:t>
      </w:r>
    </w:p>
    <w:p w:rsidR="004B29C8" w:rsidRPr="00BF543D" w:rsidRDefault="004B29C8" w:rsidP="004B29C8">
      <w:pPr>
        <w:spacing w:after="0"/>
        <w:jc w:val="both"/>
        <w:rPr>
          <w:rFonts w:ascii="Times New Roman" w:eastAsiaTheme="minorHAnsi" w:hAnsi="Times New Roman"/>
        </w:rPr>
      </w:pPr>
      <w:r w:rsidRPr="00BF543D">
        <w:rPr>
          <w:rFonts w:ascii="Times New Roman" w:hAnsi="Times New Roman"/>
        </w:rPr>
        <w:tab/>
      </w:r>
      <w:r w:rsidRPr="00BF543D">
        <w:rPr>
          <w:rFonts w:ascii="Times New Roman" w:hAnsi="Times New Roman"/>
          <w:sz w:val="24"/>
          <w:szCs w:val="24"/>
          <w:vertAlign w:val="superscript"/>
        </w:rPr>
        <w:t>3</w:t>
      </w:r>
      <w:r w:rsidRPr="00BF543D">
        <w:rPr>
          <w:rFonts w:ascii="Times New Roman" w:hAnsi="Times New Roman"/>
          <w:vertAlign w:val="superscript"/>
        </w:rPr>
        <w:t xml:space="preserve"> </w:t>
      </w:r>
      <w:r w:rsidRPr="00BF543D">
        <w:rPr>
          <w:rFonts w:ascii="Times New Roman" w:eastAsiaTheme="minorHAnsi" w:hAnsi="Times New Roman"/>
        </w:rPr>
        <w:t>Графа 3 таблицы 3.3 «Показатели, характеризующие стоимость муниципальной услуги2 заполняется в соответствии с графой  3 таблицы  3.3.1 «Показатели,характеризующие  стоимость муниципальной услуги  в  очередном  финансовом году».   Графа  4  таблицы  3.3  «Показатели,   характеризующие   стоимость муниципальной услуги» заполняется в соответствии с графой 3 таблицы 3.3.2 «Показатели, характеризующие стоимость муниципальной  услуги  в  1-й  год планового   периода».  Графа  5  таблицы 3.3  «Показатели, характеризующие стоимость муниципальной услуги» заполняется в  соответствии  с  графой  3 таблицы 3.3.3 «Показатели, характеризующие стоимость муниципальной услуги во 2-й год планового периода».</w:t>
      </w:r>
    </w:p>
    <w:p w:rsidR="004B29C8" w:rsidRPr="00BF543D" w:rsidRDefault="004B29C8" w:rsidP="004B29C8">
      <w:pPr>
        <w:spacing w:after="0"/>
        <w:ind w:firstLine="708"/>
        <w:jc w:val="both"/>
        <w:rPr>
          <w:rFonts w:ascii="Times New Roman" w:hAnsi="Times New Roman"/>
          <w:vertAlign w:val="superscript"/>
        </w:rPr>
      </w:pPr>
      <w:r w:rsidRPr="00BF543D">
        <w:rPr>
          <w:rFonts w:ascii="Times New Roman" w:eastAsiaTheme="minorHAnsi" w:hAnsi="Times New Roman"/>
          <w:sz w:val="24"/>
          <w:szCs w:val="24"/>
          <w:vertAlign w:val="superscript"/>
        </w:rPr>
        <w:t xml:space="preserve">4 </w:t>
      </w:r>
      <w:r w:rsidRPr="00BF543D">
        <w:rPr>
          <w:rFonts w:ascii="Times New Roman" w:eastAsiaTheme="minorHAnsi" w:hAnsi="Times New Roman"/>
        </w:rPr>
        <w:t>ОТ1 -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4B29C8" w:rsidRPr="00BF543D" w:rsidRDefault="004B29C8" w:rsidP="004B29C8">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lastRenderedPageBreak/>
        <w:t xml:space="preserve">5 </w:t>
      </w:r>
      <w:r w:rsidRPr="00BF543D">
        <w:rPr>
          <w:rFonts w:ascii="Times New Roman" w:eastAsiaTheme="minorHAnsi" w:hAnsi="Times New Roman"/>
        </w:rPr>
        <w:t>ОТ2 - 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участия в оказании муниципальных услуг.</w:t>
      </w:r>
    </w:p>
    <w:p w:rsidR="004B29C8" w:rsidRPr="00BF543D" w:rsidRDefault="004B29C8" w:rsidP="004B29C8">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t>6</w:t>
      </w:r>
      <w:r w:rsidRPr="00BF543D">
        <w:rPr>
          <w:rFonts w:ascii="Times New Roman" w:eastAsiaTheme="minorHAnsi" w:hAnsi="Times New Roman"/>
          <w:sz w:val="24"/>
          <w:szCs w:val="24"/>
        </w:rPr>
        <w:t xml:space="preserve"> </w:t>
      </w:r>
      <w:r w:rsidRPr="00BF543D">
        <w:rPr>
          <w:rFonts w:ascii="Times New Roman" w:eastAsiaTheme="minorHAnsi" w:hAnsi="Times New Roman"/>
        </w:rPr>
        <w:t>Заполняется при установлении показателей, характеризующих качество работы, в   общероссийском   базовом   (отраслевом)    перечне    (классификаторе), региональном перечне (классификаторе) государственных (муниципальных) услуг и работ.</w:t>
      </w:r>
    </w:p>
    <w:p w:rsidR="004B29C8" w:rsidRPr="00BF543D" w:rsidRDefault="004B29C8" w:rsidP="004B29C8">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t>7</w:t>
      </w:r>
      <w:r w:rsidRPr="00BF543D">
        <w:rPr>
          <w:rFonts w:ascii="Times New Roman" w:eastAsiaTheme="minorHAnsi" w:hAnsi="Times New Roman"/>
        </w:rPr>
        <w:t xml:space="preserve"> В случае применения сметного метода  расчета  значение  показателя  объема работы указывается справочно.</w:t>
      </w:r>
    </w:p>
    <w:p w:rsidR="004B29C8" w:rsidRPr="00BF543D" w:rsidRDefault="004B29C8" w:rsidP="004B29C8">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t>8</w:t>
      </w:r>
      <w:r w:rsidRPr="00BF543D">
        <w:rPr>
          <w:rFonts w:ascii="Times New Roman" w:eastAsiaTheme="minorHAnsi" w:hAnsi="Times New Roman"/>
          <w:sz w:val="24"/>
          <w:szCs w:val="24"/>
        </w:rPr>
        <w:t xml:space="preserve"> </w:t>
      </w:r>
      <w:r w:rsidRPr="00BF543D">
        <w:rPr>
          <w:rFonts w:ascii="Times New Roman" w:eastAsiaTheme="minorHAnsi" w:hAnsi="Times New Roman"/>
        </w:rPr>
        <w:t>Указываются нормативные затраты  на  выполнение  работы,  рассчитанные  на единицу  объема  работы,  или  затраты  на выполнение работы, рассчитанные сметным методом.</w:t>
      </w:r>
    </w:p>
    <w:p w:rsidR="004B29C8" w:rsidRPr="00BF543D" w:rsidRDefault="004B29C8" w:rsidP="004B29C8">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t>9</w:t>
      </w:r>
      <w:r w:rsidRPr="00BF543D">
        <w:rPr>
          <w:rFonts w:ascii="Times New Roman" w:eastAsiaTheme="minorHAnsi" w:hAnsi="Times New Roman"/>
        </w:rPr>
        <w:t xml:space="preserve"> В  случае  применения  сметного  метода  расчета  значение  графы  6 равно значению графы 3, значение графы 7 равно значению графы 4, значение графы 8 равно  значению  графы  5.  В случае установления в муниципальном задании показателей  объема выполнения  работы  и  расчета  нормативных  затрат на единицу  выполнения  объема  работы  значение  графы  6  равно произведению значения графы 3 таблицы 3.3 «Показатели, характеризующие стоимость работы» и значения графы 12 таблицы 3.2 «Показатели, характеризующие объем работы», значение   графы   7  равно  произведению  значения  графы  4  таблицы  3.3 «Показатели,  характеризующие стоимость работы» и значения графы 13 таблицы 3.2  «Показатели,  характеризующие  объем  работы»,  значение графы 8 равно произведению  значения  графы  5  таблицы  3.3 «Показатели, характеризующие стоимость   работы»   и   значения   графы   14  таблицы  3.2  «Показатели, характеризующие объем работы». В  случае  применения  сметного  метода расчета   финансовое   обеспечение выполнения  работы  рассчитывается  без  учета  значения  показателя объема</w:t>
      </w:r>
      <w:r>
        <w:rPr>
          <w:rFonts w:ascii="Times New Roman" w:eastAsiaTheme="minorHAnsi" w:hAnsi="Times New Roman"/>
        </w:rPr>
        <w:t xml:space="preserve"> </w:t>
      </w:r>
      <w:r w:rsidRPr="00BF543D">
        <w:rPr>
          <w:rFonts w:ascii="Times New Roman" w:eastAsiaTheme="minorHAnsi" w:hAnsi="Times New Roman"/>
        </w:rPr>
        <w:t>работы, финансовое обеспечение выполнения работы принимается в соответствии с обосновывающим расчетом выполнения работы.</w:t>
      </w:r>
    </w:p>
    <w:p w:rsidR="004B29C8" w:rsidRPr="00BF543D" w:rsidRDefault="004B29C8" w:rsidP="004B29C8">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t>10</w:t>
      </w:r>
      <w:r w:rsidRPr="00BF543D">
        <w:rPr>
          <w:rFonts w:ascii="Times New Roman" w:eastAsiaTheme="minorHAnsi" w:hAnsi="Times New Roman"/>
          <w:sz w:val="24"/>
          <w:szCs w:val="24"/>
        </w:rPr>
        <w:t xml:space="preserve"> </w:t>
      </w:r>
      <w:r w:rsidRPr="00BF543D">
        <w:rPr>
          <w:rFonts w:ascii="Times New Roman" w:eastAsiaTheme="minorHAnsi" w:hAnsi="Times New Roman"/>
        </w:rPr>
        <w:t>Заполняется в целом по муниципальному заданию.</w:t>
      </w:r>
    </w:p>
    <w:p w:rsidR="00593132" w:rsidRDefault="004B29C8" w:rsidP="004658F6">
      <w:pPr>
        <w:autoSpaceDE w:val="0"/>
        <w:autoSpaceDN w:val="0"/>
        <w:adjustRightInd w:val="0"/>
        <w:spacing w:line="240" w:lineRule="auto"/>
        <w:ind w:firstLine="708"/>
        <w:jc w:val="both"/>
        <w:rPr>
          <w:rFonts w:ascii="Times New Roman" w:eastAsiaTheme="minorHAnsi" w:hAnsi="Times New Roman"/>
        </w:rPr>
      </w:pPr>
      <w:r w:rsidRPr="00BF543D">
        <w:rPr>
          <w:rFonts w:ascii="Times New Roman" w:eastAsiaTheme="minorHAnsi" w:hAnsi="Times New Roman"/>
          <w:sz w:val="24"/>
          <w:szCs w:val="24"/>
          <w:vertAlign w:val="superscript"/>
        </w:rPr>
        <w:t>11</w:t>
      </w:r>
      <w:r w:rsidRPr="00BF543D">
        <w:rPr>
          <w:rFonts w:ascii="Times New Roman" w:eastAsiaTheme="minorHAnsi" w:hAnsi="Times New Roman"/>
          <w:sz w:val="24"/>
          <w:szCs w:val="24"/>
        </w:rPr>
        <w:t xml:space="preserve"> </w:t>
      </w:r>
      <w:r w:rsidRPr="00BF543D">
        <w:rPr>
          <w:rFonts w:ascii="Times New Roman" w:eastAsiaTheme="minorHAnsi" w:hAnsi="Times New Roman"/>
        </w:rPr>
        <w:t xml:space="preserve">Заполняется  в  случае, если органом, осуществляющим функции и полномочия учредителя, главным распорядителем средств бюджета городского округа,  в ведении которого находится казенное  учреждение, принято решение в соответствии с </w:t>
      </w:r>
      <w:hyperlink r:id="rId97" w:history="1">
        <w:r w:rsidRPr="00BF543D">
          <w:rPr>
            <w:rFonts w:ascii="Times New Roman" w:eastAsiaTheme="minorHAnsi" w:hAnsi="Times New Roman"/>
          </w:rPr>
          <w:t>абзацем вторым пункта 29</w:t>
        </w:r>
      </w:hyperlink>
      <w:r w:rsidRPr="00BF543D">
        <w:rPr>
          <w:rFonts w:ascii="Times New Roman" w:eastAsiaTheme="minorHAnsi" w:hAnsi="Times New Roman"/>
        </w:rPr>
        <w:t xml:space="preserve">  Порядка формирования муниципального задания  на  оказание  муниципальных  услуг</w:t>
      </w:r>
      <w:r>
        <w:rPr>
          <w:rFonts w:ascii="Times New Roman" w:eastAsiaTheme="minorHAnsi" w:hAnsi="Times New Roman"/>
        </w:rPr>
        <w:t xml:space="preserve"> </w:t>
      </w:r>
      <w:r w:rsidRPr="00BF543D">
        <w:rPr>
          <w:rFonts w:ascii="Times New Roman" w:eastAsiaTheme="minorHAnsi" w:hAnsi="Times New Roman"/>
        </w:rPr>
        <w:t>(выполне</w:t>
      </w:r>
      <w:r>
        <w:rPr>
          <w:rFonts w:ascii="Times New Roman" w:eastAsiaTheme="minorHAnsi" w:hAnsi="Times New Roman"/>
        </w:rPr>
        <w:t>ние  работ)  в  отношении  муниципальных</w:t>
      </w:r>
      <w:r w:rsidRPr="00BF543D">
        <w:rPr>
          <w:rFonts w:ascii="Times New Roman" w:eastAsiaTheme="minorHAnsi" w:hAnsi="Times New Roman"/>
        </w:rPr>
        <w:t xml:space="preserve"> </w:t>
      </w:r>
      <w:r>
        <w:rPr>
          <w:rFonts w:ascii="Times New Roman" w:eastAsiaTheme="minorHAnsi" w:hAnsi="Times New Roman"/>
        </w:rPr>
        <w:t xml:space="preserve"> учреждений </w:t>
      </w:r>
      <w:r w:rsidRPr="00BF543D">
        <w:rPr>
          <w:rFonts w:ascii="Times New Roman" w:eastAsiaTheme="minorHAnsi" w:hAnsi="Times New Roman"/>
        </w:rPr>
        <w:t xml:space="preserve">  и  финансового  обеспечен</w:t>
      </w:r>
      <w:r>
        <w:rPr>
          <w:rFonts w:ascii="Times New Roman" w:eastAsiaTheme="minorHAnsi" w:hAnsi="Times New Roman"/>
        </w:rPr>
        <w:t>ия  выполнения  муниципального</w:t>
      </w:r>
      <w:r w:rsidRPr="00BF543D">
        <w:rPr>
          <w:rFonts w:ascii="Times New Roman" w:eastAsiaTheme="minorHAnsi" w:hAnsi="Times New Roman"/>
        </w:rPr>
        <w:t xml:space="preserve">  задания установить плановые показатели объема на установленную им отчетную  дату  в процентах от годового о</w:t>
      </w:r>
      <w:r>
        <w:rPr>
          <w:rFonts w:ascii="Times New Roman" w:eastAsiaTheme="minorHAnsi" w:hAnsi="Times New Roman"/>
        </w:rPr>
        <w:t>бъема  оказания  муниципальных</w:t>
      </w:r>
      <w:r w:rsidRPr="00BF543D">
        <w:rPr>
          <w:rFonts w:ascii="Times New Roman" w:eastAsiaTheme="minorHAnsi" w:hAnsi="Times New Roman"/>
        </w:rPr>
        <w:t xml:space="preserve">  услуг  (выполнения работ) или в натуральных показа</w:t>
      </w:r>
      <w:r>
        <w:rPr>
          <w:rFonts w:ascii="Times New Roman" w:eastAsiaTheme="minorHAnsi" w:hAnsi="Times New Roman"/>
        </w:rPr>
        <w:t>телях как  для  муниципального</w:t>
      </w:r>
      <w:r w:rsidRPr="00BF543D">
        <w:rPr>
          <w:rFonts w:ascii="Times New Roman" w:eastAsiaTheme="minorHAnsi" w:hAnsi="Times New Roman"/>
        </w:rPr>
        <w:t xml:space="preserve">  задания  в целом, так и относительно его части (с учетом  неравномерного  процесса  их оказания (выполнения). В случае установления плановых показателей объема на установленную отчетную дату  в  процентах  от  годового  о</w:t>
      </w:r>
      <w:r>
        <w:rPr>
          <w:rFonts w:ascii="Times New Roman" w:eastAsiaTheme="minorHAnsi" w:hAnsi="Times New Roman"/>
        </w:rPr>
        <w:t>бъема  оказания  муниципальных</w:t>
      </w:r>
      <w:r w:rsidRPr="00BF543D">
        <w:rPr>
          <w:rFonts w:ascii="Times New Roman" w:eastAsiaTheme="minorHAnsi" w:hAnsi="Times New Roman"/>
        </w:rPr>
        <w:t xml:space="preserve">   услуг(выполнения</w:t>
      </w:r>
      <w:r>
        <w:rPr>
          <w:rFonts w:ascii="Times New Roman" w:eastAsiaTheme="minorHAnsi" w:hAnsi="Times New Roman"/>
        </w:rPr>
        <w:t xml:space="preserve"> работ) не заполняются графа 4 «Наименование» и графа 5 «Код», вграфе  6  «</w:t>
      </w:r>
      <w:r w:rsidRPr="00BF543D">
        <w:rPr>
          <w:rFonts w:ascii="Times New Roman" w:eastAsiaTheme="minorHAnsi" w:hAnsi="Times New Roman"/>
        </w:rPr>
        <w:t>Установление показателя  в   пр</w:t>
      </w:r>
      <w:r>
        <w:rPr>
          <w:rFonts w:ascii="Times New Roman" w:eastAsiaTheme="minorHAnsi" w:hAnsi="Times New Roman"/>
        </w:rPr>
        <w:t>оцентах  от   годового   объема» указывается «процент»</w:t>
      </w:r>
      <w:r w:rsidRPr="00BF543D">
        <w:rPr>
          <w:rFonts w:ascii="Times New Roman" w:eastAsiaTheme="minorHAnsi" w:hAnsi="Times New Roman"/>
        </w:rPr>
        <w:t>. В  случае  установления  плановых  показателей объема   на   установленную</w:t>
      </w:r>
      <w:r>
        <w:rPr>
          <w:rFonts w:ascii="Times New Roman" w:eastAsiaTheme="minorHAnsi" w:hAnsi="Times New Roman"/>
        </w:rPr>
        <w:t xml:space="preserve"> отчетную дату в целом по муниципальному заданию  в  строке  «</w:t>
      </w:r>
      <w:r w:rsidRPr="00BF543D">
        <w:rPr>
          <w:rFonts w:ascii="Times New Roman" w:eastAsiaTheme="minorHAnsi" w:hAnsi="Times New Roman"/>
        </w:rPr>
        <w:t>Наименовани</w:t>
      </w:r>
      <w:r>
        <w:rPr>
          <w:rFonts w:ascii="Times New Roman" w:eastAsiaTheme="minorHAnsi" w:hAnsi="Times New Roman"/>
        </w:rPr>
        <w:t>е государственной услуги/работы» указывается  «В  целом  по  муниципальному заданию», в строке «</w:t>
      </w:r>
      <w:r w:rsidRPr="00BF543D">
        <w:rPr>
          <w:rFonts w:ascii="Times New Roman" w:eastAsiaTheme="minorHAnsi" w:hAnsi="Times New Roman"/>
        </w:rPr>
        <w:t>Уникальный ном</w:t>
      </w:r>
      <w:r>
        <w:rPr>
          <w:rFonts w:ascii="Times New Roman" w:eastAsiaTheme="minorHAnsi" w:hAnsi="Times New Roman"/>
        </w:rPr>
        <w:t>ер реестровой записи»</w:t>
      </w:r>
      <w:r w:rsidRPr="00BF543D">
        <w:rPr>
          <w:rFonts w:ascii="Times New Roman" w:eastAsiaTheme="minorHAnsi" w:hAnsi="Times New Roman"/>
        </w:rPr>
        <w:t xml:space="preserve"> ставится прочерк. В случае установления плановых показателей объема на установленную отчетную </w:t>
      </w:r>
      <w:r>
        <w:rPr>
          <w:rFonts w:ascii="Times New Roman" w:eastAsiaTheme="minorHAnsi" w:hAnsi="Times New Roman"/>
        </w:rPr>
        <w:t>дату в целом по муниципальному</w:t>
      </w:r>
      <w:r w:rsidRPr="00BF543D">
        <w:rPr>
          <w:rFonts w:ascii="Times New Roman" w:eastAsiaTheme="minorHAnsi" w:hAnsi="Times New Roman"/>
        </w:rPr>
        <w:t xml:space="preserve"> заданию в  процентах  от  годового </w:t>
      </w:r>
      <w:r>
        <w:rPr>
          <w:rFonts w:ascii="Times New Roman" w:eastAsiaTheme="minorHAnsi" w:hAnsi="Times New Roman"/>
        </w:rPr>
        <w:t xml:space="preserve"> объема оказания муниципальных</w:t>
      </w:r>
      <w:r w:rsidRPr="00BF543D">
        <w:rPr>
          <w:rFonts w:ascii="Times New Roman" w:eastAsiaTheme="minorHAnsi" w:hAnsi="Times New Roman"/>
        </w:rPr>
        <w:t xml:space="preserve"> услуг (</w:t>
      </w:r>
      <w:r>
        <w:rPr>
          <w:rFonts w:ascii="Times New Roman" w:eastAsiaTheme="minorHAnsi" w:hAnsi="Times New Roman"/>
        </w:rPr>
        <w:t>выполнения работ) по  всем  муниципальным</w:t>
      </w:r>
      <w:r w:rsidRPr="00BF543D">
        <w:rPr>
          <w:rFonts w:ascii="Times New Roman" w:eastAsiaTheme="minorHAnsi" w:hAnsi="Times New Roman"/>
        </w:rPr>
        <w:t xml:space="preserve"> услугам  (работам),  оказываемым  (выполняе</w:t>
      </w:r>
      <w:r>
        <w:rPr>
          <w:rFonts w:ascii="Times New Roman" w:eastAsiaTheme="minorHAnsi" w:hAnsi="Times New Roman"/>
        </w:rPr>
        <w:t>мым)  согласно  муниципальному заданию,  в  графе  3  «Наименование  показателя»  указывается  «</w:t>
      </w:r>
      <w:r w:rsidRPr="00BF543D">
        <w:rPr>
          <w:rFonts w:ascii="Times New Roman" w:eastAsiaTheme="minorHAnsi" w:hAnsi="Times New Roman"/>
        </w:rPr>
        <w:t>Для   всех оказыв</w:t>
      </w:r>
      <w:r>
        <w:rPr>
          <w:rFonts w:ascii="Times New Roman" w:eastAsiaTheme="minorHAnsi" w:hAnsi="Times New Roman"/>
        </w:rPr>
        <w:t>аемых услуг (выполняемых работ)», графа 4 «Наименование»</w:t>
      </w:r>
      <w:r w:rsidRPr="00BF543D">
        <w:rPr>
          <w:rFonts w:ascii="Times New Roman" w:eastAsiaTheme="minorHAnsi" w:hAnsi="Times New Roman"/>
        </w:rPr>
        <w:t xml:space="preserve">  и  графа  5 </w:t>
      </w:r>
      <w:r>
        <w:rPr>
          <w:rFonts w:ascii="Times New Roman" w:eastAsiaTheme="minorHAnsi" w:hAnsi="Times New Roman"/>
        </w:rPr>
        <w:t>«Код»</w:t>
      </w:r>
      <w:r w:rsidRPr="00BF543D">
        <w:rPr>
          <w:rFonts w:ascii="Times New Roman" w:eastAsiaTheme="minorHAnsi" w:hAnsi="Times New Roman"/>
        </w:rPr>
        <w:t xml:space="preserve"> не заполня</w:t>
      </w:r>
      <w:r>
        <w:rPr>
          <w:rFonts w:ascii="Times New Roman" w:eastAsiaTheme="minorHAnsi" w:hAnsi="Times New Roman"/>
        </w:rPr>
        <w:t>ются,  в  графе  6  «</w:t>
      </w:r>
      <w:r w:rsidRPr="00BF543D">
        <w:rPr>
          <w:rFonts w:ascii="Times New Roman" w:eastAsiaTheme="minorHAnsi" w:hAnsi="Times New Roman"/>
        </w:rPr>
        <w:t>Установление показателя</w:t>
      </w:r>
      <w:r>
        <w:rPr>
          <w:rFonts w:ascii="Times New Roman" w:eastAsiaTheme="minorHAnsi" w:hAnsi="Times New Roman"/>
        </w:rPr>
        <w:t xml:space="preserve"> в процентах от годово</w:t>
      </w:r>
      <w:r w:rsidR="002B64FC">
        <w:rPr>
          <w:rFonts w:ascii="Times New Roman" w:eastAsiaTheme="minorHAnsi" w:hAnsi="Times New Roman"/>
        </w:rPr>
        <w:t>го объема» указывается «процент</w:t>
      </w:r>
      <w:r w:rsidR="00593132">
        <w:rPr>
          <w:rFonts w:ascii="Times New Roman" w:eastAsiaTheme="minorHAnsi" w:hAnsi="Times New Roman"/>
        </w:rPr>
        <w:t>»</w:t>
      </w:r>
    </w:p>
    <w:p w:rsidR="002B64FC" w:rsidRPr="00BF543D" w:rsidRDefault="002B64FC" w:rsidP="00593132">
      <w:pPr>
        <w:autoSpaceDE w:val="0"/>
        <w:autoSpaceDN w:val="0"/>
        <w:adjustRightInd w:val="0"/>
        <w:spacing w:line="240" w:lineRule="auto"/>
        <w:ind w:left="9214"/>
        <w:jc w:val="both"/>
        <w:rPr>
          <w:rFonts w:ascii="Times New Roman" w:hAnsi="Times New Roman"/>
          <w:sz w:val="24"/>
          <w:szCs w:val="24"/>
        </w:rPr>
      </w:pPr>
      <w:r>
        <w:rPr>
          <w:rFonts w:ascii="Times New Roman" w:hAnsi="Times New Roman"/>
          <w:sz w:val="24"/>
          <w:szCs w:val="24"/>
        </w:rPr>
        <w:lastRenderedPageBreak/>
        <w:t>Приложение №2</w:t>
      </w:r>
    </w:p>
    <w:p w:rsidR="002B64FC" w:rsidRPr="00BF543D" w:rsidRDefault="002B64FC" w:rsidP="002B64FC">
      <w:pPr>
        <w:pStyle w:val="ConsPlusNormal"/>
        <w:ind w:left="9204"/>
        <w:jc w:val="both"/>
        <w:rPr>
          <w:rFonts w:ascii="Times New Roman" w:hAnsi="Times New Roman" w:cs="Times New Roman"/>
          <w:sz w:val="18"/>
          <w:szCs w:val="18"/>
        </w:rPr>
      </w:pPr>
      <w:r w:rsidRPr="00BF543D">
        <w:rPr>
          <w:rFonts w:ascii="Times New Roman" w:hAnsi="Times New Roman" w:cs="Times New Roman"/>
          <w:sz w:val="18"/>
          <w:szCs w:val="18"/>
        </w:rPr>
        <w:t>к Порядку формирования муниципального задания</w:t>
      </w:r>
    </w:p>
    <w:p w:rsidR="002B64FC" w:rsidRPr="00BF543D" w:rsidRDefault="002B64FC" w:rsidP="002B64FC">
      <w:pPr>
        <w:pStyle w:val="ConsPlusNormal"/>
        <w:ind w:left="9204"/>
        <w:jc w:val="both"/>
        <w:rPr>
          <w:rFonts w:ascii="Times New Roman" w:hAnsi="Times New Roman" w:cs="Times New Roman"/>
          <w:sz w:val="18"/>
          <w:szCs w:val="18"/>
        </w:rPr>
      </w:pPr>
      <w:r w:rsidRPr="00BF543D">
        <w:rPr>
          <w:rFonts w:ascii="Times New Roman" w:hAnsi="Times New Roman" w:cs="Times New Roman"/>
          <w:sz w:val="18"/>
          <w:szCs w:val="18"/>
        </w:rPr>
        <w:t>на оказание муниципальных услуг (выполнение</w:t>
      </w:r>
    </w:p>
    <w:p w:rsidR="002B64FC" w:rsidRPr="00BF543D" w:rsidRDefault="002B64FC" w:rsidP="002B64FC">
      <w:pPr>
        <w:pStyle w:val="ConsPlusNormal"/>
        <w:ind w:left="9204"/>
        <w:jc w:val="both"/>
        <w:rPr>
          <w:rFonts w:ascii="Times New Roman" w:hAnsi="Times New Roman" w:cs="Times New Roman"/>
          <w:sz w:val="18"/>
          <w:szCs w:val="18"/>
        </w:rPr>
      </w:pPr>
      <w:r w:rsidRPr="00BF543D">
        <w:rPr>
          <w:rFonts w:ascii="Times New Roman" w:hAnsi="Times New Roman" w:cs="Times New Roman"/>
          <w:sz w:val="18"/>
          <w:szCs w:val="18"/>
        </w:rPr>
        <w:t>работ) в отношении муниципальных учреждений</w:t>
      </w:r>
    </w:p>
    <w:p w:rsidR="002B64FC" w:rsidRPr="00BF543D" w:rsidRDefault="002B64FC" w:rsidP="002B64FC">
      <w:pPr>
        <w:pStyle w:val="ConsPlusNormal"/>
        <w:ind w:left="9204"/>
        <w:jc w:val="both"/>
        <w:rPr>
          <w:rFonts w:ascii="Times New Roman" w:hAnsi="Times New Roman" w:cs="Times New Roman"/>
          <w:sz w:val="18"/>
          <w:szCs w:val="18"/>
        </w:rPr>
      </w:pPr>
      <w:r w:rsidRPr="00BF543D">
        <w:rPr>
          <w:rFonts w:ascii="Times New Roman" w:hAnsi="Times New Roman" w:cs="Times New Roman"/>
          <w:sz w:val="18"/>
          <w:szCs w:val="18"/>
        </w:rPr>
        <w:t>Сергиево-Посадского городского округа</w:t>
      </w:r>
    </w:p>
    <w:p w:rsidR="002B64FC" w:rsidRPr="00BF543D" w:rsidRDefault="002B64FC" w:rsidP="002B64FC">
      <w:pPr>
        <w:pStyle w:val="ConsPlusNormal"/>
        <w:ind w:left="9204"/>
        <w:jc w:val="both"/>
        <w:rPr>
          <w:rFonts w:ascii="Times New Roman" w:hAnsi="Times New Roman" w:cs="Times New Roman"/>
          <w:sz w:val="18"/>
          <w:szCs w:val="18"/>
        </w:rPr>
      </w:pPr>
      <w:r w:rsidRPr="00BF543D">
        <w:rPr>
          <w:rFonts w:ascii="Times New Roman" w:hAnsi="Times New Roman" w:cs="Times New Roman"/>
          <w:sz w:val="18"/>
          <w:szCs w:val="18"/>
        </w:rPr>
        <w:t>Московской области и финансового обеспечения</w:t>
      </w:r>
    </w:p>
    <w:p w:rsidR="002B64FC" w:rsidRPr="00BF543D" w:rsidRDefault="002B64FC" w:rsidP="002B64FC">
      <w:pPr>
        <w:pStyle w:val="ConsPlusNormal"/>
        <w:ind w:left="9204"/>
        <w:jc w:val="both"/>
        <w:rPr>
          <w:rFonts w:ascii="Times New Roman" w:hAnsi="Times New Roman" w:cs="Times New Roman"/>
          <w:sz w:val="18"/>
          <w:szCs w:val="18"/>
        </w:rPr>
      </w:pPr>
      <w:r w:rsidRPr="00BF543D">
        <w:rPr>
          <w:rFonts w:ascii="Times New Roman" w:hAnsi="Times New Roman" w:cs="Times New Roman"/>
          <w:sz w:val="18"/>
          <w:szCs w:val="18"/>
        </w:rPr>
        <w:t>выполнения муниципального задания</w:t>
      </w:r>
    </w:p>
    <w:p w:rsidR="002B64FC" w:rsidRPr="00BF543D" w:rsidRDefault="002B64FC" w:rsidP="002B64FC">
      <w:pPr>
        <w:pStyle w:val="ConsPlusNormal"/>
        <w:ind w:left="9204"/>
        <w:jc w:val="center"/>
        <w:rPr>
          <w:rFonts w:ascii="Times New Roman" w:hAnsi="Times New Roman" w:cs="Times New Roman"/>
          <w:sz w:val="24"/>
          <w:szCs w:val="24"/>
        </w:rPr>
      </w:pPr>
      <w:r w:rsidRPr="00BF543D">
        <w:rPr>
          <w:rFonts w:ascii="Times New Roman" w:hAnsi="Times New Roman" w:cs="Times New Roman"/>
          <w:sz w:val="24"/>
          <w:szCs w:val="24"/>
        </w:rPr>
        <w:t xml:space="preserve">                                                                            Форма</w:t>
      </w:r>
    </w:p>
    <w:p w:rsidR="002B64FC" w:rsidRPr="00BF543D" w:rsidRDefault="002B64FC" w:rsidP="002B64FC">
      <w:pPr>
        <w:pStyle w:val="ConsPlusNonformat"/>
        <w:ind w:left="9204"/>
        <w:jc w:val="both"/>
        <w:rPr>
          <w:rFonts w:ascii="Times New Roman" w:hAnsi="Times New Roman" w:cs="Times New Roman"/>
          <w:sz w:val="24"/>
          <w:szCs w:val="24"/>
        </w:rPr>
      </w:pPr>
      <w:r w:rsidRPr="00BF543D">
        <w:rPr>
          <w:rFonts w:ascii="Times New Roman" w:hAnsi="Times New Roman" w:cs="Times New Roman"/>
          <w:sz w:val="24"/>
          <w:szCs w:val="24"/>
        </w:rPr>
        <w:t xml:space="preserve">                                     УТВЕРЖДАЮ</w:t>
      </w:r>
    </w:p>
    <w:p w:rsidR="002B64FC" w:rsidRPr="00BF543D" w:rsidRDefault="002B64FC" w:rsidP="002B64FC">
      <w:pPr>
        <w:pStyle w:val="ConsPlusNonformat"/>
        <w:ind w:left="9204"/>
        <w:jc w:val="both"/>
        <w:rPr>
          <w:rFonts w:ascii="Times New Roman" w:hAnsi="Times New Roman" w:cs="Times New Roman"/>
          <w:sz w:val="24"/>
          <w:szCs w:val="24"/>
        </w:rPr>
      </w:pPr>
      <w:r w:rsidRPr="00BF543D">
        <w:rPr>
          <w:rFonts w:ascii="Times New Roman" w:hAnsi="Times New Roman" w:cs="Times New Roman"/>
          <w:sz w:val="24"/>
          <w:szCs w:val="24"/>
        </w:rPr>
        <w:t xml:space="preserve">            Руководитель (уполномоченное лицо)</w:t>
      </w:r>
    </w:p>
    <w:p w:rsidR="002B64FC" w:rsidRPr="00BF543D" w:rsidRDefault="002B64FC" w:rsidP="002B64FC">
      <w:pPr>
        <w:pStyle w:val="ConsPlusNonformat"/>
        <w:ind w:left="9204"/>
        <w:jc w:val="both"/>
        <w:rPr>
          <w:rFonts w:ascii="Times New Roman" w:hAnsi="Times New Roman" w:cs="Times New Roman"/>
          <w:sz w:val="24"/>
          <w:szCs w:val="24"/>
        </w:rPr>
      </w:pPr>
      <w:r w:rsidRPr="00BF543D">
        <w:rPr>
          <w:rFonts w:ascii="Times New Roman" w:hAnsi="Times New Roman" w:cs="Times New Roman"/>
          <w:sz w:val="24"/>
          <w:szCs w:val="24"/>
        </w:rPr>
        <w:t xml:space="preserve">           ____________________________________________</w:t>
      </w:r>
    </w:p>
    <w:p w:rsidR="002B64FC" w:rsidRPr="00BF543D" w:rsidRDefault="00AB4186" w:rsidP="00AB4186">
      <w:pPr>
        <w:pStyle w:val="ConsPlusNonformat"/>
        <w:ind w:left="9204"/>
        <w:rPr>
          <w:rFonts w:ascii="Times New Roman" w:hAnsi="Times New Roman" w:cs="Times New Roman"/>
          <w:sz w:val="18"/>
          <w:szCs w:val="18"/>
        </w:rPr>
      </w:pPr>
      <w:r>
        <w:rPr>
          <w:rFonts w:ascii="Times New Roman" w:hAnsi="Times New Roman" w:cs="Times New Roman"/>
          <w:sz w:val="18"/>
          <w:szCs w:val="18"/>
        </w:rPr>
        <w:t>(наименование У</w:t>
      </w:r>
      <w:r w:rsidR="00AC5397">
        <w:rPr>
          <w:rFonts w:ascii="Times New Roman" w:hAnsi="Times New Roman" w:cs="Times New Roman"/>
          <w:sz w:val="18"/>
          <w:szCs w:val="18"/>
        </w:rPr>
        <w:t>чредителя (</w:t>
      </w:r>
      <w:r w:rsidR="002B64FC" w:rsidRPr="00BF543D">
        <w:rPr>
          <w:rFonts w:ascii="Times New Roman" w:hAnsi="Times New Roman" w:cs="Times New Roman"/>
          <w:sz w:val="18"/>
          <w:szCs w:val="18"/>
        </w:rPr>
        <w:t>главного</w:t>
      </w:r>
      <w:r>
        <w:rPr>
          <w:rFonts w:ascii="Times New Roman" w:hAnsi="Times New Roman" w:cs="Times New Roman"/>
          <w:sz w:val="18"/>
          <w:szCs w:val="18"/>
        </w:rPr>
        <w:t xml:space="preserve"> распорядителя</w:t>
      </w:r>
      <w:r w:rsidR="00AC5397">
        <w:rPr>
          <w:rFonts w:ascii="Times New Roman" w:hAnsi="Times New Roman" w:cs="Times New Roman"/>
          <w:sz w:val="18"/>
          <w:szCs w:val="18"/>
        </w:rPr>
        <w:t xml:space="preserve">) </w:t>
      </w:r>
      <w:r w:rsidR="002B64FC" w:rsidRPr="00BF543D">
        <w:rPr>
          <w:rFonts w:ascii="Times New Roman" w:hAnsi="Times New Roman" w:cs="Times New Roman"/>
          <w:sz w:val="18"/>
          <w:szCs w:val="18"/>
        </w:rPr>
        <w:t>Сергиево-Посадского городского округа Московской области)</w:t>
      </w:r>
    </w:p>
    <w:p w:rsidR="002B64FC" w:rsidRPr="00BF543D" w:rsidRDefault="002B64FC" w:rsidP="002B64FC">
      <w:pPr>
        <w:pStyle w:val="ConsPlusNonformat"/>
        <w:jc w:val="both"/>
        <w:rPr>
          <w:rFonts w:ascii="Times New Roman" w:hAnsi="Times New Roman" w:cs="Times New Roman"/>
          <w:sz w:val="24"/>
          <w:szCs w:val="24"/>
        </w:rPr>
      </w:pPr>
      <w:r w:rsidRPr="00BF543D">
        <w:rPr>
          <w:rFonts w:ascii="Times New Roman" w:hAnsi="Times New Roman" w:cs="Times New Roman"/>
          <w:sz w:val="24"/>
          <w:szCs w:val="24"/>
        </w:rPr>
        <w:t xml:space="preserve">                                                                                                                                                         ___________ _________ _______________________</w:t>
      </w:r>
    </w:p>
    <w:p w:rsidR="002B64FC" w:rsidRPr="00BF543D" w:rsidRDefault="002B64FC" w:rsidP="002B64FC">
      <w:pPr>
        <w:pStyle w:val="ConsPlusNonformat"/>
        <w:ind w:left="9204"/>
        <w:jc w:val="both"/>
        <w:rPr>
          <w:rFonts w:ascii="Times New Roman" w:hAnsi="Times New Roman" w:cs="Times New Roman"/>
          <w:sz w:val="16"/>
          <w:szCs w:val="16"/>
        </w:rPr>
      </w:pPr>
      <w:r w:rsidRPr="00BF543D">
        <w:rPr>
          <w:rFonts w:ascii="Times New Roman" w:hAnsi="Times New Roman" w:cs="Times New Roman"/>
          <w:sz w:val="24"/>
          <w:szCs w:val="24"/>
        </w:rPr>
        <w:t xml:space="preserve">    </w:t>
      </w:r>
      <w:r w:rsidRPr="00BF543D">
        <w:rPr>
          <w:rFonts w:ascii="Times New Roman" w:hAnsi="Times New Roman" w:cs="Times New Roman"/>
          <w:sz w:val="16"/>
          <w:szCs w:val="16"/>
        </w:rPr>
        <w:t>(должность)           (подпись)                        (расшифровка подписи)</w:t>
      </w:r>
    </w:p>
    <w:p w:rsidR="002B64FC" w:rsidRPr="00BF543D" w:rsidRDefault="002B64FC" w:rsidP="002B64FC">
      <w:pPr>
        <w:rPr>
          <w:rFonts w:ascii="Times New Roman" w:hAnsi="Times New Roman"/>
          <w:sz w:val="24"/>
          <w:szCs w:val="24"/>
        </w:rPr>
      </w:pPr>
      <w:r w:rsidRPr="00BF543D">
        <w:rPr>
          <w:rFonts w:ascii="Times New Roman" w:hAnsi="Times New Roman"/>
          <w:sz w:val="24"/>
          <w:szCs w:val="24"/>
        </w:rPr>
        <w:t xml:space="preserve">                                                                                                                                                                       «_____» ____________20____г.</w:t>
      </w:r>
    </w:p>
    <w:p w:rsidR="002B64FC" w:rsidRPr="00BF543D" w:rsidRDefault="002B64FC" w:rsidP="002B64FC">
      <w:pPr>
        <w:rPr>
          <w:rFonts w:ascii="Times New Roman" w:hAnsi="Times New Roman"/>
          <w:sz w:val="24"/>
          <w:szCs w:val="24"/>
        </w:rPr>
      </w:pPr>
    </w:p>
    <w:p w:rsidR="002B64FC" w:rsidRPr="00BF543D" w:rsidRDefault="002B64FC" w:rsidP="002B64FC">
      <w:pPr>
        <w:jc w:val="center"/>
        <w:rPr>
          <w:rFonts w:ascii="Times New Roman" w:hAnsi="Times New Roman"/>
          <w:sz w:val="24"/>
          <w:szCs w:val="24"/>
        </w:rPr>
      </w:pPr>
      <w:r w:rsidRPr="00BF543D">
        <w:rPr>
          <w:rFonts w:ascii="Times New Roman" w:hAnsi="Times New Roman"/>
          <w:sz w:val="24"/>
          <w:szCs w:val="24"/>
        </w:rPr>
        <w:t>ОТЧЕТ</w:t>
      </w:r>
    </w:p>
    <w:p w:rsidR="002B64FC" w:rsidRPr="00BF543D" w:rsidRDefault="002B64FC" w:rsidP="002B64FC">
      <w:pPr>
        <w:spacing w:after="0"/>
        <w:jc w:val="center"/>
        <w:rPr>
          <w:rFonts w:ascii="Times New Roman" w:hAnsi="Times New Roman"/>
          <w:sz w:val="24"/>
          <w:szCs w:val="24"/>
        </w:rPr>
      </w:pPr>
      <w:r w:rsidRPr="00BF543D">
        <w:rPr>
          <w:rFonts w:ascii="Times New Roman" w:hAnsi="Times New Roman"/>
          <w:sz w:val="24"/>
          <w:szCs w:val="24"/>
        </w:rPr>
        <w:t>о выполнении муниципального задания №_________</w:t>
      </w:r>
    </w:p>
    <w:p w:rsidR="002B64FC" w:rsidRPr="00BF543D" w:rsidRDefault="002B64FC" w:rsidP="002B64FC">
      <w:pPr>
        <w:autoSpaceDE w:val="0"/>
        <w:autoSpaceDN w:val="0"/>
        <w:adjustRightInd w:val="0"/>
        <w:spacing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на 20__ год и на плановый период 20__ и 20__ годов</w:t>
      </w:r>
    </w:p>
    <w:p w:rsidR="002B64FC" w:rsidRPr="00BF543D" w:rsidRDefault="002B64FC" w:rsidP="002B64FC">
      <w:pPr>
        <w:autoSpaceDE w:val="0"/>
        <w:autoSpaceDN w:val="0"/>
        <w:adjustRightInd w:val="0"/>
        <w:spacing w:line="240" w:lineRule="auto"/>
        <w:jc w:val="center"/>
        <w:rPr>
          <w:rFonts w:ascii="Times New Roman" w:eastAsiaTheme="minorHAnsi" w:hAnsi="Times New Roman"/>
          <w:sz w:val="24"/>
          <w:szCs w:val="24"/>
        </w:rPr>
      </w:pPr>
    </w:p>
    <w:p w:rsidR="002B64FC" w:rsidRPr="00BF543D" w:rsidRDefault="002B64FC" w:rsidP="002B64FC">
      <w:pPr>
        <w:autoSpaceDE w:val="0"/>
        <w:autoSpaceDN w:val="0"/>
        <w:adjustRightInd w:val="0"/>
        <w:spacing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от «_____»   ___________ 20__ г.</w:t>
      </w:r>
    </w:p>
    <w:p w:rsidR="002B64FC" w:rsidRPr="00BF543D" w:rsidRDefault="002B64FC" w:rsidP="002B64FC">
      <w:pPr>
        <w:jc w:val="center"/>
        <w:rPr>
          <w:rFonts w:ascii="Times New Roman" w:hAnsi="Times New Roman"/>
          <w:sz w:val="24"/>
          <w:szCs w:val="24"/>
        </w:rPr>
      </w:pPr>
    </w:p>
    <w:p w:rsidR="002B64FC" w:rsidRPr="00BF543D" w:rsidRDefault="002B64FC" w:rsidP="002B64FC">
      <w:pPr>
        <w:rPr>
          <w:rFonts w:ascii="Times New Roman" w:hAnsi="Times New Roman"/>
          <w:sz w:val="24"/>
          <w:szCs w:val="24"/>
        </w:rPr>
      </w:pPr>
    </w:p>
    <w:p w:rsidR="002B64FC" w:rsidRPr="00BF543D" w:rsidRDefault="002B64FC" w:rsidP="002B64FC">
      <w:pPr>
        <w:rPr>
          <w:rFonts w:ascii="Times New Roman" w:eastAsiaTheme="minorEastAsia" w:hAnsi="Times New Roman"/>
          <w:sz w:val="24"/>
          <w:szCs w:val="24"/>
          <w:lang w:eastAsia="ru-RU"/>
        </w:rPr>
      </w:pPr>
    </w:p>
    <w:p w:rsidR="002B64FC" w:rsidRPr="00BF543D" w:rsidRDefault="002B64FC" w:rsidP="002B64FC">
      <w:pPr>
        <w:rPr>
          <w:rFonts w:ascii="Times New Roman" w:eastAsiaTheme="minorEastAsia" w:hAnsi="Times New Roman"/>
          <w:sz w:val="24"/>
          <w:szCs w:val="24"/>
          <w:lang w:eastAsia="ru-RU"/>
        </w:rPr>
      </w:pPr>
    </w:p>
    <w:p w:rsidR="002B64FC" w:rsidRPr="00BF543D" w:rsidRDefault="002B64FC" w:rsidP="002B64FC">
      <w:pPr>
        <w:rPr>
          <w:rFonts w:ascii="Times New Roman" w:eastAsiaTheme="minorEastAsia" w:hAnsi="Times New Roman"/>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18"/>
        <w:gridCol w:w="2865"/>
        <w:gridCol w:w="1197"/>
      </w:tblGrid>
      <w:tr w:rsidR="002B64FC" w:rsidRPr="00BF543D" w:rsidTr="007E123B">
        <w:tc>
          <w:tcPr>
            <w:tcW w:w="10318" w:type="dxa"/>
            <w:tcBorders>
              <w:top w:val="nil"/>
              <w:left w:val="nil"/>
              <w:bottom w:val="nil"/>
              <w:right w:val="nil"/>
            </w:tcBorders>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2865"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1197" w:type="dxa"/>
            <w:tcBorders>
              <w:top w:val="single" w:sz="4" w:space="0" w:color="auto"/>
              <w:left w:val="single" w:sz="4" w:space="0" w:color="auto"/>
              <w:bottom w:val="single" w:sz="4" w:space="0" w:color="auto"/>
              <w:right w:val="single" w:sz="4" w:space="0" w:color="auto"/>
            </w:tcBorders>
          </w:tcPr>
          <w:p w:rsidR="002B64FC" w:rsidRPr="007E123B" w:rsidRDefault="002B64FC" w:rsidP="00600BE8">
            <w:pPr>
              <w:widowControl w:val="0"/>
              <w:autoSpaceDE w:val="0"/>
              <w:autoSpaceDN w:val="0"/>
              <w:spacing w:after="0" w:line="240" w:lineRule="auto"/>
              <w:jc w:val="both"/>
              <w:rPr>
                <w:rFonts w:ascii="Times New Roman" w:eastAsiaTheme="minorEastAsia" w:hAnsi="Times New Roman"/>
                <w:lang w:eastAsia="ru-RU"/>
              </w:rPr>
            </w:pPr>
            <w:r w:rsidRPr="007E123B">
              <w:rPr>
                <w:rFonts w:ascii="Times New Roman" w:eastAsiaTheme="minorEastAsia" w:hAnsi="Times New Roman"/>
                <w:lang w:eastAsia="ru-RU"/>
              </w:rPr>
              <w:t>Коды</w:t>
            </w:r>
          </w:p>
        </w:tc>
      </w:tr>
      <w:tr w:rsidR="002B64FC" w:rsidRPr="00BF543D" w:rsidTr="007E123B">
        <w:tc>
          <w:tcPr>
            <w:tcW w:w="10318" w:type="dxa"/>
            <w:vMerge w:val="restart"/>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Наименование муниципального учреждения </w:t>
            </w:r>
          </w:p>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________________________________________________________________________________</w:t>
            </w:r>
          </w:p>
        </w:tc>
        <w:tc>
          <w:tcPr>
            <w:tcW w:w="2865" w:type="dxa"/>
            <w:vMerge w:val="restart"/>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Дата</w:t>
            </w:r>
          </w:p>
        </w:tc>
        <w:tc>
          <w:tcPr>
            <w:tcW w:w="1197" w:type="dxa"/>
            <w:tcBorders>
              <w:top w:val="single" w:sz="4" w:space="0" w:color="auto"/>
              <w:left w:val="single" w:sz="4" w:space="0" w:color="auto"/>
              <w:bottom w:val="single" w:sz="4" w:space="0" w:color="auto"/>
              <w:right w:val="single" w:sz="4" w:space="0" w:color="auto"/>
            </w:tcBorders>
          </w:tcPr>
          <w:p w:rsidR="002B64FC" w:rsidRPr="007E123B"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7E123B">
        <w:tc>
          <w:tcPr>
            <w:tcW w:w="10318" w:type="dxa"/>
            <w:vMerge/>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2865" w:type="dxa"/>
            <w:vMerge/>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2B64FC" w:rsidRPr="007E123B"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7E123B">
        <w:tc>
          <w:tcPr>
            <w:tcW w:w="10318" w:type="dxa"/>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Виды деятельности муниципального учреждения </w:t>
            </w:r>
          </w:p>
        </w:tc>
        <w:tc>
          <w:tcPr>
            <w:tcW w:w="2865"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 сводному реестру</w:t>
            </w:r>
          </w:p>
        </w:tc>
        <w:tc>
          <w:tcPr>
            <w:tcW w:w="1197" w:type="dxa"/>
            <w:tcBorders>
              <w:top w:val="single" w:sz="4" w:space="0" w:color="auto"/>
              <w:left w:val="single" w:sz="4" w:space="0" w:color="auto"/>
              <w:bottom w:val="single" w:sz="4" w:space="0" w:color="auto"/>
              <w:right w:val="single" w:sz="4" w:space="0" w:color="auto"/>
            </w:tcBorders>
          </w:tcPr>
          <w:p w:rsidR="002B64FC" w:rsidRPr="007E123B"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7E123B">
        <w:tc>
          <w:tcPr>
            <w:tcW w:w="10318" w:type="dxa"/>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________________________________________________________________________________</w:t>
            </w:r>
          </w:p>
        </w:tc>
        <w:tc>
          <w:tcPr>
            <w:tcW w:w="2865"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По </w:t>
            </w:r>
            <w:hyperlink r:id="rId98">
              <w:r w:rsidRPr="00BF543D">
                <w:rPr>
                  <w:rFonts w:ascii="Times New Roman" w:eastAsiaTheme="minorEastAsia" w:hAnsi="Times New Roman"/>
                  <w:sz w:val="24"/>
                  <w:szCs w:val="24"/>
                  <w:lang w:eastAsia="ru-RU"/>
                </w:rPr>
                <w:t>ОКВЭД</w:t>
              </w:r>
            </w:hyperlink>
          </w:p>
        </w:tc>
        <w:tc>
          <w:tcPr>
            <w:tcW w:w="1197" w:type="dxa"/>
            <w:tcBorders>
              <w:top w:val="single" w:sz="4" w:space="0" w:color="auto"/>
              <w:left w:val="single" w:sz="4" w:space="0" w:color="auto"/>
              <w:bottom w:val="single" w:sz="4" w:space="0" w:color="auto"/>
              <w:right w:val="single" w:sz="4" w:space="0" w:color="auto"/>
            </w:tcBorders>
          </w:tcPr>
          <w:p w:rsidR="002B64FC" w:rsidRPr="007E123B"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7E123B">
        <w:tc>
          <w:tcPr>
            <w:tcW w:w="10318" w:type="dxa"/>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________________________________________________________________________________</w:t>
            </w:r>
          </w:p>
        </w:tc>
        <w:tc>
          <w:tcPr>
            <w:tcW w:w="2865"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По </w:t>
            </w:r>
            <w:hyperlink r:id="rId99">
              <w:r w:rsidRPr="00BF543D">
                <w:rPr>
                  <w:rFonts w:ascii="Times New Roman" w:eastAsiaTheme="minorEastAsia" w:hAnsi="Times New Roman"/>
                  <w:sz w:val="24"/>
                  <w:szCs w:val="24"/>
                  <w:lang w:eastAsia="ru-RU"/>
                </w:rPr>
                <w:t>ОКВЭД</w:t>
              </w:r>
            </w:hyperlink>
          </w:p>
        </w:tc>
        <w:tc>
          <w:tcPr>
            <w:tcW w:w="1197" w:type="dxa"/>
            <w:tcBorders>
              <w:top w:val="single" w:sz="4" w:space="0" w:color="auto"/>
              <w:left w:val="single" w:sz="4" w:space="0" w:color="auto"/>
              <w:bottom w:val="single" w:sz="4" w:space="0" w:color="auto"/>
              <w:right w:val="single" w:sz="4" w:space="0" w:color="auto"/>
            </w:tcBorders>
          </w:tcPr>
          <w:p w:rsidR="002B64FC" w:rsidRPr="007E123B"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7E123B">
        <w:tc>
          <w:tcPr>
            <w:tcW w:w="10318" w:type="dxa"/>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________________________________________________________________________________</w:t>
            </w:r>
          </w:p>
        </w:tc>
        <w:tc>
          <w:tcPr>
            <w:tcW w:w="2865"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По </w:t>
            </w:r>
            <w:hyperlink r:id="rId100">
              <w:r w:rsidRPr="00BF543D">
                <w:rPr>
                  <w:rFonts w:ascii="Times New Roman" w:eastAsiaTheme="minorEastAsia" w:hAnsi="Times New Roman"/>
                  <w:sz w:val="24"/>
                  <w:szCs w:val="24"/>
                  <w:lang w:eastAsia="ru-RU"/>
                </w:rPr>
                <w:t>ОКВЭД</w:t>
              </w:r>
            </w:hyperlink>
          </w:p>
        </w:tc>
        <w:tc>
          <w:tcPr>
            <w:tcW w:w="1197" w:type="dxa"/>
            <w:tcBorders>
              <w:top w:val="single" w:sz="4" w:space="0" w:color="auto"/>
              <w:left w:val="single" w:sz="4" w:space="0" w:color="auto"/>
              <w:bottom w:val="single" w:sz="4" w:space="0" w:color="auto"/>
              <w:right w:val="single" w:sz="4" w:space="0" w:color="auto"/>
            </w:tcBorders>
          </w:tcPr>
          <w:p w:rsidR="002B64FC" w:rsidRPr="007E123B"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7E123B">
        <w:tc>
          <w:tcPr>
            <w:tcW w:w="10318" w:type="dxa"/>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Тип муниципального учреждения </w:t>
            </w:r>
          </w:p>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________________________________________________________________________________</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(указывается тип муниципального учреждения из общероссийского базового (отраслевого) перечня (классификатора), регионального перечня (классификатора)</w:t>
            </w:r>
          </w:p>
        </w:tc>
        <w:tc>
          <w:tcPr>
            <w:tcW w:w="2865"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2B64FC" w:rsidRPr="007E123B"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7E123B">
        <w:tc>
          <w:tcPr>
            <w:tcW w:w="10318" w:type="dxa"/>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Периодичность ___________________________________________________________________</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(указывается в соответствии с периодичностью представления отчета о выполнении муниципального задания, установленной в муниципальном задании (далее - МЗ))</w:t>
            </w:r>
          </w:p>
        </w:tc>
        <w:tc>
          <w:tcPr>
            <w:tcW w:w="2865"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7E123B">
        <w:tc>
          <w:tcPr>
            <w:tcW w:w="10318" w:type="dxa"/>
            <w:tcBorders>
              <w:top w:val="nil"/>
              <w:left w:val="nil"/>
              <w:bottom w:val="nil"/>
              <w:right w:val="nil"/>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Период предоставления</w:t>
            </w:r>
          </w:p>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_________________________________________________________________________________</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(указывается период, за который предоставляется отчет о выполнении МЗ)</w:t>
            </w:r>
          </w:p>
        </w:tc>
        <w:tc>
          <w:tcPr>
            <w:tcW w:w="2865"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bl>
    <w:p w:rsidR="002B64FC" w:rsidRPr="00BF543D" w:rsidRDefault="002B64FC" w:rsidP="002B64FC">
      <w:pPr>
        <w:rPr>
          <w:rFonts w:ascii="Times New Roman" w:eastAsiaTheme="minorEastAsia" w:hAnsi="Times New Roman"/>
          <w:sz w:val="24"/>
          <w:szCs w:val="24"/>
          <w:lang w:eastAsia="ru-RU"/>
        </w:rPr>
      </w:pPr>
    </w:p>
    <w:p w:rsidR="002B64FC" w:rsidRDefault="002B64FC" w:rsidP="002B64FC">
      <w:pPr>
        <w:rPr>
          <w:rFonts w:ascii="Times New Roman" w:eastAsiaTheme="minorEastAsia" w:hAnsi="Times New Roman"/>
          <w:sz w:val="24"/>
          <w:szCs w:val="24"/>
          <w:lang w:eastAsia="ru-RU"/>
        </w:rPr>
      </w:pPr>
    </w:p>
    <w:p w:rsidR="007E123B" w:rsidRPr="00BF543D" w:rsidRDefault="007E123B" w:rsidP="002B64FC">
      <w:pPr>
        <w:rPr>
          <w:rFonts w:ascii="Times New Roman" w:eastAsiaTheme="minorEastAsia" w:hAnsi="Times New Roman"/>
          <w:sz w:val="24"/>
          <w:szCs w:val="24"/>
          <w:lang w:eastAsia="ru-RU"/>
        </w:rPr>
      </w:pPr>
    </w:p>
    <w:p w:rsidR="002B64FC" w:rsidRPr="00BF543D" w:rsidRDefault="002B64FC" w:rsidP="002B64FC">
      <w:pPr>
        <w:rPr>
          <w:rFonts w:ascii="Times New Roman" w:eastAsiaTheme="minorEastAsia" w:hAnsi="Times New Roman"/>
          <w:sz w:val="24"/>
          <w:szCs w:val="24"/>
          <w:lang w:eastAsia="ru-RU"/>
        </w:rPr>
      </w:pP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vertAlign w:val="superscript"/>
          <w:lang w:eastAsia="ru-RU"/>
        </w:rPr>
      </w:pPr>
      <w:r w:rsidRPr="00BF543D">
        <w:rPr>
          <w:rFonts w:ascii="Courier New" w:eastAsiaTheme="minorEastAsia" w:hAnsi="Courier New" w:cs="Courier New"/>
          <w:sz w:val="20"/>
          <w:lang w:eastAsia="ru-RU"/>
        </w:rPr>
        <w:lastRenderedPageBreak/>
        <w:t xml:space="preserve">    </w:t>
      </w:r>
      <w:r w:rsidRPr="00BF543D">
        <w:rPr>
          <w:rFonts w:ascii="Times New Roman" w:eastAsiaTheme="minorEastAsia" w:hAnsi="Times New Roman"/>
          <w:sz w:val="24"/>
          <w:szCs w:val="24"/>
          <w:lang w:eastAsia="ru-RU"/>
        </w:rPr>
        <w:t>Часть 1. Сведения об оказываемых муниципальных услугах</w:t>
      </w:r>
      <w:r w:rsidRPr="00BF543D">
        <w:rPr>
          <w:rFonts w:ascii="Times New Roman" w:eastAsiaTheme="minorEastAsia" w:hAnsi="Times New Roman"/>
          <w:sz w:val="24"/>
          <w:szCs w:val="24"/>
          <w:vertAlign w:val="superscript"/>
          <w:lang w:eastAsia="ru-RU"/>
        </w:rPr>
        <w:t>1</w:t>
      </w:r>
    </w:p>
    <w:p w:rsidR="002B64FC" w:rsidRPr="00BF543D" w:rsidRDefault="002B64FC" w:rsidP="002B64FC">
      <w:pPr>
        <w:widowControl w:val="0"/>
        <w:autoSpaceDE w:val="0"/>
        <w:autoSpaceDN w:val="0"/>
        <w:spacing w:after="0" w:line="240" w:lineRule="auto"/>
        <w:jc w:val="center"/>
        <w:rPr>
          <w:rFonts w:ascii="Times New Roman" w:eastAsiaTheme="minorEastAsia" w:hAnsi="Times New Roman"/>
          <w:sz w:val="24"/>
          <w:szCs w:val="24"/>
          <w:lang w:eastAsia="ru-RU"/>
        </w:rPr>
      </w:pPr>
    </w:p>
    <w:p w:rsidR="002B64FC" w:rsidRPr="00BF543D" w:rsidRDefault="002B64FC" w:rsidP="002B64FC">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Раздел ______________</w:t>
      </w: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tbl>
      <w:tblPr>
        <w:tblW w:w="14665"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8"/>
        <w:gridCol w:w="3178"/>
        <w:gridCol w:w="1989"/>
      </w:tblGrid>
      <w:tr w:rsidR="002B64FC" w:rsidRPr="00BF543D" w:rsidTr="00600BE8">
        <w:trPr>
          <w:trHeight w:val="1648"/>
        </w:trPr>
        <w:tc>
          <w:tcPr>
            <w:tcW w:w="9498" w:type="dxa"/>
            <w:tcBorders>
              <w:top w:val="nil"/>
              <w:left w:val="nil"/>
              <w:bottom w:val="nil"/>
              <w:right w:val="nil"/>
            </w:tcBorders>
          </w:tcPr>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 Наименование муниципальной услуги</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w:t>
            </w:r>
            <w:r>
              <w:rPr>
                <w:rFonts w:ascii="Times New Roman" w:eastAsiaTheme="minorEastAsia" w:hAnsi="Times New Roman"/>
                <w:sz w:val="24"/>
                <w:szCs w:val="24"/>
                <w:lang w:eastAsia="ru-RU"/>
              </w:rPr>
              <w:t>_________________________________</w:t>
            </w:r>
            <w:r w:rsidRPr="00BF543D">
              <w:rPr>
                <w:rFonts w:ascii="Times New Roman" w:eastAsiaTheme="minorEastAsia" w:hAnsi="Times New Roman"/>
                <w:sz w:val="24"/>
                <w:szCs w:val="24"/>
                <w:lang w:eastAsia="ru-RU"/>
              </w:rPr>
              <w:t>_</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w:t>
            </w:r>
            <w:r>
              <w:rPr>
                <w:rFonts w:ascii="Times New Roman" w:eastAsiaTheme="minorEastAsia" w:hAnsi="Times New Roman"/>
                <w:sz w:val="24"/>
                <w:szCs w:val="24"/>
                <w:lang w:eastAsia="ru-RU"/>
              </w:rPr>
              <w:t>_________________________________</w:t>
            </w:r>
            <w:r w:rsidRPr="00BF543D">
              <w:rPr>
                <w:rFonts w:ascii="Times New Roman" w:eastAsiaTheme="minorEastAsia" w:hAnsi="Times New Roman"/>
                <w:sz w:val="24"/>
                <w:szCs w:val="24"/>
                <w:lang w:eastAsia="ru-RU"/>
              </w:rPr>
              <w:t>__</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 Категории потребителей муниципальной услуги</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w:t>
            </w:r>
            <w:r>
              <w:rPr>
                <w:rFonts w:ascii="Times New Roman" w:eastAsiaTheme="minorEastAsia" w:hAnsi="Times New Roman"/>
                <w:sz w:val="24"/>
                <w:szCs w:val="24"/>
                <w:lang w:eastAsia="ru-RU"/>
              </w:rPr>
              <w:t>_________________________________</w:t>
            </w:r>
            <w:r w:rsidRPr="00BF543D">
              <w:rPr>
                <w:rFonts w:ascii="Times New Roman" w:eastAsiaTheme="minorEastAsia" w:hAnsi="Times New Roman"/>
                <w:sz w:val="24"/>
                <w:szCs w:val="24"/>
                <w:lang w:eastAsia="ru-RU"/>
              </w:rPr>
              <w:t>_</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w:t>
            </w:r>
            <w:r>
              <w:rPr>
                <w:rFonts w:ascii="Times New Roman" w:eastAsiaTheme="minorEastAsia" w:hAnsi="Times New Roman"/>
                <w:sz w:val="24"/>
                <w:szCs w:val="24"/>
                <w:lang w:eastAsia="ru-RU"/>
              </w:rPr>
              <w:t>_________________________________</w:t>
            </w:r>
            <w:r w:rsidRPr="00BF543D">
              <w:rPr>
                <w:rFonts w:ascii="Times New Roman" w:eastAsiaTheme="minorEastAsia" w:hAnsi="Times New Roman"/>
                <w:sz w:val="24"/>
                <w:szCs w:val="24"/>
                <w:lang w:eastAsia="ru-RU"/>
              </w:rPr>
              <w:t>___</w:t>
            </w:r>
          </w:p>
        </w:tc>
        <w:tc>
          <w:tcPr>
            <w:tcW w:w="3178"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 по общероссийскому базовому (отраслевому) перечню (классификатору), региональному перечню (классификатору)</w:t>
            </w:r>
          </w:p>
        </w:tc>
        <w:tc>
          <w:tcPr>
            <w:tcW w:w="1989" w:type="dxa"/>
            <w:tcBorders>
              <w:top w:val="single" w:sz="4" w:space="0" w:color="auto"/>
              <w:left w:val="single" w:sz="4" w:space="0" w:color="auto"/>
              <w:bottom w:val="single" w:sz="4" w:space="0" w:color="auto"/>
              <w:right w:val="single" w:sz="4" w:space="0" w:color="auto"/>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bl>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 Сведения о фактическом достижении показателей, характеризующих объем и (или) качество муниципальной услуги</w:t>
      </w:r>
    </w:p>
    <w:p w:rsidR="002B64FC" w:rsidRPr="00BF543D" w:rsidRDefault="002B64FC" w:rsidP="002B64FC">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3.1. Сведения о фактическом достижении показателей, характеризующих качество муниципальной услуги:</w:t>
      </w: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932"/>
        <w:gridCol w:w="992"/>
        <w:gridCol w:w="992"/>
        <w:gridCol w:w="992"/>
        <w:gridCol w:w="993"/>
        <w:gridCol w:w="992"/>
        <w:gridCol w:w="992"/>
        <w:gridCol w:w="850"/>
        <w:gridCol w:w="993"/>
        <w:gridCol w:w="992"/>
        <w:gridCol w:w="992"/>
        <w:gridCol w:w="851"/>
        <w:gridCol w:w="992"/>
      </w:tblGrid>
      <w:tr w:rsidR="002B64FC" w:rsidRPr="00BF543D" w:rsidTr="00600BE8">
        <w:tc>
          <w:tcPr>
            <w:tcW w:w="567"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п/п</w:t>
            </w:r>
          </w:p>
        </w:tc>
        <w:tc>
          <w:tcPr>
            <w:tcW w:w="1757"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Уникальный номер реестровой записи</w:t>
            </w:r>
          </w:p>
        </w:tc>
        <w:tc>
          <w:tcPr>
            <w:tcW w:w="2916" w:type="dxa"/>
            <w:gridSpan w:val="3"/>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Показатель, характеризующий содержание муниципальной услуги</w:t>
            </w:r>
          </w:p>
        </w:tc>
        <w:tc>
          <w:tcPr>
            <w:tcW w:w="1985" w:type="dxa"/>
            <w:gridSpan w:val="2"/>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Показатель, характеризующий условия (формы) оказания муниципальной услуги</w:t>
            </w:r>
          </w:p>
        </w:tc>
        <w:tc>
          <w:tcPr>
            <w:tcW w:w="7654" w:type="dxa"/>
            <w:gridSpan w:val="8"/>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Показатель качества муниципальной услуги</w:t>
            </w:r>
          </w:p>
        </w:tc>
      </w:tr>
      <w:tr w:rsidR="002B64FC" w:rsidRPr="00BF543D" w:rsidTr="007E123B">
        <w:tc>
          <w:tcPr>
            <w:tcW w:w="567"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757"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3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w:t>
            </w:r>
          </w:p>
          <w:p w:rsidR="002B64FC" w:rsidRPr="00BF543D" w:rsidRDefault="002B64FC" w:rsidP="00600BE8">
            <w:pPr>
              <w:widowControl w:val="0"/>
              <w:autoSpaceDE w:val="0"/>
              <w:autoSpaceDN w:val="0"/>
              <w:spacing w:after="0" w:line="240" w:lineRule="auto"/>
              <w:ind w:right="-62"/>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показателя)</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 (наименование показателя)</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показателя)</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показателя)</w:t>
            </w:r>
          </w:p>
        </w:tc>
        <w:tc>
          <w:tcPr>
            <w:tcW w:w="993"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 (наименование показателя)</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 (наименование показателя)</w:t>
            </w:r>
          </w:p>
        </w:tc>
        <w:tc>
          <w:tcPr>
            <w:tcW w:w="1842" w:type="dxa"/>
            <w:gridSpan w:val="2"/>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единица измерения по </w:t>
            </w:r>
            <w:hyperlink r:id="rId101">
              <w:r w:rsidRPr="00BF543D">
                <w:rPr>
                  <w:rFonts w:ascii="Times New Roman" w:eastAsiaTheme="minorEastAsia" w:hAnsi="Times New Roman"/>
                  <w:sz w:val="24"/>
                  <w:szCs w:val="24"/>
                  <w:lang w:eastAsia="ru-RU"/>
                </w:rPr>
                <w:t>ОКЕИ</w:t>
              </w:r>
            </w:hyperlink>
          </w:p>
        </w:tc>
        <w:tc>
          <w:tcPr>
            <w:tcW w:w="993"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утверждено в МЗ на год</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исполнено на отчетную дату</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ожидаемое</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исполнение за год</w:t>
            </w:r>
            <w:r w:rsidRPr="00BF543D">
              <w:rPr>
                <w:rFonts w:ascii="Times New Roman" w:eastAsiaTheme="minorEastAsia" w:hAnsi="Times New Roman"/>
                <w:sz w:val="24"/>
                <w:szCs w:val="24"/>
                <w:vertAlign w:val="superscript"/>
                <w:lang w:eastAsia="ru-RU"/>
              </w:rPr>
              <w:t>2</w:t>
            </w:r>
          </w:p>
        </w:tc>
        <w:tc>
          <w:tcPr>
            <w:tcW w:w="851" w:type="dxa"/>
            <w:vMerge w:val="restart"/>
            <w:vAlign w:val="center"/>
          </w:tcPr>
          <w:p w:rsidR="002B64FC" w:rsidRPr="00BF543D" w:rsidRDefault="002B64FC" w:rsidP="007E123B">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отклонение</w:t>
            </w:r>
            <w:r w:rsidRPr="00BF543D">
              <w:rPr>
                <w:rFonts w:ascii="Times New Roman" w:eastAsiaTheme="minorEastAsia" w:hAnsi="Times New Roman"/>
                <w:sz w:val="24"/>
                <w:szCs w:val="24"/>
                <w:vertAlign w:val="superscript"/>
                <w:lang w:eastAsia="ru-RU"/>
              </w:rPr>
              <w:t>3</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причина отклонения</w:t>
            </w:r>
          </w:p>
        </w:tc>
      </w:tr>
      <w:tr w:rsidR="002B64FC" w:rsidRPr="00BF543D" w:rsidTr="00600BE8">
        <w:tc>
          <w:tcPr>
            <w:tcW w:w="567"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1757"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32"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3"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vAlign w:val="center"/>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наименование</w:t>
            </w:r>
          </w:p>
        </w:tc>
        <w:tc>
          <w:tcPr>
            <w:tcW w:w="850" w:type="dxa"/>
            <w:vAlign w:val="center"/>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код</w:t>
            </w:r>
          </w:p>
        </w:tc>
        <w:tc>
          <w:tcPr>
            <w:tcW w:w="993"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851"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vMerge/>
          </w:tcPr>
          <w:p w:rsidR="002B64FC" w:rsidRPr="00BF543D" w:rsidRDefault="002B64FC" w:rsidP="00600BE8">
            <w:pPr>
              <w:widowControl w:val="0"/>
              <w:autoSpaceDE w:val="0"/>
              <w:autoSpaceDN w:val="0"/>
              <w:spacing w:after="0" w:line="240" w:lineRule="auto"/>
              <w:rPr>
                <w:rFonts w:eastAsiaTheme="minorEastAsia" w:cs="Calibri"/>
                <w:lang w:eastAsia="ru-RU"/>
              </w:rPr>
            </w:pPr>
          </w:p>
        </w:tc>
      </w:tr>
      <w:tr w:rsidR="002B64FC" w:rsidRPr="00BF543D" w:rsidTr="00600BE8">
        <w:tc>
          <w:tcPr>
            <w:tcW w:w="567"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1</w:t>
            </w:r>
          </w:p>
        </w:tc>
        <w:tc>
          <w:tcPr>
            <w:tcW w:w="1757"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2</w:t>
            </w:r>
          </w:p>
        </w:tc>
        <w:tc>
          <w:tcPr>
            <w:tcW w:w="93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3</w:t>
            </w:r>
          </w:p>
        </w:tc>
        <w:tc>
          <w:tcPr>
            <w:tcW w:w="99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4</w:t>
            </w:r>
          </w:p>
        </w:tc>
        <w:tc>
          <w:tcPr>
            <w:tcW w:w="99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5</w:t>
            </w:r>
          </w:p>
        </w:tc>
        <w:tc>
          <w:tcPr>
            <w:tcW w:w="99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6</w:t>
            </w:r>
          </w:p>
        </w:tc>
        <w:tc>
          <w:tcPr>
            <w:tcW w:w="993"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7</w:t>
            </w:r>
          </w:p>
        </w:tc>
        <w:tc>
          <w:tcPr>
            <w:tcW w:w="99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8</w:t>
            </w:r>
          </w:p>
        </w:tc>
        <w:tc>
          <w:tcPr>
            <w:tcW w:w="99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9</w:t>
            </w:r>
          </w:p>
        </w:tc>
        <w:tc>
          <w:tcPr>
            <w:tcW w:w="850"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10</w:t>
            </w:r>
          </w:p>
        </w:tc>
        <w:tc>
          <w:tcPr>
            <w:tcW w:w="993"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11</w:t>
            </w:r>
          </w:p>
        </w:tc>
        <w:tc>
          <w:tcPr>
            <w:tcW w:w="99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12</w:t>
            </w:r>
          </w:p>
        </w:tc>
        <w:tc>
          <w:tcPr>
            <w:tcW w:w="99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13</w:t>
            </w:r>
          </w:p>
        </w:tc>
        <w:tc>
          <w:tcPr>
            <w:tcW w:w="851"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14</w:t>
            </w:r>
          </w:p>
        </w:tc>
        <w:tc>
          <w:tcPr>
            <w:tcW w:w="992"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15</w:t>
            </w:r>
          </w:p>
        </w:tc>
      </w:tr>
      <w:tr w:rsidR="002B64FC" w:rsidRPr="00BF543D" w:rsidTr="00600BE8">
        <w:tc>
          <w:tcPr>
            <w:tcW w:w="567" w:type="dxa"/>
          </w:tcPr>
          <w:p w:rsidR="002B64FC" w:rsidRPr="00BF543D" w:rsidRDefault="002B64FC" w:rsidP="00600BE8">
            <w:pPr>
              <w:widowControl w:val="0"/>
              <w:autoSpaceDE w:val="0"/>
              <w:autoSpaceDN w:val="0"/>
              <w:spacing w:after="0" w:line="240" w:lineRule="auto"/>
              <w:jc w:val="center"/>
              <w:rPr>
                <w:rFonts w:eastAsiaTheme="minorEastAsia" w:cs="Calibri"/>
                <w:lang w:eastAsia="ru-RU"/>
              </w:rPr>
            </w:pPr>
            <w:r w:rsidRPr="00BF543D">
              <w:rPr>
                <w:rFonts w:eastAsiaTheme="minorEastAsia" w:cs="Calibri"/>
                <w:lang w:eastAsia="ru-RU"/>
              </w:rPr>
              <w:t>1</w:t>
            </w:r>
          </w:p>
        </w:tc>
        <w:tc>
          <w:tcPr>
            <w:tcW w:w="1757"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3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3"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850"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3"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851"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c>
          <w:tcPr>
            <w:tcW w:w="992" w:type="dxa"/>
          </w:tcPr>
          <w:p w:rsidR="002B64FC" w:rsidRPr="00BF543D" w:rsidRDefault="002B64FC" w:rsidP="00600BE8">
            <w:pPr>
              <w:widowControl w:val="0"/>
              <w:autoSpaceDE w:val="0"/>
              <w:autoSpaceDN w:val="0"/>
              <w:spacing w:after="0" w:line="240" w:lineRule="auto"/>
              <w:rPr>
                <w:rFonts w:eastAsiaTheme="minorEastAsia" w:cs="Calibri"/>
                <w:lang w:eastAsia="ru-RU"/>
              </w:rPr>
            </w:pPr>
          </w:p>
        </w:tc>
      </w:tr>
    </w:tbl>
    <w:p w:rsidR="002B64FC" w:rsidRPr="00BF543D" w:rsidRDefault="002B64FC" w:rsidP="002B64FC">
      <w:pPr>
        <w:widowControl w:val="0"/>
        <w:autoSpaceDE w:val="0"/>
        <w:autoSpaceDN w:val="0"/>
        <w:spacing w:after="0" w:line="240" w:lineRule="auto"/>
        <w:jc w:val="both"/>
        <w:rPr>
          <w:rFonts w:eastAsiaTheme="minorEastAsia" w:cs="Calibri"/>
          <w:lang w:eastAsia="ru-RU"/>
        </w:rPr>
      </w:pPr>
    </w:p>
    <w:p w:rsidR="002B64FC" w:rsidRPr="00BF543D" w:rsidRDefault="002B64FC" w:rsidP="002B64FC">
      <w:pPr>
        <w:widowControl w:val="0"/>
        <w:autoSpaceDE w:val="0"/>
        <w:autoSpaceDN w:val="0"/>
        <w:spacing w:after="0" w:line="240" w:lineRule="auto"/>
        <w:jc w:val="both"/>
        <w:rPr>
          <w:rFonts w:eastAsiaTheme="minorEastAsia" w:cs="Calibri"/>
          <w:lang w:eastAsia="ru-RU"/>
        </w:rPr>
      </w:pP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3.2. Сведения о фактическом достижении показателей, характеризующих объем муниципальной услуги:</w:t>
      </w:r>
    </w:p>
    <w:tbl>
      <w:tblPr>
        <w:tblStyle w:val="a3"/>
        <w:tblW w:w="14880" w:type="dxa"/>
        <w:tblLayout w:type="fixed"/>
        <w:tblLook w:val="04A0" w:firstRow="1" w:lastRow="0" w:firstColumn="1" w:lastColumn="0" w:noHBand="0" w:noVBand="1"/>
      </w:tblPr>
      <w:tblGrid>
        <w:gridCol w:w="461"/>
        <w:gridCol w:w="810"/>
        <w:gridCol w:w="635"/>
        <w:gridCol w:w="709"/>
        <w:gridCol w:w="709"/>
        <w:gridCol w:w="708"/>
        <w:gridCol w:w="709"/>
        <w:gridCol w:w="709"/>
        <w:gridCol w:w="709"/>
        <w:gridCol w:w="567"/>
        <w:gridCol w:w="708"/>
        <w:gridCol w:w="708"/>
        <w:gridCol w:w="710"/>
        <w:gridCol w:w="709"/>
        <w:gridCol w:w="708"/>
        <w:gridCol w:w="709"/>
        <w:gridCol w:w="924"/>
        <w:gridCol w:w="993"/>
        <w:gridCol w:w="992"/>
        <w:gridCol w:w="993"/>
      </w:tblGrid>
      <w:tr w:rsidR="007E123B" w:rsidTr="007E123B">
        <w:tc>
          <w:tcPr>
            <w:tcW w:w="461" w:type="dxa"/>
            <w:vMerge w:val="restart"/>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4"/>
                <w:lang w:eastAsia="ru-RU"/>
              </w:rPr>
            </w:pPr>
            <w:r w:rsidRPr="000F668E">
              <w:rPr>
                <w:rFonts w:ascii="Times New Roman" w:eastAsiaTheme="minorEastAsia" w:hAnsi="Times New Roman"/>
                <w:sz w:val="20"/>
                <w:szCs w:val="24"/>
                <w:lang w:eastAsia="ru-RU"/>
              </w:rPr>
              <w:t>№ п/п</w:t>
            </w:r>
          </w:p>
        </w:tc>
        <w:tc>
          <w:tcPr>
            <w:tcW w:w="810" w:type="dxa"/>
            <w:vMerge w:val="restart"/>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4"/>
                <w:lang w:eastAsia="ru-RU"/>
              </w:rPr>
            </w:pPr>
            <w:r>
              <w:rPr>
                <w:rFonts w:ascii="Times New Roman" w:eastAsiaTheme="minorEastAsia" w:hAnsi="Times New Roman"/>
                <w:sz w:val="20"/>
                <w:szCs w:val="24"/>
                <w:lang w:eastAsia="ru-RU"/>
              </w:rPr>
              <w:t>Уникальный номер реестр</w:t>
            </w:r>
            <w:r w:rsidRPr="000F668E">
              <w:rPr>
                <w:rFonts w:ascii="Times New Roman" w:eastAsiaTheme="minorEastAsia" w:hAnsi="Times New Roman"/>
                <w:sz w:val="20"/>
                <w:szCs w:val="24"/>
                <w:lang w:eastAsia="ru-RU"/>
              </w:rPr>
              <w:t>овой записи</w:t>
            </w:r>
          </w:p>
        </w:tc>
        <w:tc>
          <w:tcPr>
            <w:tcW w:w="2053" w:type="dxa"/>
            <w:gridSpan w:val="3"/>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4"/>
                <w:lang w:eastAsia="ru-RU"/>
              </w:rPr>
            </w:pPr>
            <w:r w:rsidRPr="000F668E">
              <w:rPr>
                <w:rFonts w:ascii="Times New Roman" w:eastAsiaTheme="minorEastAsia" w:hAnsi="Times New Roman"/>
                <w:sz w:val="20"/>
                <w:szCs w:val="24"/>
                <w:lang w:eastAsia="ru-RU"/>
              </w:rPr>
              <w:t>Показатель, характеризующий содержание работы</w:t>
            </w:r>
          </w:p>
        </w:tc>
        <w:tc>
          <w:tcPr>
            <w:tcW w:w="1417" w:type="dxa"/>
            <w:gridSpan w:val="2"/>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4"/>
                <w:lang w:eastAsia="ru-RU"/>
              </w:rPr>
            </w:pPr>
            <w:r w:rsidRPr="000F668E">
              <w:rPr>
                <w:rFonts w:ascii="Times New Roman" w:eastAsiaTheme="minorEastAsia" w:hAnsi="Times New Roman"/>
                <w:sz w:val="20"/>
                <w:szCs w:val="24"/>
                <w:lang w:eastAsia="ru-RU"/>
              </w:rPr>
              <w:t>Показатель, характеризующий условия (формы) выполнения работы</w:t>
            </w:r>
          </w:p>
        </w:tc>
        <w:tc>
          <w:tcPr>
            <w:tcW w:w="6237" w:type="dxa"/>
            <w:gridSpan w:val="9"/>
            <w:vAlign w:val="center"/>
          </w:tcPr>
          <w:p w:rsidR="007E123B" w:rsidRDefault="007E123B"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0F668E">
              <w:rPr>
                <w:rFonts w:ascii="Times New Roman" w:eastAsiaTheme="minorEastAsia" w:hAnsi="Times New Roman"/>
                <w:sz w:val="20"/>
                <w:szCs w:val="20"/>
                <w:lang w:eastAsia="ru-RU"/>
              </w:rPr>
              <w:t>Показатель объема работы</w:t>
            </w:r>
          </w:p>
        </w:tc>
        <w:tc>
          <w:tcPr>
            <w:tcW w:w="924" w:type="dxa"/>
            <w:vMerge w:val="restart"/>
            <w:vAlign w:val="center"/>
          </w:tcPr>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Нормативные затраты на единицу муниципальной услуги, тыс. рублей</w:t>
            </w:r>
          </w:p>
        </w:tc>
        <w:tc>
          <w:tcPr>
            <w:tcW w:w="993" w:type="dxa"/>
            <w:vMerge w:val="restart"/>
            <w:vAlign w:val="center"/>
          </w:tcPr>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Средний</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размер</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платы (цена, тариф),</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утвержденный</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МЗ, тыс.</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vertAlign w:val="superscript"/>
                <w:lang w:eastAsia="ru-RU"/>
              </w:rPr>
            </w:pPr>
            <w:r w:rsidRPr="007E123B">
              <w:rPr>
                <w:rFonts w:ascii="Times New Roman" w:eastAsiaTheme="minorEastAsia" w:hAnsi="Times New Roman"/>
                <w:sz w:val="20"/>
                <w:szCs w:val="20"/>
                <w:lang w:eastAsia="ru-RU"/>
              </w:rPr>
              <w:t>рублей</w:t>
            </w:r>
            <w:r w:rsidRPr="007E123B">
              <w:rPr>
                <w:rFonts w:ascii="Times New Roman" w:eastAsiaTheme="minorEastAsia" w:hAnsi="Times New Roman"/>
                <w:sz w:val="20"/>
                <w:szCs w:val="20"/>
                <w:vertAlign w:val="superscript"/>
                <w:lang w:eastAsia="ru-RU"/>
              </w:rPr>
              <w:t>6</w:t>
            </w:r>
          </w:p>
        </w:tc>
        <w:tc>
          <w:tcPr>
            <w:tcW w:w="992" w:type="dxa"/>
            <w:vMerge w:val="restart"/>
            <w:vAlign w:val="center"/>
          </w:tcPr>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Средний</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Раз</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мер</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пла</w:t>
            </w:r>
          </w:p>
          <w:p w:rsidR="007E123B" w:rsidRPr="007E123B" w:rsidRDefault="007E123B" w:rsidP="007E123B">
            <w:pPr>
              <w:widowControl w:val="0"/>
              <w:autoSpaceDE w:val="0"/>
              <w:autoSpaceDN w:val="0"/>
              <w:spacing w:after="0" w:line="240" w:lineRule="auto"/>
              <w:ind w:right="-62"/>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ты</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(цена,</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тариф),</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сложивший</w:t>
            </w:r>
          </w:p>
          <w:p w:rsidR="007E123B" w:rsidRPr="007E123B" w:rsidRDefault="007E123B" w:rsidP="007E123B">
            <w:pPr>
              <w:widowControl w:val="0"/>
              <w:autoSpaceDE w:val="0"/>
              <w:autoSpaceDN w:val="0"/>
              <w:spacing w:after="0" w:line="240" w:lineRule="auto"/>
              <w:ind w:right="-62"/>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ся</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по итогам</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года, тыс.</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vertAlign w:val="superscript"/>
                <w:lang w:eastAsia="ru-RU"/>
              </w:rPr>
            </w:pPr>
            <w:r w:rsidRPr="007E123B">
              <w:rPr>
                <w:rFonts w:ascii="Times New Roman" w:eastAsiaTheme="minorEastAsia" w:hAnsi="Times New Roman"/>
                <w:sz w:val="20"/>
                <w:szCs w:val="20"/>
                <w:lang w:eastAsia="ru-RU"/>
              </w:rPr>
              <w:t>рублей</w:t>
            </w:r>
            <w:r w:rsidRPr="007E123B">
              <w:rPr>
                <w:rFonts w:ascii="Times New Roman" w:eastAsiaTheme="minorEastAsia" w:hAnsi="Times New Roman"/>
                <w:sz w:val="20"/>
                <w:szCs w:val="20"/>
                <w:vertAlign w:val="superscript"/>
                <w:lang w:eastAsia="ru-RU"/>
              </w:rPr>
              <w:t>6</w:t>
            </w:r>
          </w:p>
        </w:tc>
        <w:tc>
          <w:tcPr>
            <w:tcW w:w="993" w:type="dxa"/>
            <w:vMerge w:val="restart"/>
            <w:vAlign w:val="center"/>
          </w:tcPr>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Затраты на</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оказание</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муниципальной</w:t>
            </w:r>
          </w:p>
          <w:p w:rsidR="007E123B" w:rsidRPr="007E123B" w:rsidRDefault="007E123B" w:rsidP="007E123B">
            <w:pPr>
              <w:widowControl w:val="0"/>
              <w:autoSpaceDE w:val="0"/>
              <w:autoSpaceDN w:val="0"/>
              <w:spacing w:after="0" w:line="240" w:lineRule="auto"/>
              <w:ind w:left="-62"/>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услуги,</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соответствующие</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недостигнутым</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показателям</w:t>
            </w:r>
          </w:p>
          <w:p w:rsidR="007E123B" w:rsidRPr="007E123B"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7E123B">
              <w:rPr>
                <w:rFonts w:ascii="Times New Roman" w:eastAsiaTheme="minorEastAsia" w:hAnsi="Times New Roman"/>
                <w:sz w:val="20"/>
                <w:szCs w:val="20"/>
                <w:lang w:eastAsia="ru-RU"/>
              </w:rPr>
              <w:t>объема, тыс.  рублей</w:t>
            </w:r>
            <w:r w:rsidRPr="007E123B">
              <w:rPr>
                <w:rFonts w:ascii="Times New Roman" w:eastAsiaTheme="minorEastAsia" w:hAnsi="Times New Roman"/>
                <w:sz w:val="20"/>
                <w:szCs w:val="20"/>
                <w:vertAlign w:val="superscript"/>
                <w:lang w:eastAsia="ru-RU"/>
              </w:rPr>
              <w:t>7</w:t>
            </w:r>
          </w:p>
        </w:tc>
      </w:tr>
      <w:tr w:rsidR="007E123B" w:rsidTr="007E123B">
        <w:tc>
          <w:tcPr>
            <w:tcW w:w="461" w:type="dxa"/>
            <w:vMerge/>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10" w:type="dxa"/>
            <w:vMerge/>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635" w:type="dxa"/>
            <w:vMerge w:val="restart"/>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7E123B" w:rsidRDefault="007E123B" w:rsidP="00025FA6">
            <w:pPr>
              <w:jc w:val="center"/>
              <w:rPr>
                <w:rFonts w:ascii="Times New Roman" w:eastAsiaTheme="minorEastAsia" w:hAnsi="Times New Roman"/>
                <w:sz w:val="24"/>
                <w:szCs w:val="24"/>
                <w:lang w:eastAsia="ru-RU"/>
              </w:rPr>
            </w:pPr>
            <w:r w:rsidRPr="00CA2EB8">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7E123B" w:rsidRDefault="007E123B" w:rsidP="00025FA6">
            <w:pPr>
              <w:jc w:val="center"/>
              <w:rPr>
                <w:rFonts w:ascii="Times New Roman" w:eastAsiaTheme="minorEastAsia" w:hAnsi="Times New Roman"/>
                <w:sz w:val="24"/>
                <w:szCs w:val="24"/>
                <w:lang w:eastAsia="ru-RU"/>
              </w:rPr>
            </w:pPr>
            <w:r w:rsidRPr="00CA2EB8">
              <w:rPr>
                <w:rFonts w:ascii="Times New Roman" w:eastAsiaTheme="minorEastAsia" w:hAnsi="Times New Roman"/>
                <w:sz w:val="20"/>
                <w:szCs w:val="20"/>
                <w:lang w:eastAsia="ru-RU"/>
              </w:rPr>
              <w:t>____ (наименование показателя)</w:t>
            </w:r>
          </w:p>
        </w:tc>
        <w:tc>
          <w:tcPr>
            <w:tcW w:w="708" w:type="dxa"/>
            <w:vMerge w:val="restart"/>
            <w:vAlign w:val="center"/>
          </w:tcPr>
          <w:p w:rsidR="007E123B" w:rsidRDefault="007E123B" w:rsidP="00025FA6">
            <w:pPr>
              <w:jc w:val="center"/>
            </w:pPr>
            <w:r w:rsidRPr="00AA1D5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7E123B" w:rsidRDefault="007E123B" w:rsidP="00025FA6">
            <w:pPr>
              <w:jc w:val="center"/>
            </w:pPr>
            <w:r w:rsidRPr="00AA1D5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7E123B" w:rsidRDefault="007E123B" w:rsidP="00025FA6">
            <w:pPr>
              <w:jc w:val="center"/>
            </w:pPr>
            <w:r w:rsidRPr="00AA1D5A">
              <w:rPr>
                <w:rFonts w:ascii="Times New Roman" w:eastAsiaTheme="minorEastAsia" w:hAnsi="Times New Roman"/>
                <w:sz w:val="20"/>
                <w:szCs w:val="20"/>
                <w:lang w:eastAsia="ru-RU"/>
              </w:rPr>
              <w:t>____ (наименование показателя)</w:t>
            </w:r>
          </w:p>
        </w:tc>
        <w:tc>
          <w:tcPr>
            <w:tcW w:w="1276" w:type="dxa"/>
            <w:gridSpan w:val="2"/>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 xml:space="preserve">единица измерения по </w:t>
            </w:r>
            <w:hyperlink r:id="rId102">
              <w:r w:rsidRPr="000F668E">
                <w:rPr>
                  <w:rFonts w:ascii="Times New Roman" w:eastAsiaTheme="minorEastAsia" w:hAnsi="Times New Roman"/>
                  <w:sz w:val="20"/>
                  <w:szCs w:val="20"/>
                  <w:lang w:eastAsia="ru-RU"/>
                </w:rPr>
                <w:t>ОКЕИ</w:t>
              </w:r>
            </w:hyperlink>
          </w:p>
        </w:tc>
        <w:tc>
          <w:tcPr>
            <w:tcW w:w="708" w:type="dxa"/>
            <w:vMerge w:val="restart"/>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утверждено в МЗ на год</w:t>
            </w:r>
          </w:p>
        </w:tc>
        <w:tc>
          <w:tcPr>
            <w:tcW w:w="708" w:type="dxa"/>
            <w:vMerge w:val="restart"/>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Утверждено в МЗ на</w:t>
            </w:r>
          </w:p>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отчетную</w:t>
            </w:r>
          </w:p>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дату</w:t>
            </w:r>
            <w:r w:rsidRPr="000F668E">
              <w:rPr>
                <w:rFonts w:ascii="Times New Roman" w:eastAsiaTheme="minorEastAsia" w:hAnsi="Times New Roman"/>
                <w:sz w:val="20"/>
                <w:szCs w:val="20"/>
                <w:vertAlign w:val="superscript"/>
                <w:lang w:eastAsia="ru-RU"/>
              </w:rPr>
              <w:t>4</w:t>
            </w:r>
          </w:p>
        </w:tc>
        <w:tc>
          <w:tcPr>
            <w:tcW w:w="710" w:type="dxa"/>
            <w:vMerge w:val="restart"/>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vertAlign w:val="superscript"/>
                <w:lang w:eastAsia="ru-RU"/>
              </w:rPr>
            </w:pPr>
            <w:r w:rsidRPr="000F668E">
              <w:rPr>
                <w:rFonts w:ascii="Times New Roman" w:eastAsiaTheme="minorEastAsia" w:hAnsi="Times New Roman"/>
                <w:sz w:val="20"/>
                <w:szCs w:val="20"/>
                <w:lang w:eastAsia="ru-RU"/>
              </w:rPr>
              <w:t>исполнено на отчетную дату</w:t>
            </w:r>
          </w:p>
        </w:tc>
        <w:tc>
          <w:tcPr>
            <w:tcW w:w="709" w:type="dxa"/>
            <w:vMerge w:val="restart"/>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ожидаемое</w:t>
            </w:r>
          </w:p>
          <w:p w:rsidR="007E123B" w:rsidRPr="000F668E" w:rsidRDefault="007E123B" w:rsidP="00025FA6">
            <w:pPr>
              <w:widowControl w:val="0"/>
              <w:autoSpaceDE w:val="0"/>
              <w:autoSpaceDN w:val="0"/>
              <w:spacing w:after="0" w:line="240" w:lineRule="auto"/>
              <w:ind w:right="-62"/>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испол</w:t>
            </w:r>
            <w:r w:rsidRPr="000F668E">
              <w:rPr>
                <w:rFonts w:ascii="Times New Roman" w:eastAsiaTheme="minorEastAsia" w:hAnsi="Times New Roman"/>
                <w:sz w:val="20"/>
                <w:szCs w:val="20"/>
                <w:lang w:eastAsia="ru-RU"/>
              </w:rPr>
              <w:t>нение</w:t>
            </w:r>
          </w:p>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за</w:t>
            </w:r>
          </w:p>
          <w:p w:rsidR="007E123B" w:rsidRPr="000F668E" w:rsidRDefault="007E123B" w:rsidP="00025FA6">
            <w:pPr>
              <w:widowControl w:val="0"/>
              <w:autoSpaceDE w:val="0"/>
              <w:autoSpaceDN w:val="0"/>
              <w:spacing w:after="0" w:line="240" w:lineRule="auto"/>
              <w:ind w:left="-62" w:right="-62"/>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год</w:t>
            </w:r>
          </w:p>
        </w:tc>
        <w:tc>
          <w:tcPr>
            <w:tcW w:w="708" w:type="dxa"/>
            <w:vMerge w:val="restart"/>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Отклонение</w:t>
            </w:r>
            <w:r w:rsidRPr="000F668E">
              <w:rPr>
                <w:rFonts w:ascii="Times New Roman" w:eastAsiaTheme="minorEastAsia" w:hAnsi="Times New Roman"/>
                <w:sz w:val="20"/>
                <w:szCs w:val="20"/>
                <w:vertAlign w:val="superscript"/>
                <w:lang w:eastAsia="ru-RU"/>
              </w:rPr>
              <w:t>5</w:t>
            </w:r>
          </w:p>
        </w:tc>
        <w:tc>
          <w:tcPr>
            <w:tcW w:w="709" w:type="dxa"/>
            <w:vMerge w:val="restart"/>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причина отклонения</w:t>
            </w:r>
          </w:p>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vertAlign w:val="superscript"/>
                <w:lang w:eastAsia="ru-RU"/>
              </w:rPr>
            </w:pPr>
          </w:p>
        </w:tc>
        <w:tc>
          <w:tcPr>
            <w:tcW w:w="924" w:type="dxa"/>
            <w:vMerge/>
            <w:vAlign w:val="center"/>
          </w:tcPr>
          <w:p w:rsidR="007E123B" w:rsidRPr="000F668E" w:rsidRDefault="007E123B" w:rsidP="00025FA6">
            <w:pPr>
              <w:widowControl w:val="0"/>
              <w:autoSpaceDE w:val="0"/>
              <w:autoSpaceDN w:val="0"/>
              <w:spacing w:after="0" w:line="240" w:lineRule="auto"/>
              <w:ind w:right="-62"/>
              <w:jc w:val="center"/>
              <w:rPr>
                <w:rFonts w:ascii="Times New Roman" w:eastAsiaTheme="minorEastAsia" w:hAnsi="Times New Roman"/>
                <w:sz w:val="20"/>
                <w:szCs w:val="20"/>
                <w:lang w:eastAsia="ru-RU"/>
              </w:rPr>
            </w:pPr>
          </w:p>
        </w:tc>
        <w:tc>
          <w:tcPr>
            <w:tcW w:w="993" w:type="dxa"/>
            <w:vMerge/>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2" w:type="dxa"/>
            <w:vMerge/>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3" w:type="dxa"/>
            <w:vMerge/>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r>
      <w:tr w:rsidR="007E123B" w:rsidTr="007E123B">
        <w:tc>
          <w:tcPr>
            <w:tcW w:w="461" w:type="dxa"/>
            <w:vMerge/>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10" w:type="dxa"/>
            <w:vMerge/>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635" w:type="dxa"/>
            <w:vMerge/>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Merge/>
            <w:vAlign w:val="center"/>
          </w:tcPr>
          <w:p w:rsidR="007E123B" w:rsidRDefault="007E123B" w:rsidP="00025FA6">
            <w:pPr>
              <w:jc w:val="center"/>
            </w:pPr>
          </w:p>
        </w:tc>
        <w:tc>
          <w:tcPr>
            <w:tcW w:w="709" w:type="dxa"/>
            <w:vMerge/>
            <w:vAlign w:val="center"/>
          </w:tcPr>
          <w:p w:rsidR="007E123B" w:rsidRDefault="007E123B" w:rsidP="00025FA6">
            <w:pPr>
              <w:jc w:val="center"/>
            </w:pPr>
          </w:p>
        </w:tc>
        <w:tc>
          <w:tcPr>
            <w:tcW w:w="708" w:type="dxa"/>
            <w:vMerge/>
            <w:vAlign w:val="center"/>
          </w:tcPr>
          <w:p w:rsidR="007E123B" w:rsidRDefault="007E123B" w:rsidP="00025FA6">
            <w:pPr>
              <w:jc w:val="center"/>
            </w:pPr>
          </w:p>
        </w:tc>
        <w:tc>
          <w:tcPr>
            <w:tcW w:w="709" w:type="dxa"/>
            <w:vMerge/>
            <w:vAlign w:val="center"/>
          </w:tcPr>
          <w:p w:rsidR="007E123B" w:rsidRDefault="007E123B" w:rsidP="00025FA6">
            <w:pPr>
              <w:jc w:val="center"/>
            </w:pPr>
          </w:p>
        </w:tc>
        <w:tc>
          <w:tcPr>
            <w:tcW w:w="709" w:type="dxa"/>
            <w:vMerge/>
            <w:vAlign w:val="center"/>
          </w:tcPr>
          <w:p w:rsidR="007E123B" w:rsidRDefault="007E123B" w:rsidP="00025FA6">
            <w:pPr>
              <w:jc w:val="center"/>
            </w:pPr>
          </w:p>
        </w:tc>
        <w:tc>
          <w:tcPr>
            <w:tcW w:w="709" w:type="dxa"/>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наименование</w:t>
            </w:r>
          </w:p>
        </w:tc>
        <w:tc>
          <w:tcPr>
            <w:tcW w:w="567" w:type="dxa"/>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код</w:t>
            </w:r>
          </w:p>
        </w:tc>
        <w:tc>
          <w:tcPr>
            <w:tcW w:w="708" w:type="dxa"/>
            <w:vMerge/>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8" w:type="dxa"/>
            <w:vMerge/>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10" w:type="dxa"/>
            <w:vMerge/>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9" w:type="dxa"/>
            <w:vMerge/>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8" w:type="dxa"/>
            <w:vMerge/>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9" w:type="dxa"/>
            <w:vMerge/>
            <w:vAlign w:val="center"/>
          </w:tcPr>
          <w:p w:rsidR="007E123B" w:rsidRPr="000F668E" w:rsidRDefault="007E123B" w:rsidP="00025FA6">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924" w:type="dxa"/>
            <w:vMerge/>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3" w:type="dxa"/>
            <w:vMerge/>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2" w:type="dxa"/>
            <w:vMerge/>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3" w:type="dxa"/>
            <w:vMerge/>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r>
      <w:tr w:rsidR="007E123B" w:rsidTr="007E123B">
        <w:tc>
          <w:tcPr>
            <w:tcW w:w="461"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810"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635"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709"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709"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708"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709"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709"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709"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567"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c>
          <w:tcPr>
            <w:tcW w:w="708"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11</w:t>
            </w:r>
          </w:p>
        </w:tc>
        <w:tc>
          <w:tcPr>
            <w:tcW w:w="708"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12</w:t>
            </w:r>
          </w:p>
        </w:tc>
        <w:tc>
          <w:tcPr>
            <w:tcW w:w="710"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13</w:t>
            </w:r>
          </w:p>
        </w:tc>
        <w:tc>
          <w:tcPr>
            <w:tcW w:w="709"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14</w:t>
            </w:r>
          </w:p>
        </w:tc>
        <w:tc>
          <w:tcPr>
            <w:tcW w:w="708"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15</w:t>
            </w:r>
          </w:p>
        </w:tc>
        <w:tc>
          <w:tcPr>
            <w:tcW w:w="709"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16</w:t>
            </w:r>
          </w:p>
        </w:tc>
        <w:tc>
          <w:tcPr>
            <w:tcW w:w="924"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17</w:t>
            </w:r>
          </w:p>
        </w:tc>
        <w:tc>
          <w:tcPr>
            <w:tcW w:w="993"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18</w:t>
            </w:r>
          </w:p>
        </w:tc>
        <w:tc>
          <w:tcPr>
            <w:tcW w:w="992"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19</w:t>
            </w:r>
          </w:p>
        </w:tc>
        <w:tc>
          <w:tcPr>
            <w:tcW w:w="993"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20</w:t>
            </w:r>
          </w:p>
        </w:tc>
      </w:tr>
      <w:tr w:rsidR="007E123B" w:rsidTr="007E123B">
        <w:tc>
          <w:tcPr>
            <w:tcW w:w="461"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810"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635"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567"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10"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24"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3"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2"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3"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r>
      <w:tr w:rsidR="007E123B" w:rsidTr="007E123B">
        <w:tc>
          <w:tcPr>
            <w:tcW w:w="461" w:type="dxa"/>
            <w:vAlign w:val="center"/>
          </w:tcPr>
          <w:p w:rsidR="007E123B" w:rsidRPr="00BF543D"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810"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635"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567"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10"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24"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3"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2"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3" w:type="dxa"/>
            <w:vAlign w:val="center"/>
          </w:tcPr>
          <w:p w:rsidR="007E123B" w:rsidRDefault="007E123B" w:rsidP="00025FA6">
            <w:pPr>
              <w:widowControl w:val="0"/>
              <w:autoSpaceDE w:val="0"/>
              <w:autoSpaceDN w:val="0"/>
              <w:spacing w:after="0" w:line="240" w:lineRule="auto"/>
              <w:jc w:val="center"/>
              <w:rPr>
                <w:rFonts w:ascii="Times New Roman" w:eastAsiaTheme="minorEastAsia" w:hAnsi="Times New Roman"/>
                <w:sz w:val="24"/>
                <w:szCs w:val="24"/>
                <w:lang w:eastAsia="ru-RU"/>
              </w:rPr>
            </w:pPr>
          </w:p>
        </w:tc>
      </w:tr>
    </w:tbl>
    <w:p w:rsidR="002B64FC"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Pr="00BF543D"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7E123B" w:rsidRPr="00BF543D" w:rsidRDefault="007E123B"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lastRenderedPageBreak/>
        <w:t>Часть 2. Сведения о выполняемых работах</w:t>
      </w:r>
      <w:r w:rsidRPr="00BF543D">
        <w:rPr>
          <w:rFonts w:ascii="Times New Roman" w:eastAsiaTheme="minorEastAsia" w:hAnsi="Times New Roman"/>
          <w:sz w:val="24"/>
          <w:szCs w:val="24"/>
          <w:vertAlign w:val="superscript"/>
          <w:lang w:eastAsia="ru-RU"/>
        </w:rPr>
        <w:t>1</w:t>
      </w: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2B64FC">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Раздел ______________</w:t>
      </w: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tbl>
      <w:tblPr>
        <w:tblW w:w="1389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9"/>
        <w:gridCol w:w="5954"/>
        <w:gridCol w:w="1559"/>
      </w:tblGrid>
      <w:tr w:rsidR="002B64FC" w:rsidRPr="00BF543D" w:rsidTr="00600BE8">
        <w:trPr>
          <w:trHeight w:val="1434"/>
        </w:trPr>
        <w:tc>
          <w:tcPr>
            <w:tcW w:w="6379" w:type="dxa"/>
            <w:tcBorders>
              <w:top w:val="nil"/>
              <w:left w:val="nil"/>
              <w:bottom w:val="nil"/>
              <w:right w:val="nil"/>
            </w:tcBorders>
          </w:tcPr>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 Наименование работы</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w:t>
            </w:r>
            <w:r>
              <w:rPr>
                <w:rFonts w:ascii="Times New Roman" w:eastAsiaTheme="minorEastAsia" w:hAnsi="Times New Roman"/>
                <w:sz w:val="24"/>
                <w:szCs w:val="24"/>
                <w:lang w:eastAsia="ru-RU"/>
              </w:rPr>
              <w:t>_____________________</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w:t>
            </w:r>
            <w:r>
              <w:rPr>
                <w:rFonts w:ascii="Times New Roman" w:eastAsiaTheme="minorEastAsia" w:hAnsi="Times New Roman"/>
                <w:sz w:val="24"/>
                <w:szCs w:val="24"/>
                <w:lang w:eastAsia="ru-RU"/>
              </w:rPr>
              <w:t>___</w:t>
            </w:r>
            <w:r w:rsidRPr="00BF543D">
              <w:rPr>
                <w:rFonts w:ascii="Times New Roman" w:eastAsiaTheme="minorEastAsia" w:hAnsi="Times New Roman"/>
                <w:sz w:val="24"/>
                <w:szCs w:val="24"/>
                <w:lang w:eastAsia="ru-RU"/>
              </w:rPr>
              <w:t>_</w:t>
            </w:r>
            <w:r>
              <w:rPr>
                <w:rFonts w:ascii="Times New Roman" w:eastAsiaTheme="minorEastAsia" w:hAnsi="Times New Roman"/>
                <w:sz w:val="24"/>
                <w:szCs w:val="24"/>
                <w:lang w:eastAsia="ru-RU"/>
              </w:rPr>
              <w:t>______</w:t>
            </w:r>
            <w:r w:rsidRPr="00BF543D">
              <w:rPr>
                <w:rFonts w:ascii="Times New Roman" w:eastAsiaTheme="minorEastAsia" w:hAnsi="Times New Roman"/>
                <w:sz w:val="24"/>
                <w:szCs w:val="24"/>
                <w:lang w:eastAsia="ru-RU"/>
              </w:rPr>
              <w:t>_</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 Категории потребителей работы</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w:t>
            </w:r>
            <w:r>
              <w:rPr>
                <w:rFonts w:ascii="Times New Roman" w:eastAsiaTheme="minorEastAsia" w:hAnsi="Times New Roman"/>
                <w:sz w:val="24"/>
                <w:szCs w:val="24"/>
                <w:lang w:eastAsia="ru-RU"/>
              </w:rPr>
              <w:t>_________</w:t>
            </w:r>
            <w:r w:rsidRPr="00BF543D">
              <w:rPr>
                <w:rFonts w:ascii="Times New Roman" w:eastAsiaTheme="minorEastAsia" w:hAnsi="Times New Roman"/>
                <w:sz w:val="24"/>
                <w:szCs w:val="24"/>
                <w:lang w:eastAsia="ru-RU"/>
              </w:rPr>
              <w:t>_</w:t>
            </w:r>
          </w:p>
          <w:p w:rsidR="002B64FC" w:rsidRPr="00BF543D" w:rsidRDefault="002B64FC" w:rsidP="00600BE8">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w:t>
            </w:r>
            <w:r>
              <w:rPr>
                <w:rFonts w:ascii="Times New Roman" w:eastAsiaTheme="minorEastAsia" w:hAnsi="Times New Roman"/>
                <w:sz w:val="24"/>
                <w:szCs w:val="24"/>
                <w:lang w:eastAsia="ru-RU"/>
              </w:rPr>
              <w:t>______</w:t>
            </w:r>
            <w:r w:rsidRPr="00BF543D">
              <w:rPr>
                <w:rFonts w:ascii="Times New Roman" w:eastAsiaTheme="minorEastAsia" w:hAnsi="Times New Roman"/>
                <w:sz w:val="24"/>
                <w:szCs w:val="24"/>
                <w:lang w:eastAsia="ru-RU"/>
              </w:rPr>
              <w:t>_</w:t>
            </w:r>
            <w:r>
              <w:rPr>
                <w:rFonts w:ascii="Times New Roman" w:eastAsiaTheme="minorEastAsia" w:hAnsi="Times New Roman"/>
                <w:sz w:val="24"/>
                <w:szCs w:val="24"/>
                <w:lang w:eastAsia="ru-RU"/>
              </w:rPr>
              <w:t>___</w:t>
            </w:r>
          </w:p>
        </w:tc>
        <w:tc>
          <w:tcPr>
            <w:tcW w:w="5954" w:type="dxa"/>
            <w:tcBorders>
              <w:top w:val="nil"/>
              <w:left w:val="nil"/>
              <w:bottom w:val="nil"/>
              <w:right w:val="single" w:sz="4" w:space="0" w:color="auto"/>
            </w:tcBorders>
          </w:tcPr>
          <w:p w:rsidR="002B64FC" w:rsidRPr="00BF543D" w:rsidRDefault="002B64FC" w:rsidP="00600BE8">
            <w:pPr>
              <w:widowControl w:val="0"/>
              <w:autoSpaceDE w:val="0"/>
              <w:autoSpaceDN w:val="0"/>
              <w:spacing w:after="0" w:line="240" w:lineRule="auto"/>
              <w:ind w:left="793"/>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BF543D">
              <w:rPr>
                <w:rFonts w:ascii="Times New Roman" w:eastAsiaTheme="minorEastAsia" w:hAnsi="Times New Roman"/>
                <w:sz w:val="24"/>
                <w:szCs w:val="24"/>
                <w:lang w:eastAsia="ru-RU"/>
              </w:rPr>
              <w:t xml:space="preserve">Код по общероссийскому </w:t>
            </w:r>
          </w:p>
          <w:p w:rsidR="002B64FC" w:rsidRPr="00BF543D" w:rsidRDefault="002B64FC" w:rsidP="00600BE8">
            <w:pPr>
              <w:widowControl w:val="0"/>
              <w:autoSpaceDE w:val="0"/>
              <w:autoSpaceDN w:val="0"/>
              <w:spacing w:after="0" w:line="240" w:lineRule="auto"/>
              <w:ind w:left="793"/>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BF543D">
              <w:rPr>
                <w:rFonts w:ascii="Times New Roman" w:eastAsiaTheme="minorEastAsia" w:hAnsi="Times New Roman"/>
                <w:sz w:val="24"/>
                <w:szCs w:val="24"/>
                <w:lang w:eastAsia="ru-RU"/>
              </w:rPr>
              <w:t xml:space="preserve">базовому (отраслевому) </w:t>
            </w:r>
          </w:p>
          <w:p w:rsidR="002B64FC" w:rsidRDefault="002B64FC" w:rsidP="00600BE8">
            <w:pPr>
              <w:widowControl w:val="0"/>
              <w:autoSpaceDE w:val="0"/>
              <w:autoSpaceDN w:val="0"/>
              <w:spacing w:after="0" w:line="240" w:lineRule="auto"/>
              <w:ind w:left="3202" w:hanging="3202"/>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BF543D">
              <w:rPr>
                <w:rFonts w:ascii="Times New Roman" w:eastAsiaTheme="minorEastAsia" w:hAnsi="Times New Roman"/>
                <w:sz w:val="24"/>
                <w:szCs w:val="24"/>
                <w:lang w:eastAsia="ru-RU"/>
              </w:rPr>
              <w:t xml:space="preserve">перечню (классификатору), </w:t>
            </w:r>
            <w:r>
              <w:rPr>
                <w:rFonts w:ascii="Times New Roman" w:eastAsiaTheme="minorEastAsia" w:hAnsi="Times New Roman"/>
                <w:sz w:val="24"/>
                <w:szCs w:val="24"/>
                <w:lang w:eastAsia="ru-RU"/>
              </w:rPr>
              <w:t xml:space="preserve">                                   </w:t>
            </w:r>
            <w:r w:rsidRPr="00BF543D">
              <w:rPr>
                <w:rFonts w:ascii="Times New Roman" w:eastAsiaTheme="minorEastAsia" w:hAnsi="Times New Roman"/>
                <w:sz w:val="24"/>
                <w:szCs w:val="24"/>
                <w:lang w:eastAsia="ru-RU"/>
              </w:rPr>
              <w:t xml:space="preserve">региональному перечню </w:t>
            </w:r>
          </w:p>
          <w:p w:rsidR="002B64FC" w:rsidRPr="00BF543D" w:rsidRDefault="002B64FC" w:rsidP="00600BE8">
            <w:pPr>
              <w:widowControl w:val="0"/>
              <w:autoSpaceDE w:val="0"/>
              <w:autoSpaceDN w:val="0"/>
              <w:spacing w:after="0" w:line="240" w:lineRule="auto"/>
              <w:ind w:left="3202"/>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(классификатору)</w:t>
            </w:r>
          </w:p>
        </w:tc>
        <w:tc>
          <w:tcPr>
            <w:tcW w:w="1559" w:type="dxa"/>
            <w:tcBorders>
              <w:top w:val="single" w:sz="4" w:space="0" w:color="auto"/>
              <w:left w:val="single" w:sz="4" w:space="0" w:color="auto"/>
              <w:bottom w:val="single" w:sz="4" w:space="0" w:color="auto"/>
              <w:right w:val="single" w:sz="4" w:space="0" w:color="auto"/>
            </w:tcBorders>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bl>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 Сведения о фактическом достижении показателей, характеризующих объем и (или) качество работы:</w:t>
      </w:r>
    </w:p>
    <w:p w:rsidR="002B64FC" w:rsidRPr="00BF543D" w:rsidRDefault="002B64FC" w:rsidP="002B64FC">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3.1. Сведения о фактическом достижении показателей, характеризующих качество работы:</w:t>
      </w:r>
    </w:p>
    <w:p w:rsidR="002B64FC" w:rsidRPr="00BF543D" w:rsidRDefault="002B64FC" w:rsidP="002B64FC">
      <w:pPr>
        <w:widowControl w:val="0"/>
        <w:autoSpaceDE w:val="0"/>
        <w:autoSpaceDN w:val="0"/>
        <w:spacing w:after="0" w:line="240" w:lineRule="auto"/>
        <w:jc w:val="both"/>
        <w:rPr>
          <w:rFonts w:eastAsiaTheme="minorEastAsia" w:cs="Calibri"/>
          <w:lang w:eastAsia="ru-RU"/>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38"/>
        <w:gridCol w:w="992"/>
        <w:gridCol w:w="993"/>
        <w:gridCol w:w="992"/>
        <w:gridCol w:w="992"/>
        <w:gridCol w:w="1134"/>
        <w:gridCol w:w="992"/>
        <w:gridCol w:w="993"/>
        <w:gridCol w:w="708"/>
        <w:gridCol w:w="851"/>
        <w:gridCol w:w="992"/>
        <w:gridCol w:w="851"/>
        <w:gridCol w:w="850"/>
        <w:gridCol w:w="993"/>
      </w:tblGrid>
      <w:tr w:rsidR="002B64FC" w:rsidRPr="00BF543D" w:rsidTr="00600BE8">
        <w:tc>
          <w:tcPr>
            <w:tcW w:w="567"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п/п</w:t>
            </w:r>
          </w:p>
        </w:tc>
        <w:tc>
          <w:tcPr>
            <w:tcW w:w="1838"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Уникальный номер реестровой записи</w:t>
            </w:r>
          </w:p>
        </w:tc>
        <w:tc>
          <w:tcPr>
            <w:tcW w:w="2977" w:type="dxa"/>
            <w:gridSpan w:val="3"/>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Показатель, характеризующий содержание работы</w:t>
            </w:r>
          </w:p>
        </w:tc>
        <w:tc>
          <w:tcPr>
            <w:tcW w:w="2126" w:type="dxa"/>
            <w:gridSpan w:val="2"/>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Показатель, характеризую</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щий условия (формы) выполнения работы</w:t>
            </w:r>
          </w:p>
        </w:tc>
        <w:tc>
          <w:tcPr>
            <w:tcW w:w="7230" w:type="dxa"/>
            <w:gridSpan w:val="8"/>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Показатель качества работы</w:t>
            </w:r>
          </w:p>
        </w:tc>
      </w:tr>
      <w:tr w:rsidR="002B64FC" w:rsidRPr="00BF543D" w:rsidTr="00600BE8">
        <w:tc>
          <w:tcPr>
            <w:tcW w:w="567" w:type="dxa"/>
            <w:vMerge/>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1838" w:type="dxa"/>
            <w:vMerge/>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 (наименование показателя)</w:t>
            </w:r>
          </w:p>
        </w:tc>
        <w:tc>
          <w:tcPr>
            <w:tcW w:w="993"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 (наименование показателя)</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 (наименование показателя)</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 (наименование показателя)</w:t>
            </w:r>
          </w:p>
        </w:tc>
        <w:tc>
          <w:tcPr>
            <w:tcW w:w="1134" w:type="dxa"/>
            <w:vMerge w:val="restart"/>
            <w:vAlign w:val="center"/>
          </w:tcPr>
          <w:p w:rsidR="002B64FC" w:rsidRPr="00BF543D" w:rsidRDefault="002B64FC" w:rsidP="00600BE8">
            <w:pPr>
              <w:widowControl w:val="0"/>
              <w:autoSpaceDE w:val="0"/>
              <w:autoSpaceDN w:val="0"/>
              <w:spacing w:after="0" w:line="240" w:lineRule="auto"/>
              <w:ind w:left="-62" w:right="-62"/>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 (наименование показат</w:t>
            </w:r>
          </w:p>
          <w:p w:rsidR="002B64FC" w:rsidRPr="00BF543D" w:rsidRDefault="002B64FC" w:rsidP="00600BE8">
            <w:pPr>
              <w:widowControl w:val="0"/>
              <w:autoSpaceDE w:val="0"/>
              <w:autoSpaceDN w:val="0"/>
              <w:spacing w:after="0" w:line="240" w:lineRule="auto"/>
              <w:ind w:left="-62" w:right="-62"/>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еля)</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показателя)</w:t>
            </w:r>
          </w:p>
        </w:tc>
        <w:tc>
          <w:tcPr>
            <w:tcW w:w="1701" w:type="dxa"/>
            <w:gridSpan w:val="2"/>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единица измерения по </w:t>
            </w:r>
            <w:hyperlink r:id="rId103">
              <w:r w:rsidRPr="00BF543D">
                <w:rPr>
                  <w:rFonts w:ascii="Times New Roman" w:eastAsiaTheme="minorEastAsia" w:hAnsi="Times New Roman"/>
                  <w:sz w:val="24"/>
                  <w:szCs w:val="24"/>
                  <w:lang w:eastAsia="ru-RU"/>
                </w:rPr>
                <w:t>ОКЕИ</w:t>
              </w:r>
            </w:hyperlink>
          </w:p>
        </w:tc>
        <w:tc>
          <w:tcPr>
            <w:tcW w:w="851"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утверждено в МЗ на год</w:t>
            </w:r>
          </w:p>
        </w:tc>
        <w:tc>
          <w:tcPr>
            <w:tcW w:w="992"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исполнено на отчетную дату</w:t>
            </w:r>
          </w:p>
        </w:tc>
        <w:tc>
          <w:tcPr>
            <w:tcW w:w="851"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ожидаемое</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исполнение</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за год</w:t>
            </w:r>
            <w:r w:rsidRPr="00BF543D">
              <w:rPr>
                <w:rFonts w:ascii="Times New Roman" w:eastAsiaTheme="minorEastAsia" w:hAnsi="Times New Roman"/>
                <w:sz w:val="24"/>
                <w:szCs w:val="24"/>
                <w:vertAlign w:val="superscript"/>
                <w:lang w:eastAsia="ru-RU"/>
              </w:rPr>
              <w:t>2</w:t>
            </w:r>
          </w:p>
        </w:tc>
        <w:tc>
          <w:tcPr>
            <w:tcW w:w="850" w:type="dxa"/>
            <w:vMerge w:val="restart"/>
            <w:vAlign w:val="center"/>
          </w:tcPr>
          <w:p w:rsidR="002B64FC" w:rsidRPr="00BF543D" w:rsidRDefault="002B64FC" w:rsidP="00600BE8">
            <w:pPr>
              <w:widowControl w:val="0"/>
              <w:autoSpaceDE w:val="0"/>
              <w:autoSpaceDN w:val="0"/>
              <w:spacing w:after="0" w:line="240" w:lineRule="auto"/>
              <w:ind w:left="-62" w:right="-62"/>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откло</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нение</w:t>
            </w:r>
            <w:r w:rsidRPr="00BF543D">
              <w:rPr>
                <w:rFonts w:ascii="Times New Roman" w:eastAsiaTheme="minorEastAsia" w:hAnsi="Times New Roman"/>
                <w:sz w:val="24"/>
                <w:szCs w:val="24"/>
                <w:vertAlign w:val="superscript"/>
                <w:lang w:eastAsia="ru-RU"/>
              </w:rPr>
              <w:t>3</w:t>
            </w:r>
          </w:p>
        </w:tc>
        <w:tc>
          <w:tcPr>
            <w:tcW w:w="993" w:type="dxa"/>
            <w:vMerge w:val="restart"/>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причина отклонения</w:t>
            </w:r>
          </w:p>
        </w:tc>
      </w:tr>
      <w:tr w:rsidR="002B64FC" w:rsidRPr="00BF543D" w:rsidTr="00600BE8">
        <w:tc>
          <w:tcPr>
            <w:tcW w:w="567"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838"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w:t>
            </w:r>
          </w:p>
        </w:tc>
        <w:tc>
          <w:tcPr>
            <w:tcW w:w="708" w:type="dxa"/>
            <w:vAlign w:val="center"/>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w:t>
            </w:r>
          </w:p>
        </w:tc>
        <w:tc>
          <w:tcPr>
            <w:tcW w:w="851"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851"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850"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600BE8">
        <w:tc>
          <w:tcPr>
            <w:tcW w:w="567"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838"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992"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993"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992"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992"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1134"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992"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993"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708"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c>
          <w:tcPr>
            <w:tcW w:w="851"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11</w:t>
            </w:r>
          </w:p>
        </w:tc>
        <w:tc>
          <w:tcPr>
            <w:tcW w:w="992"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12</w:t>
            </w:r>
          </w:p>
        </w:tc>
        <w:tc>
          <w:tcPr>
            <w:tcW w:w="851"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13</w:t>
            </w:r>
          </w:p>
        </w:tc>
        <w:tc>
          <w:tcPr>
            <w:tcW w:w="850"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14</w:t>
            </w:r>
          </w:p>
        </w:tc>
        <w:tc>
          <w:tcPr>
            <w:tcW w:w="993"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15</w:t>
            </w:r>
          </w:p>
        </w:tc>
      </w:tr>
      <w:tr w:rsidR="002B64FC" w:rsidRPr="00BF543D" w:rsidTr="00600BE8">
        <w:tc>
          <w:tcPr>
            <w:tcW w:w="567"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838"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708"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851"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2"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851"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850"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bl>
    <w:p w:rsidR="002B64FC" w:rsidRPr="00BF543D" w:rsidRDefault="002B64FC" w:rsidP="002B64FC">
      <w:pPr>
        <w:widowControl w:val="0"/>
        <w:autoSpaceDE w:val="0"/>
        <w:autoSpaceDN w:val="0"/>
        <w:spacing w:after="0" w:line="240" w:lineRule="auto"/>
        <w:jc w:val="both"/>
        <w:rPr>
          <w:rFonts w:eastAsiaTheme="minorEastAsia" w:cs="Calibri"/>
          <w:lang w:eastAsia="ru-RU"/>
        </w:rPr>
      </w:pPr>
    </w:p>
    <w:p w:rsidR="000F668E"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3.2. Сведения о фактическом достижении показателей, характеризующих объем работы:</w:t>
      </w:r>
    </w:p>
    <w:tbl>
      <w:tblPr>
        <w:tblStyle w:val="a3"/>
        <w:tblW w:w="14879" w:type="dxa"/>
        <w:tblLayout w:type="fixed"/>
        <w:tblLook w:val="04A0" w:firstRow="1" w:lastRow="0" w:firstColumn="1" w:lastColumn="0" w:noHBand="0" w:noVBand="1"/>
      </w:tblPr>
      <w:tblGrid>
        <w:gridCol w:w="461"/>
        <w:gridCol w:w="810"/>
        <w:gridCol w:w="635"/>
        <w:gridCol w:w="709"/>
        <w:gridCol w:w="709"/>
        <w:gridCol w:w="708"/>
        <w:gridCol w:w="709"/>
        <w:gridCol w:w="709"/>
        <w:gridCol w:w="709"/>
        <w:gridCol w:w="567"/>
        <w:gridCol w:w="708"/>
        <w:gridCol w:w="708"/>
        <w:gridCol w:w="710"/>
        <w:gridCol w:w="709"/>
        <w:gridCol w:w="708"/>
        <w:gridCol w:w="709"/>
        <w:gridCol w:w="709"/>
        <w:gridCol w:w="709"/>
        <w:gridCol w:w="782"/>
        <w:gridCol w:w="851"/>
        <w:gridCol w:w="850"/>
      </w:tblGrid>
      <w:tr w:rsidR="006018D3" w:rsidTr="007E123B">
        <w:tc>
          <w:tcPr>
            <w:tcW w:w="461" w:type="dxa"/>
            <w:vMerge w:val="restart"/>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4"/>
                <w:lang w:eastAsia="ru-RU"/>
              </w:rPr>
            </w:pPr>
            <w:r w:rsidRPr="000F668E">
              <w:rPr>
                <w:rFonts w:ascii="Times New Roman" w:eastAsiaTheme="minorEastAsia" w:hAnsi="Times New Roman"/>
                <w:sz w:val="20"/>
                <w:szCs w:val="24"/>
                <w:lang w:eastAsia="ru-RU"/>
              </w:rPr>
              <w:t>№ п/п</w:t>
            </w:r>
          </w:p>
        </w:tc>
        <w:tc>
          <w:tcPr>
            <w:tcW w:w="810" w:type="dxa"/>
            <w:vMerge w:val="restart"/>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4"/>
                <w:lang w:eastAsia="ru-RU"/>
              </w:rPr>
            </w:pPr>
            <w:r>
              <w:rPr>
                <w:rFonts w:ascii="Times New Roman" w:eastAsiaTheme="minorEastAsia" w:hAnsi="Times New Roman"/>
                <w:sz w:val="20"/>
                <w:szCs w:val="24"/>
                <w:lang w:eastAsia="ru-RU"/>
              </w:rPr>
              <w:t>Уникальный номер реестр</w:t>
            </w:r>
            <w:r w:rsidRPr="000F668E">
              <w:rPr>
                <w:rFonts w:ascii="Times New Roman" w:eastAsiaTheme="minorEastAsia" w:hAnsi="Times New Roman"/>
                <w:sz w:val="20"/>
                <w:szCs w:val="24"/>
                <w:lang w:eastAsia="ru-RU"/>
              </w:rPr>
              <w:t>овой записи</w:t>
            </w:r>
          </w:p>
        </w:tc>
        <w:tc>
          <w:tcPr>
            <w:tcW w:w="2053" w:type="dxa"/>
            <w:gridSpan w:val="3"/>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4"/>
                <w:lang w:eastAsia="ru-RU"/>
              </w:rPr>
            </w:pPr>
            <w:r w:rsidRPr="000F668E">
              <w:rPr>
                <w:rFonts w:ascii="Times New Roman" w:eastAsiaTheme="minorEastAsia" w:hAnsi="Times New Roman"/>
                <w:sz w:val="20"/>
                <w:szCs w:val="24"/>
                <w:lang w:eastAsia="ru-RU"/>
              </w:rPr>
              <w:t>Показатель, характеризующий содержание работы</w:t>
            </w:r>
          </w:p>
        </w:tc>
        <w:tc>
          <w:tcPr>
            <w:tcW w:w="1417" w:type="dxa"/>
            <w:gridSpan w:val="2"/>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4"/>
                <w:lang w:eastAsia="ru-RU"/>
              </w:rPr>
            </w:pPr>
            <w:r w:rsidRPr="000F668E">
              <w:rPr>
                <w:rFonts w:ascii="Times New Roman" w:eastAsiaTheme="minorEastAsia" w:hAnsi="Times New Roman"/>
                <w:sz w:val="20"/>
                <w:szCs w:val="24"/>
                <w:lang w:eastAsia="ru-RU"/>
              </w:rPr>
              <w:t>Показатель, характеризующий условия (формы) выполнения работы</w:t>
            </w:r>
          </w:p>
        </w:tc>
        <w:tc>
          <w:tcPr>
            <w:tcW w:w="6237" w:type="dxa"/>
            <w:gridSpan w:val="9"/>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0F668E">
              <w:rPr>
                <w:rFonts w:ascii="Times New Roman" w:eastAsiaTheme="minorEastAsia" w:hAnsi="Times New Roman"/>
                <w:sz w:val="20"/>
                <w:szCs w:val="20"/>
                <w:lang w:eastAsia="ru-RU"/>
              </w:rPr>
              <w:t>Показатель объема работы</w:t>
            </w:r>
          </w:p>
        </w:tc>
        <w:tc>
          <w:tcPr>
            <w:tcW w:w="709" w:type="dxa"/>
            <w:vMerge w:val="restart"/>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 xml:space="preserve">Нормативные затраты </w:t>
            </w:r>
            <w:r>
              <w:rPr>
                <w:rFonts w:ascii="Times New Roman" w:eastAsiaTheme="minorEastAsia" w:hAnsi="Times New Roman"/>
                <w:sz w:val="20"/>
                <w:szCs w:val="20"/>
                <w:lang w:eastAsia="ru-RU"/>
              </w:rPr>
              <w:t>на единицу объема работы (затра</w:t>
            </w:r>
            <w:r w:rsidRPr="000F668E">
              <w:rPr>
                <w:rFonts w:ascii="Times New Roman" w:eastAsiaTheme="minorEastAsia" w:hAnsi="Times New Roman"/>
                <w:sz w:val="20"/>
                <w:szCs w:val="20"/>
                <w:lang w:eastAsia="ru-RU"/>
              </w:rPr>
              <w:t>ты, определенные смет</w:t>
            </w:r>
            <w:r>
              <w:rPr>
                <w:rFonts w:ascii="Times New Roman" w:eastAsiaTheme="minorEastAsia" w:hAnsi="Times New Roman"/>
                <w:sz w:val="20"/>
                <w:szCs w:val="20"/>
                <w:lang w:eastAsia="ru-RU"/>
              </w:rPr>
              <w:t>ным мето</w:t>
            </w:r>
            <w:r w:rsidRPr="000F668E">
              <w:rPr>
                <w:rFonts w:ascii="Times New Roman" w:eastAsiaTheme="minorEastAsia" w:hAnsi="Times New Roman"/>
                <w:sz w:val="20"/>
                <w:szCs w:val="20"/>
                <w:lang w:eastAsia="ru-RU"/>
              </w:rPr>
              <w:t>дом), тыс. рублей</w:t>
            </w:r>
          </w:p>
        </w:tc>
        <w:tc>
          <w:tcPr>
            <w:tcW w:w="709" w:type="dxa"/>
            <w:vMerge w:val="restart"/>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Сред</w:t>
            </w:r>
            <w:r w:rsidRPr="000F668E">
              <w:rPr>
                <w:rFonts w:ascii="Times New Roman" w:eastAsiaTheme="minorEastAsia" w:hAnsi="Times New Roman"/>
                <w:sz w:val="20"/>
                <w:szCs w:val="20"/>
                <w:lang w:eastAsia="ru-RU"/>
              </w:rPr>
              <w:t>ний</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размер</w:t>
            </w:r>
          </w:p>
          <w:p w:rsidR="006018D3" w:rsidRPr="000F668E" w:rsidRDefault="006018D3" w:rsidP="007E123B">
            <w:pPr>
              <w:widowControl w:val="0"/>
              <w:autoSpaceDE w:val="0"/>
              <w:autoSpaceDN w:val="0"/>
              <w:spacing w:after="0" w:line="240" w:lineRule="auto"/>
              <w:ind w:left="-62"/>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платы (цена,</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тариф,</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утвержден</w:t>
            </w:r>
            <w:r w:rsidRPr="000F668E">
              <w:rPr>
                <w:rFonts w:ascii="Times New Roman" w:eastAsiaTheme="minorEastAsia" w:hAnsi="Times New Roman"/>
                <w:sz w:val="20"/>
                <w:szCs w:val="20"/>
                <w:lang w:eastAsia="ru-RU"/>
              </w:rPr>
              <w:t>ный</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МЗ,</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тыс.</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рублей</w:t>
            </w:r>
          </w:p>
        </w:tc>
        <w:tc>
          <w:tcPr>
            <w:tcW w:w="782" w:type="dxa"/>
            <w:vMerge w:val="restart"/>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Средний</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размер</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платы</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(цена,</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тариф,</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сложивший</w:t>
            </w:r>
            <w:r w:rsidRPr="000F668E">
              <w:rPr>
                <w:rFonts w:ascii="Times New Roman" w:eastAsiaTheme="minorEastAsia" w:hAnsi="Times New Roman"/>
                <w:sz w:val="20"/>
                <w:szCs w:val="20"/>
                <w:lang w:eastAsia="ru-RU"/>
              </w:rPr>
              <w:t>ся по итогам</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года, тыс.</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рублей</w:t>
            </w:r>
          </w:p>
        </w:tc>
        <w:tc>
          <w:tcPr>
            <w:tcW w:w="851" w:type="dxa"/>
            <w:vMerge w:val="restart"/>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Затраты</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за счет</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субсидии, свя</w:t>
            </w:r>
            <w:r w:rsidRPr="000F668E">
              <w:rPr>
                <w:rFonts w:ascii="Times New Roman" w:eastAsiaTheme="minorEastAsia" w:hAnsi="Times New Roman"/>
                <w:sz w:val="20"/>
                <w:szCs w:val="20"/>
                <w:lang w:eastAsia="ru-RU"/>
              </w:rPr>
              <w:t>зные</w:t>
            </w:r>
            <w:r>
              <w:rPr>
                <w:rFonts w:ascii="Times New Roman" w:eastAsiaTheme="minorEastAsia" w:hAnsi="Times New Roman"/>
                <w:sz w:val="20"/>
                <w:szCs w:val="20"/>
                <w:lang w:eastAsia="ru-RU"/>
              </w:rPr>
              <w:t xml:space="preserve"> с невыполне</w:t>
            </w:r>
            <w:r w:rsidRPr="000F668E">
              <w:rPr>
                <w:rFonts w:ascii="Times New Roman" w:eastAsiaTheme="minorEastAsia" w:hAnsi="Times New Roman"/>
                <w:sz w:val="20"/>
                <w:szCs w:val="20"/>
                <w:lang w:eastAsia="ru-RU"/>
              </w:rPr>
              <w:t>нием МЗ по работе,</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рассчи</w:t>
            </w:r>
            <w:r w:rsidRPr="000F668E">
              <w:rPr>
                <w:rFonts w:ascii="Times New Roman" w:eastAsiaTheme="minorEastAsia" w:hAnsi="Times New Roman"/>
                <w:sz w:val="20"/>
                <w:szCs w:val="20"/>
                <w:lang w:eastAsia="ru-RU"/>
              </w:rPr>
              <w:t>танной</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смет</w:t>
            </w:r>
            <w:r w:rsidRPr="000F668E">
              <w:rPr>
                <w:rFonts w:ascii="Times New Roman" w:eastAsiaTheme="minorEastAsia" w:hAnsi="Times New Roman"/>
                <w:sz w:val="20"/>
                <w:szCs w:val="20"/>
                <w:lang w:eastAsia="ru-RU"/>
              </w:rPr>
              <w:t>ным</w:t>
            </w:r>
          </w:p>
          <w:p w:rsidR="006018D3" w:rsidRPr="000F668E" w:rsidRDefault="006018D3" w:rsidP="007E123B">
            <w:pPr>
              <w:widowControl w:val="0"/>
              <w:autoSpaceDE w:val="0"/>
              <w:autoSpaceDN w:val="0"/>
              <w:spacing w:after="0" w:line="240" w:lineRule="auto"/>
              <w:ind w:left="-62" w:right="-62"/>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методом,</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тыс. руб.</w:t>
            </w:r>
          </w:p>
        </w:tc>
        <w:tc>
          <w:tcPr>
            <w:tcW w:w="850" w:type="dxa"/>
            <w:vMerge w:val="restart"/>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Затраты на</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выпол</w:t>
            </w:r>
            <w:r w:rsidRPr="000F668E">
              <w:rPr>
                <w:rFonts w:ascii="Times New Roman" w:eastAsiaTheme="minorEastAsia" w:hAnsi="Times New Roman"/>
                <w:sz w:val="20"/>
                <w:szCs w:val="20"/>
                <w:lang w:eastAsia="ru-RU"/>
              </w:rPr>
              <w:t>нение</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работы,</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соответствую</w:t>
            </w:r>
            <w:r w:rsidRPr="000F668E">
              <w:rPr>
                <w:rFonts w:ascii="Times New Roman" w:eastAsiaTheme="minorEastAsia" w:hAnsi="Times New Roman"/>
                <w:sz w:val="20"/>
                <w:szCs w:val="20"/>
                <w:lang w:eastAsia="ru-RU"/>
              </w:rPr>
              <w:t>щие</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недостигнутым</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показа</w:t>
            </w:r>
            <w:r w:rsidRPr="000F668E">
              <w:rPr>
                <w:rFonts w:ascii="Times New Roman" w:eastAsiaTheme="minorEastAsia" w:hAnsi="Times New Roman"/>
                <w:sz w:val="20"/>
                <w:szCs w:val="20"/>
                <w:lang w:eastAsia="ru-RU"/>
              </w:rPr>
              <w:t>телям</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объема, тыс.</w:t>
            </w:r>
          </w:p>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рублей</w:t>
            </w:r>
          </w:p>
        </w:tc>
      </w:tr>
      <w:tr w:rsidR="007E123B" w:rsidTr="007E123B">
        <w:tc>
          <w:tcPr>
            <w:tcW w:w="461" w:type="dxa"/>
            <w:vMerge/>
            <w:vAlign w:val="center"/>
          </w:tcPr>
          <w:p w:rsidR="007E123B" w:rsidRPr="00BF543D" w:rsidRDefault="007E123B"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10" w:type="dxa"/>
            <w:vMerge/>
            <w:vAlign w:val="center"/>
          </w:tcPr>
          <w:p w:rsidR="007E123B" w:rsidRPr="00BF543D" w:rsidRDefault="007E123B"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635" w:type="dxa"/>
            <w:vMerge w:val="restart"/>
            <w:vAlign w:val="center"/>
          </w:tcPr>
          <w:p w:rsidR="007E123B" w:rsidRDefault="007E123B"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7E123B" w:rsidRDefault="007E123B" w:rsidP="007E123B">
            <w:pPr>
              <w:jc w:val="center"/>
              <w:rPr>
                <w:rFonts w:ascii="Times New Roman" w:eastAsiaTheme="minorEastAsia" w:hAnsi="Times New Roman"/>
                <w:sz w:val="24"/>
                <w:szCs w:val="24"/>
                <w:lang w:eastAsia="ru-RU"/>
              </w:rPr>
            </w:pPr>
            <w:r w:rsidRPr="00CA2EB8">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7E123B" w:rsidRDefault="007E123B" w:rsidP="007E123B">
            <w:pPr>
              <w:jc w:val="center"/>
              <w:rPr>
                <w:rFonts w:ascii="Times New Roman" w:eastAsiaTheme="minorEastAsia" w:hAnsi="Times New Roman"/>
                <w:sz w:val="24"/>
                <w:szCs w:val="24"/>
                <w:lang w:eastAsia="ru-RU"/>
              </w:rPr>
            </w:pPr>
            <w:r w:rsidRPr="00CA2EB8">
              <w:rPr>
                <w:rFonts w:ascii="Times New Roman" w:eastAsiaTheme="minorEastAsia" w:hAnsi="Times New Roman"/>
                <w:sz w:val="20"/>
                <w:szCs w:val="20"/>
                <w:lang w:eastAsia="ru-RU"/>
              </w:rPr>
              <w:t>____ (наименование показателя)</w:t>
            </w:r>
          </w:p>
        </w:tc>
        <w:tc>
          <w:tcPr>
            <w:tcW w:w="708" w:type="dxa"/>
            <w:vMerge w:val="restart"/>
            <w:vAlign w:val="center"/>
          </w:tcPr>
          <w:p w:rsidR="007E123B" w:rsidRDefault="007E123B" w:rsidP="007E123B">
            <w:pPr>
              <w:jc w:val="center"/>
            </w:pPr>
            <w:r w:rsidRPr="00AA1D5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7E123B" w:rsidRDefault="007E123B" w:rsidP="007E123B">
            <w:pPr>
              <w:jc w:val="center"/>
            </w:pPr>
            <w:r w:rsidRPr="00AA1D5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7E123B" w:rsidRDefault="007E123B" w:rsidP="007E123B">
            <w:pPr>
              <w:jc w:val="center"/>
            </w:pPr>
            <w:r w:rsidRPr="00AA1D5A">
              <w:rPr>
                <w:rFonts w:ascii="Times New Roman" w:eastAsiaTheme="minorEastAsia" w:hAnsi="Times New Roman"/>
                <w:sz w:val="20"/>
                <w:szCs w:val="20"/>
                <w:lang w:eastAsia="ru-RU"/>
              </w:rPr>
              <w:t>____ (наименование показателя)</w:t>
            </w:r>
          </w:p>
        </w:tc>
        <w:tc>
          <w:tcPr>
            <w:tcW w:w="1276" w:type="dxa"/>
            <w:gridSpan w:val="2"/>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 xml:space="preserve">единица измерения по </w:t>
            </w:r>
            <w:hyperlink r:id="rId104">
              <w:r w:rsidRPr="000F668E">
                <w:rPr>
                  <w:rFonts w:ascii="Times New Roman" w:eastAsiaTheme="minorEastAsia" w:hAnsi="Times New Roman"/>
                  <w:sz w:val="20"/>
                  <w:szCs w:val="20"/>
                  <w:lang w:eastAsia="ru-RU"/>
                </w:rPr>
                <w:t>ОКЕИ</w:t>
              </w:r>
            </w:hyperlink>
          </w:p>
        </w:tc>
        <w:tc>
          <w:tcPr>
            <w:tcW w:w="708" w:type="dxa"/>
            <w:vMerge w:val="restart"/>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утверждено в МЗ на год</w:t>
            </w:r>
          </w:p>
        </w:tc>
        <w:tc>
          <w:tcPr>
            <w:tcW w:w="708" w:type="dxa"/>
            <w:vMerge w:val="restart"/>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Утверждено в МЗ на</w:t>
            </w:r>
          </w:p>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отчетную</w:t>
            </w:r>
          </w:p>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дату</w:t>
            </w:r>
            <w:r w:rsidRPr="000F668E">
              <w:rPr>
                <w:rFonts w:ascii="Times New Roman" w:eastAsiaTheme="minorEastAsia" w:hAnsi="Times New Roman"/>
                <w:sz w:val="20"/>
                <w:szCs w:val="20"/>
                <w:vertAlign w:val="superscript"/>
                <w:lang w:eastAsia="ru-RU"/>
              </w:rPr>
              <w:t>4</w:t>
            </w:r>
          </w:p>
        </w:tc>
        <w:tc>
          <w:tcPr>
            <w:tcW w:w="710" w:type="dxa"/>
            <w:vMerge w:val="restart"/>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vertAlign w:val="superscript"/>
                <w:lang w:eastAsia="ru-RU"/>
              </w:rPr>
            </w:pPr>
            <w:r w:rsidRPr="000F668E">
              <w:rPr>
                <w:rFonts w:ascii="Times New Roman" w:eastAsiaTheme="minorEastAsia" w:hAnsi="Times New Roman"/>
                <w:sz w:val="20"/>
                <w:szCs w:val="20"/>
                <w:lang w:eastAsia="ru-RU"/>
              </w:rPr>
              <w:t>исполнено на отчетную дату</w:t>
            </w:r>
          </w:p>
        </w:tc>
        <w:tc>
          <w:tcPr>
            <w:tcW w:w="709" w:type="dxa"/>
            <w:vMerge w:val="restart"/>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ожидаемое</w:t>
            </w:r>
          </w:p>
          <w:p w:rsidR="007E123B" w:rsidRPr="000F668E" w:rsidRDefault="007E123B" w:rsidP="007E123B">
            <w:pPr>
              <w:widowControl w:val="0"/>
              <w:autoSpaceDE w:val="0"/>
              <w:autoSpaceDN w:val="0"/>
              <w:spacing w:after="0" w:line="240" w:lineRule="auto"/>
              <w:ind w:right="-62"/>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испол</w:t>
            </w:r>
            <w:r w:rsidRPr="000F668E">
              <w:rPr>
                <w:rFonts w:ascii="Times New Roman" w:eastAsiaTheme="minorEastAsia" w:hAnsi="Times New Roman"/>
                <w:sz w:val="20"/>
                <w:szCs w:val="20"/>
                <w:lang w:eastAsia="ru-RU"/>
              </w:rPr>
              <w:t>нение</w:t>
            </w:r>
          </w:p>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за</w:t>
            </w:r>
          </w:p>
          <w:p w:rsidR="007E123B" w:rsidRPr="000F668E" w:rsidRDefault="007E123B" w:rsidP="007E123B">
            <w:pPr>
              <w:widowControl w:val="0"/>
              <w:autoSpaceDE w:val="0"/>
              <w:autoSpaceDN w:val="0"/>
              <w:spacing w:after="0" w:line="240" w:lineRule="auto"/>
              <w:ind w:left="-62" w:right="-62"/>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год</w:t>
            </w:r>
          </w:p>
        </w:tc>
        <w:tc>
          <w:tcPr>
            <w:tcW w:w="708" w:type="dxa"/>
            <w:vMerge w:val="restart"/>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Отклонение</w:t>
            </w:r>
            <w:r w:rsidRPr="000F668E">
              <w:rPr>
                <w:rFonts w:ascii="Times New Roman" w:eastAsiaTheme="minorEastAsia" w:hAnsi="Times New Roman"/>
                <w:sz w:val="20"/>
                <w:szCs w:val="20"/>
                <w:vertAlign w:val="superscript"/>
                <w:lang w:eastAsia="ru-RU"/>
              </w:rPr>
              <w:t>5</w:t>
            </w:r>
          </w:p>
        </w:tc>
        <w:tc>
          <w:tcPr>
            <w:tcW w:w="709" w:type="dxa"/>
            <w:vMerge w:val="restart"/>
            <w:vAlign w:val="center"/>
          </w:tcPr>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причина отклонения</w:t>
            </w:r>
          </w:p>
          <w:p w:rsidR="007E123B" w:rsidRPr="000F668E" w:rsidRDefault="007E123B" w:rsidP="007E123B">
            <w:pPr>
              <w:widowControl w:val="0"/>
              <w:autoSpaceDE w:val="0"/>
              <w:autoSpaceDN w:val="0"/>
              <w:spacing w:after="0" w:line="240" w:lineRule="auto"/>
              <w:jc w:val="center"/>
              <w:rPr>
                <w:rFonts w:ascii="Times New Roman" w:eastAsiaTheme="minorEastAsia" w:hAnsi="Times New Roman"/>
                <w:sz w:val="20"/>
                <w:szCs w:val="20"/>
                <w:vertAlign w:val="superscript"/>
                <w:lang w:eastAsia="ru-RU"/>
              </w:rPr>
            </w:pPr>
          </w:p>
        </w:tc>
        <w:tc>
          <w:tcPr>
            <w:tcW w:w="709" w:type="dxa"/>
            <w:vMerge/>
            <w:vAlign w:val="center"/>
          </w:tcPr>
          <w:p w:rsidR="007E123B" w:rsidRPr="000F668E" w:rsidRDefault="007E123B" w:rsidP="007E123B">
            <w:pPr>
              <w:widowControl w:val="0"/>
              <w:autoSpaceDE w:val="0"/>
              <w:autoSpaceDN w:val="0"/>
              <w:spacing w:after="0" w:line="240" w:lineRule="auto"/>
              <w:ind w:right="-62"/>
              <w:jc w:val="center"/>
              <w:rPr>
                <w:rFonts w:ascii="Times New Roman" w:eastAsiaTheme="minorEastAsia" w:hAnsi="Times New Roman"/>
                <w:sz w:val="20"/>
                <w:szCs w:val="20"/>
                <w:lang w:eastAsia="ru-RU"/>
              </w:rPr>
            </w:pPr>
          </w:p>
        </w:tc>
        <w:tc>
          <w:tcPr>
            <w:tcW w:w="709" w:type="dxa"/>
            <w:vMerge/>
            <w:vAlign w:val="center"/>
          </w:tcPr>
          <w:p w:rsidR="007E123B" w:rsidRDefault="007E123B"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82" w:type="dxa"/>
            <w:vMerge/>
            <w:vAlign w:val="center"/>
          </w:tcPr>
          <w:p w:rsidR="007E123B" w:rsidRDefault="007E123B"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51" w:type="dxa"/>
            <w:vMerge/>
            <w:vAlign w:val="center"/>
          </w:tcPr>
          <w:p w:rsidR="007E123B" w:rsidRDefault="007E123B"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50" w:type="dxa"/>
            <w:vMerge/>
            <w:vAlign w:val="center"/>
          </w:tcPr>
          <w:p w:rsidR="007E123B" w:rsidRDefault="007E123B"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r>
      <w:tr w:rsidR="006018D3" w:rsidTr="007E123B">
        <w:tc>
          <w:tcPr>
            <w:tcW w:w="461" w:type="dxa"/>
            <w:vMerge/>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10" w:type="dxa"/>
            <w:vMerge/>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635" w:type="dxa"/>
            <w:vMerge/>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Merge/>
            <w:vAlign w:val="center"/>
          </w:tcPr>
          <w:p w:rsidR="006018D3" w:rsidRDefault="006018D3" w:rsidP="007E123B">
            <w:pPr>
              <w:jc w:val="center"/>
            </w:pPr>
          </w:p>
        </w:tc>
        <w:tc>
          <w:tcPr>
            <w:tcW w:w="709" w:type="dxa"/>
            <w:vMerge/>
            <w:vAlign w:val="center"/>
          </w:tcPr>
          <w:p w:rsidR="006018D3" w:rsidRDefault="006018D3" w:rsidP="007E123B">
            <w:pPr>
              <w:jc w:val="center"/>
            </w:pPr>
          </w:p>
        </w:tc>
        <w:tc>
          <w:tcPr>
            <w:tcW w:w="708" w:type="dxa"/>
            <w:vMerge/>
            <w:vAlign w:val="center"/>
          </w:tcPr>
          <w:p w:rsidR="006018D3" w:rsidRDefault="006018D3" w:rsidP="007E123B">
            <w:pPr>
              <w:jc w:val="center"/>
            </w:pPr>
          </w:p>
        </w:tc>
        <w:tc>
          <w:tcPr>
            <w:tcW w:w="709" w:type="dxa"/>
            <w:vMerge/>
            <w:vAlign w:val="center"/>
          </w:tcPr>
          <w:p w:rsidR="006018D3" w:rsidRDefault="006018D3" w:rsidP="007E123B">
            <w:pPr>
              <w:jc w:val="center"/>
            </w:pPr>
          </w:p>
        </w:tc>
        <w:tc>
          <w:tcPr>
            <w:tcW w:w="709" w:type="dxa"/>
            <w:vMerge/>
            <w:vAlign w:val="center"/>
          </w:tcPr>
          <w:p w:rsidR="006018D3" w:rsidRDefault="006018D3" w:rsidP="007E123B">
            <w:pPr>
              <w:jc w:val="center"/>
            </w:pPr>
          </w:p>
        </w:tc>
        <w:tc>
          <w:tcPr>
            <w:tcW w:w="709" w:type="dxa"/>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sidRPr="000F668E">
              <w:rPr>
                <w:rFonts w:ascii="Times New Roman" w:eastAsiaTheme="minorEastAsia" w:hAnsi="Times New Roman"/>
                <w:sz w:val="20"/>
                <w:szCs w:val="20"/>
                <w:lang w:eastAsia="ru-RU"/>
              </w:rPr>
              <w:t>наименование</w:t>
            </w:r>
          </w:p>
        </w:tc>
        <w:tc>
          <w:tcPr>
            <w:tcW w:w="567" w:type="dxa"/>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код</w:t>
            </w:r>
          </w:p>
        </w:tc>
        <w:tc>
          <w:tcPr>
            <w:tcW w:w="708" w:type="dxa"/>
            <w:vMerge/>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8" w:type="dxa"/>
            <w:vMerge/>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10" w:type="dxa"/>
            <w:vMerge/>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9" w:type="dxa"/>
            <w:vMerge/>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8" w:type="dxa"/>
            <w:vMerge/>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9" w:type="dxa"/>
            <w:vMerge/>
            <w:vAlign w:val="center"/>
          </w:tcPr>
          <w:p w:rsidR="006018D3" w:rsidRPr="000F668E" w:rsidRDefault="006018D3" w:rsidP="007E123B">
            <w:pPr>
              <w:widowControl w:val="0"/>
              <w:autoSpaceDE w:val="0"/>
              <w:autoSpaceDN w:val="0"/>
              <w:spacing w:after="0" w:line="240" w:lineRule="auto"/>
              <w:jc w:val="center"/>
              <w:rPr>
                <w:rFonts w:ascii="Times New Roman" w:eastAsiaTheme="minorEastAsia" w:hAnsi="Times New Roman"/>
                <w:sz w:val="20"/>
                <w:szCs w:val="20"/>
                <w:lang w:eastAsia="ru-RU"/>
              </w:rPr>
            </w:pPr>
          </w:p>
        </w:tc>
        <w:tc>
          <w:tcPr>
            <w:tcW w:w="709" w:type="dxa"/>
            <w:vMerge/>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Merge/>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82" w:type="dxa"/>
            <w:vMerge/>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51" w:type="dxa"/>
            <w:vMerge/>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50" w:type="dxa"/>
            <w:vMerge/>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r>
      <w:tr w:rsidR="006018D3" w:rsidTr="007E123B">
        <w:tc>
          <w:tcPr>
            <w:tcW w:w="461"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810"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635"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708"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567"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c>
          <w:tcPr>
            <w:tcW w:w="708"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11</w:t>
            </w:r>
          </w:p>
        </w:tc>
        <w:tc>
          <w:tcPr>
            <w:tcW w:w="708"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12</w:t>
            </w:r>
          </w:p>
        </w:tc>
        <w:tc>
          <w:tcPr>
            <w:tcW w:w="710"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13</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14</w:t>
            </w:r>
          </w:p>
        </w:tc>
        <w:tc>
          <w:tcPr>
            <w:tcW w:w="708"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15</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16</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17</w:t>
            </w:r>
          </w:p>
        </w:tc>
        <w:tc>
          <w:tcPr>
            <w:tcW w:w="709"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18</w:t>
            </w:r>
          </w:p>
        </w:tc>
        <w:tc>
          <w:tcPr>
            <w:tcW w:w="782"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19</w:t>
            </w:r>
          </w:p>
        </w:tc>
        <w:tc>
          <w:tcPr>
            <w:tcW w:w="851"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20</w:t>
            </w:r>
          </w:p>
        </w:tc>
        <w:tc>
          <w:tcPr>
            <w:tcW w:w="850"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21</w:t>
            </w:r>
          </w:p>
        </w:tc>
      </w:tr>
      <w:tr w:rsidR="006018D3" w:rsidTr="007E123B">
        <w:tc>
          <w:tcPr>
            <w:tcW w:w="461"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810"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635"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567"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10"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82"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51"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50"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r>
      <w:tr w:rsidR="006018D3" w:rsidTr="007E123B">
        <w:tc>
          <w:tcPr>
            <w:tcW w:w="461" w:type="dxa"/>
            <w:vAlign w:val="center"/>
          </w:tcPr>
          <w:p w:rsidR="006018D3" w:rsidRPr="00BF543D"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810"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635"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567"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10"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8"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09"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782"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51"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850" w:type="dxa"/>
            <w:vAlign w:val="center"/>
          </w:tcPr>
          <w:p w:rsidR="006018D3" w:rsidRDefault="006018D3" w:rsidP="007E123B">
            <w:pPr>
              <w:widowControl w:val="0"/>
              <w:autoSpaceDE w:val="0"/>
              <w:autoSpaceDN w:val="0"/>
              <w:spacing w:after="0" w:line="240" w:lineRule="auto"/>
              <w:jc w:val="center"/>
              <w:rPr>
                <w:rFonts w:ascii="Times New Roman" w:eastAsiaTheme="minorEastAsia" w:hAnsi="Times New Roman"/>
                <w:sz w:val="24"/>
                <w:szCs w:val="24"/>
                <w:lang w:eastAsia="ru-RU"/>
              </w:rPr>
            </w:pPr>
          </w:p>
        </w:tc>
      </w:tr>
    </w:tbl>
    <w:p w:rsidR="002B64FC"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6018D3" w:rsidRDefault="006018D3"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6018D3" w:rsidRDefault="006018D3"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6018D3" w:rsidRDefault="006018D3"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6018D3" w:rsidRDefault="006018D3"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6018D3" w:rsidRDefault="006018D3"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6018D3" w:rsidRDefault="006018D3"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6018D3" w:rsidRDefault="006018D3" w:rsidP="002B64FC">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2B64FC">
      <w:pPr>
        <w:widowControl w:val="0"/>
        <w:autoSpaceDE w:val="0"/>
        <w:autoSpaceDN w:val="0"/>
        <w:spacing w:after="0" w:line="240" w:lineRule="auto"/>
        <w:jc w:val="both"/>
        <w:rPr>
          <w:rFonts w:eastAsiaTheme="minorEastAsia" w:cs="Calibri"/>
          <w:lang w:eastAsia="ru-RU"/>
        </w:rPr>
      </w:pP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lastRenderedPageBreak/>
        <w:t>Часть 3. Сводная информация об использовании средств, предусмотренных на финансовое обеспечение МЗ</w:t>
      </w:r>
    </w:p>
    <w:p w:rsidR="002B64FC" w:rsidRPr="00BF543D" w:rsidRDefault="002B64FC" w:rsidP="002B64FC">
      <w:pPr>
        <w:widowControl w:val="0"/>
        <w:autoSpaceDE w:val="0"/>
        <w:autoSpaceDN w:val="0"/>
        <w:spacing w:after="0" w:line="240" w:lineRule="auto"/>
        <w:jc w:val="both"/>
        <w:rPr>
          <w:rFonts w:ascii="Times New Roman" w:eastAsiaTheme="minorEastAsia" w:hAnsi="Times New Roman"/>
          <w:sz w:val="24"/>
          <w:szCs w:val="24"/>
          <w:lang w:eastAsia="ru-RU"/>
        </w:rPr>
      </w:pPr>
    </w:p>
    <w:tbl>
      <w:tblPr>
        <w:tblW w:w="14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1549"/>
        <w:gridCol w:w="1139"/>
        <w:gridCol w:w="425"/>
        <w:gridCol w:w="1233"/>
        <w:gridCol w:w="326"/>
        <w:gridCol w:w="1134"/>
        <w:gridCol w:w="624"/>
        <w:gridCol w:w="936"/>
        <w:gridCol w:w="1704"/>
        <w:gridCol w:w="138"/>
        <w:gridCol w:w="1560"/>
        <w:gridCol w:w="1689"/>
        <w:gridCol w:w="1762"/>
      </w:tblGrid>
      <w:tr w:rsidR="002B64FC" w:rsidRPr="00BF543D" w:rsidTr="00B3699A">
        <w:tc>
          <w:tcPr>
            <w:tcW w:w="573" w:type="dxa"/>
            <w:vMerge w:val="restart"/>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п/п</w:t>
            </w:r>
          </w:p>
        </w:tc>
        <w:tc>
          <w:tcPr>
            <w:tcW w:w="1549" w:type="dxa"/>
            <w:vMerge w:val="restart"/>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Уникальный номер реестровой записи</w:t>
            </w:r>
          </w:p>
        </w:tc>
        <w:tc>
          <w:tcPr>
            <w:tcW w:w="5817" w:type="dxa"/>
            <w:gridSpan w:val="7"/>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Использование средств, предусмотренных на финансовое обеспечение оказания </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муниципальной услуги (выполнения работы) </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(за счет средств бюджета городского округа, тыс. руб.)</w:t>
            </w:r>
          </w:p>
        </w:tc>
        <w:tc>
          <w:tcPr>
            <w:tcW w:w="6853" w:type="dxa"/>
            <w:gridSpan w:val="5"/>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 xml:space="preserve">Использование средств, предусмотренных на финансовое обеспечение оказания муниципальной услуги (выполнения работы) (за счет платной деятельности, тыс. руб.) </w:t>
            </w:r>
            <w:r w:rsidRPr="00BF543D">
              <w:rPr>
                <w:rFonts w:ascii="Times New Roman" w:eastAsiaTheme="minorEastAsia" w:hAnsi="Times New Roman"/>
                <w:sz w:val="24"/>
                <w:szCs w:val="24"/>
                <w:vertAlign w:val="superscript"/>
                <w:lang w:eastAsia="ru-RU"/>
              </w:rPr>
              <w:t>6</w:t>
            </w:r>
          </w:p>
        </w:tc>
      </w:tr>
      <w:tr w:rsidR="002B64FC" w:rsidRPr="00BF543D" w:rsidTr="00B3699A">
        <w:tc>
          <w:tcPr>
            <w:tcW w:w="573"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49" w:type="dxa"/>
            <w:vMerge/>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4" w:type="dxa"/>
            <w:gridSpan w:val="2"/>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утверждено</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в МЗ на</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год</w:t>
            </w:r>
            <w:r w:rsidRPr="00BF543D">
              <w:rPr>
                <w:rFonts w:ascii="Times New Roman" w:eastAsiaTheme="minorEastAsia" w:hAnsi="Times New Roman"/>
                <w:sz w:val="24"/>
                <w:szCs w:val="24"/>
                <w:vertAlign w:val="superscript"/>
                <w:lang w:eastAsia="ru-RU"/>
              </w:rPr>
              <w:t>10</w:t>
            </w:r>
          </w:p>
        </w:tc>
        <w:tc>
          <w:tcPr>
            <w:tcW w:w="1559" w:type="dxa"/>
            <w:gridSpan w:val="2"/>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исполнено</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 отчетную</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дату</w:t>
            </w:r>
            <w:r w:rsidRPr="00BF543D">
              <w:rPr>
                <w:rFonts w:ascii="Times New Roman" w:eastAsiaTheme="minorEastAsia" w:hAnsi="Times New Roman"/>
                <w:sz w:val="24"/>
                <w:szCs w:val="24"/>
                <w:vertAlign w:val="superscript"/>
                <w:lang w:eastAsia="ru-RU"/>
              </w:rPr>
              <w:t>11</w:t>
            </w:r>
          </w:p>
        </w:tc>
        <w:tc>
          <w:tcPr>
            <w:tcW w:w="1134"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Отклонение</w:t>
            </w:r>
            <w:r w:rsidRPr="00BF543D">
              <w:rPr>
                <w:rFonts w:ascii="Times New Roman" w:eastAsiaTheme="minorEastAsia" w:hAnsi="Times New Roman"/>
                <w:sz w:val="24"/>
                <w:szCs w:val="24"/>
                <w:vertAlign w:val="superscript"/>
                <w:lang w:eastAsia="ru-RU"/>
              </w:rPr>
              <w:t>12</w:t>
            </w:r>
          </w:p>
        </w:tc>
        <w:tc>
          <w:tcPr>
            <w:tcW w:w="1560" w:type="dxa"/>
            <w:gridSpan w:val="2"/>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ожидаемое</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исполнение</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за год</w:t>
            </w:r>
            <w:r w:rsidRPr="00BF543D">
              <w:rPr>
                <w:rFonts w:ascii="Times New Roman" w:eastAsiaTheme="minorEastAsia" w:hAnsi="Times New Roman"/>
                <w:sz w:val="24"/>
                <w:szCs w:val="24"/>
                <w:vertAlign w:val="superscript"/>
                <w:lang w:eastAsia="ru-RU"/>
              </w:rPr>
              <w:t>2</w:t>
            </w:r>
          </w:p>
        </w:tc>
        <w:tc>
          <w:tcPr>
            <w:tcW w:w="1842" w:type="dxa"/>
            <w:gridSpan w:val="2"/>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утверждено</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в МЗ на</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год</w:t>
            </w:r>
            <w:r w:rsidRPr="00BF543D">
              <w:rPr>
                <w:rFonts w:ascii="Times New Roman" w:eastAsiaTheme="minorEastAsia" w:hAnsi="Times New Roman"/>
                <w:sz w:val="24"/>
                <w:szCs w:val="24"/>
                <w:vertAlign w:val="superscript"/>
                <w:lang w:eastAsia="ru-RU"/>
              </w:rPr>
              <w:t>10</w:t>
            </w:r>
          </w:p>
        </w:tc>
        <w:tc>
          <w:tcPr>
            <w:tcW w:w="1560"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исполнено</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 отчетную</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дату</w:t>
            </w:r>
            <w:r w:rsidRPr="00BF543D">
              <w:rPr>
                <w:rFonts w:ascii="Times New Roman" w:eastAsiaTheme="minorEastAsia" w:hAnsi="Times New Roman"/>
                <w:sz w:val="24"/>
                <w:szCs w:val="24"/>
                <w:vertAlign w:val="superscript"/>
                <w:lang w:eastAsia="ru-RU"/>
              </w:rPr>
              <w:t>13</w:t>
            </w:r>
          </w:p>
        </w:tc>
        <w:tc>
          <w:tcPr>
            <w:tcW w:w="1689"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Отклонение</w:t>
            </w:r>
            <w:r w:rsidRPr="00BF543D">
              <w:rPr>
                <w:rFonts w:ascii="Times New Roman" w:eastAsiaTheme="minorEastAsia" w:hAnsi="Times New Roman"/>
                <w:sz w:val="24"/>
                <w:szCs w:val="24"/>
                <w:vertAlign w:val="superscript"/>
                <w:lang w:eastAsia="ru-RU"/>
              </w:rPr>
              <w:t>14</w:t>
            </w:r>
          </w:p>
        </w:tc>
        <w:tc>
          <w:tcPr>
            <w:tcW w:w="1762"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ожидаемое</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исполнение</w:t>
            </w:r>
          </w:p>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за год</w:t>
            </w:r>
            <w:r w:rsidRPr="00BF543D">
              <w:rPr>
                <w:rFonts w:ascii="Times New Roman" w:eastAsiaTheme="minorEastAsia" w:hAnsi="Times New Roman"/>
                <w:sz w:val="24"/>
                <w:szCs w:val="24"/>
                <w:vertAlign w:val="superscript"/>
                <w:lang w:eastAsia="ru-RU"/>
              </w:rPr>
              <w:t>2</w:t>
            </w:r>
          </w:p>
        </w:tc>
      </w:tr>
      <w:tr w:rsidR="002B64FC" w:rsidRPr="00BF543D" w:rsidTr="00B3699A">
        <w:tc>
          <w:tcPr>
            <w:tcW w:w="573"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549"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564" w:type="dxa"/>
            <w:gridSpan w:val="2"/>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1559" w:type="dxa"/>
            <w:gridSpan w:val="2"/>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1134"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1560" w:type="dxa"/>
            <w:gridSpan w:val="2"/>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1842" w:type="dxa"/>
            <w:gridSpan w:val="2"/>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c>
          <w:tcPr>
            <w:tcW w:w="1560"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8</w:t>
            </w:r>
          </w:p>
        </w:tc>
        <w:tc>
          <w:tcPr>
            <w:tcW w:w="1689"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w:t>
            </w:r>
          </w:p>
        </w:tc>
        <w:tc>
          <w:tcPr>
            <w:tcW w:w="1762"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10</w:t>
            </w:r>
          </w:p>
        </w:tc>
      </w:tr>
      <w:tr w:rsidR="002B64FC" w:rsidRPr="00BF543D" w:rsidTr="00B3699A">
        <w:tc>
          <w:tcPr>
            <w:tcW w:w="573"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1549"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4"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842"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689"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762"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B3699A">
        <w:tc>
          <w:tcPr>
            <w:tcW w:w="573"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1549"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4"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842"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689"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762"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B3699A">
        <w:tc>
          <w:tcPr>
            <w:tcW w:w="573"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1549" w:type="dxa"/>
          </w:tcPr>
          <w:p w:rsidR="002B64FC" w:rsidRPr="00BF543D" w:rsidRDefault="002B64FC"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Итого:</w:t>
            </w:r>
          </w:p>
        </w:tc>
        <w:tc>
          <w:tcPr>
            <w:tcW w:w="1564"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134"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842" w:type="dxa"/>
            <w:gridSpan w:val="2"/>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689"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c>
          <w:tcPr>
            <w:tcW w:w="1762" w:type="dxa"/>
          </w:tcPr>
          <w:p w:rsidR="002B64FC" w:rsidRPr="00BF543D" w:rsidRDefault="002B64FC" w:rsidP="00600BE8">
            <w:pPr>
              <w:widowControl w:val="0"/>
              <w:autoSpaceDE w:val="0"/>
              <w:autoSpaceDN w:val="0"/>
              <w:spacing w:after="0" w:line="240" w:lineRule="auto"/>
              <w:rPr>
                <w:rFonts w:ascii="Times New Roman" w:eastAsiaTheme="minorEastAsia" w:hAnsi="Times New Roman"/>
                <w:sz w:val="24"/>
                <w:szCs w:val="24"/>
                <w:lang w:eastAsia="ru-RU"/>
              </w:rPr>
            </w:pPr>
          </w:p>
        </w:tc>
      </w:tr>
      <w:tr w:rsidR="002B64FC" w:rsidRPr="00BF543D" w:rsidTr="00B36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149" w:type="dxa"/>
          <w:trHeight w:val="1430"/>
        </w:trPr>
        <w:tc>
          <w:tcPr>
            <w:tcW w:w="3261" w:type="dxa"/>
            <w:gridSpan w:val="3"/>
          </w:tcPr>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Руководитель учреждения</w:t>
            </w:r>
          </w:p>
        </w:tc>
        <w:tc>
          <w:tcPr>
            <w:tcW w:w="1658" w:type="dxa"/>
            <w:gridSpan w:val="2"/>
          </w:tcPr>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w:t>
            </w:r>
          </w:p>
        </w:tc>
        <w:tc>
          <w:tcPr>
            <w:tcW w:w="2084" w:type="dxa"/>
            <w:gridSpan w:val="3"/>
          </w:tcPr>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w:t>
            </w:r>
            <w:r w:rsidR="00B3699A">
              <w:rPr>
                <w:rFonts w:ascii="Times New Roman" w:eastAsiaTheme="minorEastAsia" w:hAnsi="Times New Roman"/>
                <w:sz w:val="24"/>
                <w:szCs w:val="24"/>
                <w:lang w:eastAsia="ru-RU"/>
              </w:rPr>
              <w:t>__</w:t>
            </w:r>
          </w:p>
        </w:tc>
        <w:tc>
          <w:tcPr>
            <w:tcW w:w="2640" w:type="dxa"/>
            <w:gridSpan w:val="2"/>
          </w:tcPr>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2B64FC" w:rsidRPr="00BF543D" w:rsidRDefault="002B64FC"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w:t>
            </w:r>
          </w:p>
        </w:tc>
      </w:tr>
      <w:tr w:rsidR="002B64FC" w:rsidRPr="00BF543D" w:rsidTr="00B36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149" w:type="dxa"/>
          <w:trHeight w:val="133"/>
        </w:trPr>
        <w:tc>
          <w:tcPr>
            <w:tcW w:w="3261" w:type="dxa"/>
            <w:gridSpan w:val="3"/>
          </w:tcPr>
          <w:p w:rsidR="002B64FC" w:rsidRPr="00BF543D" w:rsidRDefault="002B64FC" w:rsidP="00B3699A">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1658" w:type="dxa"/>
            <w:gridSpan w:val="2"/>
          </w:tcPr>
          <w:p w:rsidR="002B64FC" w:rsidRPr="00BF543D" w:rsidRDefault="002B64FC"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(должность)</w:t>
            </w:r>
          </w:p>
        </w:tc>
        <w:tc>
          <w:tcPr>
            <w:tcW w:w="2084" w:type="dxa"/>
            <w:gridSpan w:val="3"/>
          </w:tcPr>
          <w:p w:rsidR="002B64FC" w:rsidRPr="00BF543D" w:rsidRDefault="002B64FC"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(подпись)</w:t>
            </w:r>
          </w:p>
        </w:tc>
        <w:tc>
          <w:tcPr>
            <w:tcW w:w="2640" w:type="dxa"/>
            <w:gridSpan w:val="2"/>
          </w:tcPr>
          <w:p w:rsidR="002B64FC" w:rsidRPr="00BF543D" w:rsidRDefault="002B64FC"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(расшифровка подписи)</w:t>
            </w:r>
          </w:p>
        </w:tc>
      </w:tr>
      <w:tr w:rsidR="002B64FC" w:rsidRPr="00BF543D" w:rsidTr="00B36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149" w:type="dxa"/>
        </w:trPr>
        <w:tc>
          <w:tcPr>
            <w:tcW w:w="9643" w:type="dxa"/>
            <w:gridSpan w:val="10"/>
            <w:tcBorders>
              <w:left w:val="nil"/>
              <w:bottom w:val="nil"/>
              <w:right w:val="nil"/>
            </w:tcBorders>
          </w:tcPr>
          <w:p w:rsidR="002B64FC" w:rsidRPr="00BF543D" w:rsidRDefault="002B64FC" w:rsidP="00B3699A">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от «_____»____ ________ 20__ г.</w:t>
            </w:r>
          </w:p>
        </w:tc>
      </w:tr>
    </w:tbl>
    <w:p w:rsidR="002B64FC" w:rsidRPr="002B64FC" w:rsidRDefault="002B64FC" w:rsidP="002B64FC">
      <w:pPr>
        <w:widowControl w:val="0"/>
        <w:autoSpaceDE w:val="0"/>
        <w:autoSpaceDN w:val="0"/>
        <w:spacing w:after="0" w:line="240" w:lineRule="auto"/>
        <w:rPr>
          <w:rFonts w:ascii="Times New Roman" w:eastAsiaTheme="minorEastAsia" w:hAnsi="Times New Roman"/>
          <w:lang w:eastAsia="ru-RU"/>
        </w:rPr>
        <w:sectPr w:rsidR="002B64FC" w:rsidRPr="002B64FC" w:rsidSect="004658F6">
          <w:headerReference w:type="default" r:id="rId105"/>
          <w:pgSz w:w="16838" w:h="11905" w:orient="landscape"/>
          <w:pgMar w:top="1701" w:right="1134" w:bottom="850" w:left="1134" w:header="709" w:footer="709" w:gutter="0"/>
          <w:cols w:space="720"/>
          <w:docGrid w:linePitch="299"/>
        </w:sectPr>
      </w:pPr>
    </w:p>
    <w:p w:rsidR="002B64FC" w:rsidRDefault="002B64FC" w:rsidP="002B64FC">
      <w:pPr>
        <w:widowControl w:val="0"/>
        <w:autoSpaceDE w:val="0"/>
        <w:autoSpaceDN w:val="0"/>
        <w:spacing w:after="0" w:line="240" w:lineRule="auto"/>
        <w:jc w:val="both"/>
        <w:rPr>
          <w:rFonts w:ascii="Times New Roman" w:eastAsiaTheme="minorEastAsia" w:hAnsi="Times New Roman"/>
          <w:lang w:eastAsia="ru-RU"/>
        </w:rPr>
      </w:pPr>
      <w:bookmarkStart w:id="21" w:name="P2666"/>
      <w:bookmarkEnd w:id="21"/>
      <w:r w:rsidRPr="002B64FC">
        <w:rPr>
          <w:rFonts w:ascii="Times New Roman" w:eastAsiaTheme="minorEastAsia" w:hAnsi="Times New Roman"/>
          <w:lang w:eastAsia="ru-RU"/>
        </w:rPr>
        <w:lastRenderedPageBreak/>
        <w:t xml:space="preserve">   </w:t>
      </w: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747D30" w:rsidRPr="002B64FC" w:rsidRDefault="00747D30" w:rsidP="002B64FC">
      <w:pPr>
        <w:widowControl w:val="0"/>
        <w:autoSpaceDE w:val="0"/>
        <w:autoSpaceDN w:val="0"/>
        <w:spacing w:after="0" w:line="240" w:lineRule="auto"/>
        <w:jc w:val="both"/>
        <w:rPr>
          <w:rFonts w:ascii="Times New Roman" w:eastAsiaTheme="minorEastAsia" w:hAnsi="Times New Roman"/>
          <w:lang w:eastAsia="ru-RU"/>
        </w:rPr>
      </w:pP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lastRenderedPageBreak/>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 xml:space="preserve">1 </w:t>
      </w:r>
      <w:r w:rsidRPr="002B64FC">
        <w:rPr>
          <w:rFonts w:ascii="Times New Roman" w:eastAsiaTheme="minorEastAsia" w:hAnsi="Times New Roman"/>
          <w:lang w:eastAsia="ru-RU"/>
        </w:rPr>
        <w:t>Формируется   при  установлении  МЗ  на  оказание  муниципальных  услуг (выполнение  работ)  и  содержит требования к оказанию муниципальной услуги (услуг),  выполнению  работы  (работ)  раздельно по каждой из муниципальных услуг,  работ  с  указанием порядкового номера раздела с учетом возможности заполнения  одного  раздела  муниципального задания несколькими реестровыми записями,  содержащими  различные  показатели,  характеризующие  содержание муниципальной  услуги  (работы)  и  условия  (формы) оказания муниципальной услуги (выполнения работы).</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22" w:name="P2675"/>
      <w:bookmarkEnd w:id="22"/>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vertAlign w:val="superscript"/>
          <w:lang w:eastAsia="ru-RU"/>
        </w:rPr>
        <w:t xml:space="preserve">2 </w:t>
      </w:r>
      <w:r w:rsidRPr="002B64FC">
        <w:rPr>
          <w:rFonts w:ascii="Times New Roman" w:eastAsiaTheme="minorEastAsia" w:hAnsi="Times New Roman"/>
          <w:lang w:eastAsia="ru-RU"/>
        </w:rPr>
        <w:t>Заполняется  только  в  отчете за период «9 месяцев (предварительный за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год)».</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23" w:name="P2678"/>
      <w:bookmarkEnd w:id="23"/>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3</w:t>
      </w:r>
      <w:r w:rsidRPr="002B64FC">
        <w:rPr>
          <w:rFonts w:ascii="Times New Roman" w:eastAsiaTheme="minorEastAsia" w:hAnsi="Times New Roman"/>
          <w:lang w:eastAsia="ru-RU"/>
        </w:rPr>
        <w:t xml:space="preserve"> Графа  14 «Отклонение» исчисляется путем вычитания графы 12 «Исполнено</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на отчетную дату» из графы 11 «Утверждено в МЗ на год».</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24" w:name="P2681"/>
      <w:bookmarkEnd w:id="24"/>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 xml:space="preserve">4 </w:t>
      </w:r>
      <w:r w:rsidRPr="002B64FC">
        <w:rPr>
          <w:rFonts w:ascii="Times New Roman" w:eastAsiaTheme="minorEastAsia" w:hAnsi="Times New Roman"/>
          <w:lang w:eastAsia="ru-RU"/>
        </w:rPr>
        <w:t>Заполня</w:t>
      </w:r>
      <w:r w:rsidR="00BF58C6">
        <w:rPr>
          <w:rFonts w:ascii="Times New Roman" w:eastAsiaTheme="minorEastAsia" w:hAnsi="Times New Roman"/>
          <w:lang w:eastAsia="ru-RU"/>
        </w:rPr>
        <w:t>ется в случае, если Учредителем</w:t>
      </w:r>
      <w:r w:rsidRPr="002B64FC">
        <w:rPr>
          <w:rFonts w:ascii="Times New Roman" w:eastAsiaTheme="minorEastAsia" w:hAnsi="Times New Roman"/>
          <w:lang w:eastAsia="ru-RU"/>
        </w:rPr>
        <w:t>,   главным   распорядителем,   принято  решение  в</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 xml:space="preserve">соответствии  с абзацем вторым пункта </w:t>
      </w:r>
      <w:r w:rsidR="006E3628" w:rsidRPr="006E3628">
        <w:rPr>
          <w:rFonts w:ascii="Times New Roman" w:eastAsiaTheme="minorEastAsia" w:hAnsi="Times New Roman"/>
          <w:lang w:eastAsia="ru-RU"/>
        </w:rPr>
        <w:t>27</w:t>
      </w:r>
      <w:r w:rsidRPr="002B64FC">
        <w:rPr>
          <w:rFonts w:ascii="Times New Roman" w:eastAsiaTheme="minorEastAsia" w:hAnsi="Times New Roman"/>
          <w:lang w:eastAsia="ru-RU"/>
        </w:rPr>
        <w:t xml:space="preserve"> Порядка формирования муниципального задания на оказание муниципальных услуг (выполнения работ) в отношении муниципальных учреждений Сергиево-Посадского городского округа Московской области и финансового</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обеспечения  выполнения  муниципального задания муниципальными учреждениями (далее - Порядок) установить плановые показатели объема на установленную им отчетную дату в процентах от годового объема  оказания  муниципальных  услуг (выполнения работ) или в натуральных</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показателях  как  для  МЗ  в  целом, так и относительно его части (с учетом</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неравномерного процесса их оказания (выполнения).</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25" w:name="P2693"/>
      <w:bookmarkEnd w:id="25"/>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 xml:space="preserve">5 </w:t>
      </w:r>
      <w:r w:rsidRPr="002B64FC">
        <w:rPr>
          <w:rFonts w:ascii="Times New Roman" w:eastAsiaTheme="minorEastAsia" w:hAnsi="Times New Roman"/>
          <w:lang w:eastAsia="ru-RU"/>
        </w:rPr>
        <w:t>Графа  15  «Отклонение» исчисляется путем вычитания графы 13 «Исполнено</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на  отчетную  дату»  из  графы  11  «Утверждено в МЗ на год». В случае если</w:t>
      </w:r>
      <w:r w:rsidRPr="002B64FC">
        <w:rPr>
          <w:rFonts w:ascii="Times New Roman" w:eastAsiaTheme="minorEastAsia" w:hAnsi="Times New Roman"/>
          <w:vertAlign w:val="superscript"/>
          <w:lang w:eastAsia="ru-RU"/>
        </w:rPr>
        <w:t xml:space="preserve"> </w:t>
      </w:r>
      <w:r w:rsidR="00BF58C6">
        <w:rPr>
          <w:rFonts w:ascii="Times New Roman" w:eastAsiaTheme="minorEastAsia" w:hAnsi="Times New Roman"/>
          <w:lang w:eastAsia="ru-RU"/>
        </w:rPr>
        <w:t>Учредителем</w:t>
      </w:r>
      <w:r w:rsidRPr="002B64FC">
        <w:rPr>
          <w:rFonts w:ascii="Times New Roman" w:eastAsiaTheme="minorEastAsia" w:hAnsi="Times New Roman"/>
          <w:lang w:eastAsia="ru-RU"/>
        </w:rPr>
        <w:t>,  главным</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распорядителем  принято  решение  в  соответствии с</w:t>
      </w:r>
      <w:r w:rsidRPr="002B64FC">
        <w:rPr>
          <w:rFonts w:ascii="Times New Roman" w:eastAsiaTheme="minorEastAsia" w:hAnsi="Times New Roman"/>
          <w:vertAlign w:val="superscript"/>
          <w:lang w:eastAsia="ru-RU"/>
        </w:rPr>
        <w:t xml:space="preserve"> </w:t>
      </w:r>
      <w:r w:rsidR="006E3628" w:rsidRPr="002B64FC">
        <w:rPr>
          <w:rFonts w:ascii="Times New Roman" w:eastAsiaTheme="minorEastAsia" w:hAnsi="Times New Roman"/>
          <w:lang w:eastAsia="ru-RU"/>
        </w:rPr>
        <w:t xml:space="preserve">абзацем вторым пункта </w:t>
      </w:r>
      <w:r w:rsidR="006E3628">
        <w:rPr>
          <w:rFonts w:ascii="Times New Roman" w:eastAsiaTheme="minorEastAsia" w:hAnsi="Times New Roman"/>
          <w:lang w:eastAsia="ru-RU"/>
        </w:rPr>
        <w:t xml:space="preserve">27 </w:t>
      </w:r>
      <w:r w:rsidRPr="002B64FC">
        <w:rPr>
          <w:rFonts w:ascii="Times New Roman" w:eastAsiaTheme="minorEastAsia" w:hAnsi="Times New Roman"/>
          <w:lang w:eastAsia="ru-RU"/>
        </w:rPr>
        <w:t>Порядка установить плановые показатели объема на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установленную  им  отчетную  дату  в  процентах от годового объема оказания</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муниципальных  услуг  (выполнения  работ) или в натуральных показателях как</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для  МЗ  в  целом,  так  и  относительно его части (с учетом неравномерного</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процесса их оказания (выполнения)), графа 15 «Отклонение» исчисляется путем</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вычитания  графы  13 «Исполнено на отчетную дату» из графы 12 «Утверждено в</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МЗ на отчетную дату».</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26" w:name="P2707"/>
      <w:bookmarkEnd w:id="26"/>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vertAlign w:val="superscript"/>
          <w:lang w:eastAsia="ru-RU"/>
        </w:rPr>
        <w:t xml:space="preserve">6 </w:t>
      </w:r>
      <w:r w:rsidRPr="002B64FC">
        <w:rPr>
          <w:rFonts w:ascii="Times New Roman" w:eastAsiaTheme="minorEastAsia" w:hAnsi="Times New Roman"/>
          <w:lang w:eastAsia="ru-RU"/>
        </w:rPr>
        <w:t>В  случае,  если  законодательством  Российской  Федерации  установлено</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оказание  муниципальной  услуги  (выполнение  работы)  за  плату (частичную</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плату).</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bookmarkStart w:id="27" w:name="P2711"/>
      <w:bookmarkEnd w:id="27"/>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 xml:space="preserve">7 </w:t>
      </w:r>
      <w:r w:rsidRPr="002B64FC">
        <w:rPr>
          <w:rFonts w:ascii="Times New Roman" w:eastAsiaTheme="minorEastAsia" w:hAnsi="Times New Roman"/>
          <w:lang w:eastAsia="ru-RU"/>
        </w:rPr>
        <w:t>Графа  20  «Затраты  на  оказание муниципальной услуги, соответствующие</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недостигнутым  показателям  объема»  исчисляется  путем  умножения графы 15«Отклонение»   на   разность  графы  17  «Нормативные  затраты  на  единицу</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муниципальной  услуги»  и  графы  18  «Средний  размер платы (цена, тариф),</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утвержденный МЗ».</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r w:rsidRPr="002B64FC">
        <w:rPr>
          <w:rFonts w:ascii="Times New Roman" w:eastAsiaTheme="minorEastAsia" w:hAnsi="Times New Roman"/>
          <w:vertAlign w:val="superscript"/>
          <w:lang w:eastAsia="ru-RU"/>
        </w:rPr>
        <w:t xml:space="preserve">  </w:t>
      </w:r>
      <w:r w:rsidR="00BF58C6">
        <w:rPr>
          <w:rFonts w:ascii="Times New Roman" w:eastAsiaTheme="minorEastAsia" w:hAnsi="Times New Roman"/>
          <w:vertAlign w:val="superscript"/>
          <w:lang w:eastAsia="ru-RU"/>
        </w:rPr>
        <w:tab/>
      </w:r>
      <w:r w:rsidRPr="002B64FC">
        <w:rPr>
          <w:rFonts w:ascii="Times New Roman" w:eastAsiaTheme="minorEastAsia" w:hAnsi="Times New Roman"/>
          <w:lang w:eastAsia="ru-RU"/>
        </w:rPr>
        <w:t>В   случае,  если  в  графе  15  «Отклонение»  сложилась  отрицательная</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величина,  то  есть  показатель объема, исполненный на отчетную дату (графа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13),  превысил  показатель объема, утвержденный в МЗ на год (графа 11), то</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при   расчете   графы   20   «Затраты  на  оказание  муниципальной  услуги,</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соответствующие  недостигнутым  показателям  объема»  графа 15 «Отклонение»</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признается  равной  нулю,  то есть значение графы 13 «Исполнено на отчетную</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дату» признается равным значению графы 11 «Утверждено в МЗ на год».</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В  отчетах  за  периоды  «9  месяцев  (предварительный  за год)» и «год (итоговый)»   графа   20   «Затраты   на   оказание  муниципальной  услуги, соответствующие   недостигнутым   показателям   объема»  исчисляется  путем умножения графы 15 «Отклонение» на разность граф 17 «Нормативные затраты на единицу  муниципальной  услуги»  и  19 «Средний размер платы (цена, тариф), сложившийся по итогам года».</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В  отчетах  за  периоды  «9  месяцев  (предварительный  за год)» и «год (итоговый)»  в  случае, если значение среднего размера платы (цены, тарифа) за  оказание  муниципальной  услуги,  сложившегося  по  итогам года, меньше среднего  размера  платы  (цены,  тарифа) за оказание муниципальной услуги, установленного  МЗ,  то графа 20 «Затраты на оказание муниципальной услуги, соответствующие   недостигнутым   показателям   объема»  исчисляется  путем умножения графы 15 «Отклонение» на разность граф 17 «Нормативные затраты на единицу  муниципальной  услуги»  и  18 «Средний размер платы (цена, тариф),</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утвержденный МЗ».</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28" w:name="P2739"/>
      <w:bookmarkEnd w:id="28"/>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 xml:space="preserve">8 </w:t>
      </w:r>
      <w:r w:rsidRPr="002B64FC">
        <w:rPr>
          <w:rFonts w:ascii="Times New Roman" w:eastAsiaTheme="minorEastAsia" w:hAnsi="Times New Roman"/>
          <w:lang w:eastAsia="ru-RU"/>
        </w:rPr>
        <w:t>Определяются исходя из стоимости невыполненного объема работы.</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29" w:name="P2741"/>
      <w:bookmarkEnd w:id="29"/>
      <w:r w:rsidRPr="002B64FC">
        <w:rPr>
          <w:rFonts w:ascii="Times New Roman" w:eastAsiaTheme="minorEastAsia" w:hAnsi="Times New Roman"/>
          <w:lang w:eastAsia="ru-RU"/>
        </w:rPr>
        <w:t xml:space="preserve">  </w:t>
      </w:r>
      <w:r w:rsidR="00BF58C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 xml:space="preserve">9 </w:t>
      </w:r>
      <w:r w:rsidRPr="002B64FC">
        <w:rPr>
          <w:rFonts w:ascii="Times New Roman" w:eastAsiaTheme="minorEastAsia" w:hAnsi="Times New Roman"/>
          <w:lang w:eastAsia="ru-RU"/>
        </w:rPr>
        <w:t>В  случае  установления  в  МЗ  показателей  объема выполнения работы и</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расчета  нормативных  затрат на единицу объема работы, графа 21 «Затраты на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выполнение   работы,   соответствующие  недостигнутым  показателям  объема»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исчисляется  путем  умножения  графы  15  «Отклонение» на разность графы 17</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 xml:space="preserve">«Нормативные  затраты  на единицу объема работы» и графы </w:t>
      </w:r>
      <w:r w:rsidRPr="002B64FC">
        <w:rPr>
          <w:rFonts w:ascii="Times New Roman" w:eastAsiaTheme="minorEastAsia" w:hAnsi="Times New Roman"/>
          <w:lang w:eastAsia="ru-RU"/>
        </w:rPr>
        <w:lastRenderedPageBreak/>
        <w:t>18 «Средний размер</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платы (цена, тариф), утвержденный МЗ».</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 xml:space="preserve"> В   случае,  если  в  графе  15  «Отклонение»  сложилась  отрицательная величина,  то  есть  показатель объема, исполненный на отчетную дату (графа 13),  превысил  показатель  объема, утвержденный в МЗ на год (графа 11), то при  расчете  графы  21  «Затраты  на  выполнение  работы,  соответствующие недостигнутым  показателям  объема» графа 15 «Отклонение» признается равной нулю,  то  есть  значение  графы 13 «Исполнено на отчетную дату» признается равным значению графы 11 «Утверждено в МЗ на год».</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В  отчетах  за  периоды  «9  месяцев  (предварительный  за год)» и «год (итоговый)» в случае установления в МЗ показателей объема выполнения работы и  расчета нормативных затрат на единицу объема работы графа 21 «Затраты на выполнение   работы,   соответствующие  недостигнутым  показателям  объема» исчисляется  путем  умножения  графы  15  «Отклонение» на разность графы 17 «Нормативные  затраты  на единицу объема работы» и графы 19 «Средний размер платы (цена, тариф), сложившийся по итогам года».</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В  отчетах  за  периоды  «9  месяцев  (предварительный  за год)» и «год (итоговый)» в случае установления в МЗ показателей объема выполнения работы и  расчета  нормативных  затрат  на  единицу объема работы и в случае, если значение  среднего  размера  платы  (цены,  тарифа)  за  выполнение работы, сложившегося  по  итогам года, меньше среднего размера платы (цены, тарифа) за выполнение работы, установленного МЗ, то графа 21 «Затраты на выполнение работы, соответствующие недостигнутым показателям объема» исчисляется путем умножения  графы  15 «Отклонение» на разность графы 17 «Нормативные затраты на  единицу  объема работы» и графы 18 «Средний размер платы (цена, тариф), утвержденный МЗ».</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В  случае  применения  сметного  метода  расчета  графа  21 «Затраты на выполнение  работы, соответствующие недостигнутым показателям объема» равна графе 20 «Затраты за счет субсидии, связанные с невыполнением МЗ по работе,рассчитанной сметным методом».</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30" w:name="P2776"/>
      <w:bookmarkEnd w:id="30"/>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vertAlign w:val="superscript"/>
          <w:lang w:eastAsia="ru-RU"/>
        </w:rPr>
        <w:t xml:space="preserve">10 </w:t>
      </w:r>
      <w:r w:rsidRPr="002B64FC">
        <w:rPr>
          <w:rFonts w:ascii="Times New Roman" w:eastAsiaTheme="minorEastAsia" w:hAnsi="Times New Roman"/>
          <w:lang w:eastAsia="ru-RU"/>
        </w:rPr>
        <w:t>Графы  3,  7  «Утверждено  в  МЗ  на  год» заполняются в соответствии с</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данными части 3 «Сводная информация по МЗ» утвержденного МЗ.</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31" w:name="P2779"/>
      <w:bookmarkEnd w:id="31"/>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vertAlign w:val="superscript"/>
          <w:lang w:eastAsia="ru-RU"/>
        </w:rPr>
        <w:t xml:space="preserve">11 </w:t>
      </w:r>
      <w:r w:rsidRPr="002B64FC">
        <w:rPr>
          <w:rFonts w:ascii="Times New Roman" w:eastAsiaTheme="minorEastAsia" w:hAnsi="Times New Roman"/>
          <w:lang w:eastAsia="ru-RU"/>
        </w:rPr>
        <w:t>Графа  4  «Исполнено  на  отчетную дату» части 3 «Сводная информация об</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 xml:space="preserve">использовании   средств,  предусмотренных  на  финансовое  обеспечение  МЗ» </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исчисляется путем  умножения графы 13 «Исполнено на отчетную дату» таблицы</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3.2  «Сведения  о фактическом достижении показателей, характеризующих объем</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муниципальной  услуги (работы)» на разницу графы 17 «Нормативные затраты на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единицу  муниципальной  услуги  (объема  работы)»  таблицы  3.2 «Сведения о</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фактическом  достижении  показателей,  характеризующих  объем муниципальной</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услуги   (работы)»   и   графы  18  «Средний  размер  платы  цена,  тариф),</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утвержденный   МЗ»   таблицы   3.2   «Сведения   о  фактическом  достижении</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показателей, характеризующих объем муниципальной услуги (работы)».</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В  отчетах  за  периоды  «9  месяцев  (предварительный  за год)» и «год (итоговый)»   графа  4  «Исполнено  на  отчетную  дату»  части  3  «Сводная информация   об   использовании   средств,  предусмотренных  на  финансовое обеспечение МЗ» исчисляется путем умножения графы 13 «Исполнено на отчетную дату»   таблицы   3.2   «Сведения  о  фактическом  достижении  показателей, характеризующих  объем  муниципальной  услуги (работы)» на разницу графы 17 «Нормативные  затраты  на  единицу  муниципальной  услуги  (объема работы)» таблицы 3.2 «Сведения о фактическом достижении показателей, характеризующих объем  муниципальной  услуги  (работы)»  и  графы  19 «Средний размер платы (цена,  тариф),  сложившийся  по  итогам  года»  таблицы  3.2  «Сведения  о фактическом  достижении  показателей,  характеризующих  объем муниципальной услуги  (работы)»,  в  случае  если,  средний  размер  платы (цена, тариф), сложившийся  по  итогам  года, превысил средний размер платы (цену, тариф), утвержденный  МЗ,  (если средний размер платы (цена, тариф), сложившийся по итогам  года,  меньше  или  равен  среднему  размеру  платы (цене, тарифу), утвержденному  в  МЗ,  то  вместо  значения  графы 19 «Средний размер платы (цена,  тариф),  сложившийся  по  итогам  года»  таблицы  3.2  «Сведения  о фактическом  достижении  показателей,  характеризующих  объем муниципальной услуги  (работы)»  используется  значение  графы  18  «Средний размер платы (цена,  тариф),  утвержденный  МЗ»  таблицы  3.2  «Сведения  о  фактическом достижении   показателей,   характеризующих   объем   муниципальной  услуги (работы)».</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 xml:space="preserve">В  случае  изменения  величины  нормативных  затрат на единицу оказания муниципальной   услуги  (выполнения  работы)  в  течение  срока  выполнения муниципального  задания  графа  4  «Исполнено  на  отчетную  дату»  части 3 «Сводная информация об использовании средств, предусмотренных на финансовое обеспечение  МЗ» исчисляется с учетом величин нормативных </w:t>
      </w:r>
      <w:r w:rsidRPr="002B64FC">
        <w:rPr>
          <w:rFonts w:ascii="Times New Roman" w:eastAsiaTheme="minorEastAsia" w:hAnsi="Times New Roman"/>
          <w:lang w:eastAsia="ru-RU"/>
        </w:rPr>
        <w:lastRenderedPageBreak/>
        <w:t>затрат на единицу оказания   муниципальной   услуги   (выполнения  работы),  действовавших  в соответствующем периоде.</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В  части  работ,  затраты  на  выполнение  которых определяются сметным методом,  графа  4 «Исполнено на отчетную дату» части 3 «Сводная информация об  использовании  средств,  предусмотренных  на финансовое обеспечение МЗ» исчисляется исходя из стоимости выполненного объема работ.</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32" w:name="P2823"/>
      <w:bookmarkEnd w:id="32"/>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vertAlign w:val="superscript"/>
          <w:lang w:eastAsia="ru-RU"/>
        </w:rPr>
        <w:t xml:space="preserve">12 </w:t>
      </w:r>
      <w:r w:rsidRPr="002B64FC">
        <w:rPr>
          <w:rFonts w:ascii="Times New Roman" w:eastAsiaTheme="minorEastAsia" w:hAnsi="Times New Roman"/>
          <w:lang w:eastAsia="ru-RU"/>
        </w:rPr>
        <w:t>Графа  5 «Отклонение» исчисляется путем вычитания графы 4 «Исполнено на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отчетную дату» из графы 3 «Утверждено в ГЗ на год».</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33" w:name="P2826"/>
      <w:bookmarkEnd w:id="33"/>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 xml:space="preserve">13 </w:t>
      </w:r>
      <w:r w:rsidRPr="002B64FC">
        <w:rPr>
          <w:rFonts w:ascii="Times New Roman" w:eastAsiaTheme="minorEastAsia" w:hAnsi="Times New Roman"/>
          <w:lang w:eastAsia="ru-RU"/>
        </w:rPr>
        <w:t>Графа  8  «Исполнено  на  отчетную дату» части 3 «Сводная информация об</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 xml:space="preserve">использовании   средств,  предусмотренных  на  финансовое  обеспечение  МЗ» </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исчисляется  путем  умножения графы 13 «Исполнено на отчетную дату» таблицы</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3.2  «Сведения  о фактическом достижении показателей, характеризующих объем</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муниципальной  услуги  (работы)»  на  графу 18 «Средний размер платы (цена,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тариф),  утвержденный  в МЗ» таблицы 3.2 «Сведения о фактическом достижении</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показателей, характеризующих объем муниципальной услуги (работы)».</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lang w:eastAsia="ru-RU"/>
        </w:rPr>
      </w:pPr>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В  случае  заполнения отчета за период «год (итоговый)» графа 8 части 3 «Сводная информация об использовании средств, предусмотренных на финансовое обеспечение МЗ» исчисляется путем умножения графы 13 «Исполнено на отчетную дату»   таблицы   3.2   «Сведения  о  фактическом  достижении  показателей, характеризующих  объем  муниципальной услуги (работы)» на графу 19 «Средний размер  платы  (цена,  тариф),  сложившийся  по  итогам  года»  таблицы 3.2 «Сведения  о  фактическом  достижении  показателей,  характеризующих  объем муниципальной услуги (работы)».</w:t>
      </w:r>
    </w:p>
    <w:p w:rsidR="002B64FC" w:rsidRPr="002B64FC" w:rsidRDefault="002B64FC" w:rsidP="002B64FC">
      <w:pPr>
        <w:widowControl w:val="0"/>
        <w:autoSpaceDE w:val="0"/>
        <w:autoSpaceDN w:val="0"/>
        <w:spacing w:after="0" w:line="240" w:lineRule="auto"/>
        <w:jc w:val="both"/>
        <w:rPr>
          <w:rFonts w:ascii="Times New Roman" w:eastAsiaTheme="minorEastAsia" w:hAnsi="Times New Roman"/>
          <w:vertAlign w:val="superscript"/>
          <w:lang w:eastAsia="ru-RU"/>
        </w:rPr>
      </w:pPr>
      <w:bookmarkStart w:id="34" w:name="P2842"/>
      <w:bookmarkEnd w:id="34"/>
      <w:r w:rsidRPr="002B64FC">
        <w:rPr>
          <w:rFonts w:ascii="Times New Roman" w:eastAsiaTheme="minorEastAsia" w:hAnsi="Times New Roman"/>
          <w:lang w:eastAsia="ru-RU"/>
        </w:rPr>
        <w:t xml:space="preserve"> </w:t>
      </w:r>
      <w:r w:rsidR="008D7246">
        <w:rPr>
          <w:rFonts w:ascii="Times New Roman" w:eastAsiaTheme="minorEastAsia" w:hAnsi="Times New Roman"/>
          <w:lang w:eastAsia="ru-RU"/>
        </w:rPr>
        <w:tab/>
      </w:r>
      <w:r w:rsidRPr="002B64FC">
        <w:rPr>
          <w:rFonts w:ascii="Times New Roman" w:eastAsiaTheme="minorEastAsia" w:hAnsi="Times New Roman"/>
          <w:lang w:eastAsia="ru-RU"/>
        </w:rPr>
        <w:t xml:space="preserve"> </w:t>
      </w:r>
      <w:r w:rsidRPr="002B64FC">
        <w:rPr>
          <w:rFonts w:ascii="Times New Roman" w:eastAsiaTheme="minorEastAsia" w:hAnsi="Times New Roman"/>
          <w:vertAlign w:val="superscript"/>
          <w:lang w:eastAsia="ru-RU"/>
        </w:rPr>
        <w:t xml:space="preserve">14 </w:t>
      </w:r>
      <w:r w:rsidRPr="002B64FC">
        <w:rPr>
          <w:rFonts w:ascii="Times New Roman" w:eastAsiaTheme="minorEastAsia" w:hAnsi="Times New Roman"/>
          <w:lang w:eastAsia="ru-RU"/>
        </w:rPr>
        <w:t>Графа  9 «Отклонение» исчисляется путем вычитания графы 8 «Исполнено на</w:t>
      </w:r>
      <w:r w:rsidRPr="002B64FC">
        <w:rPr>
          <w:rFonts w:ascii="Times New Roman" w:eastAsiaTheme="minorEastAsia" w:hAnsi="Times New Roman"/>
          <w:vertAlign w:val="superscript"/>
          <w:lang w:eastAsia="ru-RU"/>
        </w:rPr>
        <w:t xml:space="preserve"> </w:t>
      </w:r>
      <w:r w:rsidRPr="002B64FC">
        <w:rPr>
          <w:rFonts w:ascii="Times New Roman" w:eastAsiaTheme="minorEastAsia" w:hAnsi="Times New Roman"/>
          <w:lang w:eastAsia="ru-RU"/>
        </w:rPr>
        <w:t>отчетную дату» из графы 7 «Утверждено в ГЗ на год».</w:t>
      </w:r>
    </w:p>
    <w:p w:rsidR="002B64FC" w:rsidRDefault="002B64FC"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AB4186" w:rsidRDefault="00AB4186" w:rsidP="002B64FC">
      <w:pPr>
        <w:tabs>
          <w:tab w:val="left" w:pos="3075"/>
        </w:tabs>
        <w:rPr>
          <w:lang w:eastAsia="ru-RU"/>
        </w:rPr>
      </w:pPr>
    </w:p>
    <w:p w:rsidR="008D7246" w:rsidRDefault="008D7246" w:rsidP="002B64FC">
      <w:pPr>
        <w:tabs>
          <w:tab w:val="left" w:pos="3075"/>
        </w:tabs>
        <w:rPr>
          <w:lang w:eastAsia="ru-RU"/>
        </w:rPr>
      </w:pPr>
    </w:p>
    <w:p w:rsidR="008D7246" w:rsidRDefault="008D7246" w:rsidP="002B64FC">
      <w:pPr>
        <w:tabs>
          <w:tab w:val="left" w:pos="3075"/>
        </w:tabs>
        <w:rPr>
          <w:lang w:eastAsia="ru-RU"/>
        </w:rPr>
      </w:pP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Pr>
          <w:rFonts w:ascii="Times New Roman" w:eastAsiaTheme="minorEastAsia" w:hAnsi="Times New Roman"/>
          <w:lang w:eastAsia="ru-RU"/>
        </w:rPr>
        <w:lastRenderedPageBreak/>
        <w:t>Приложение №3</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к Порядку формирования муниципального задания</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на оказание муниципальных услуг (выполнение</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работ) в отношении муниципальных учреждений</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Сергиево-Посадского городского округа</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Московской области и финансового обеспечения</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выполнения муниципального задания</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p>
    <w:p w:rsidR="00AB4186" w:rsidRPr="00BF543D" w:rsidRDefault="00AB4186" w:rsidP="00AB4186">
      <w:pPr>
        <w:widowControl w:val="0"/>
        <w:autoSpaceDE w:val="0"/>
        <w:autoSpaceDN w:val="0"/>
        <w:spacing w:after="0" w:line="240" w:lineRule="auto"/>
        <w:ind w:left="4248"/>
        <w:jc w:val="right"/>
        <w:rPr>
          <w:rFonts w:ascii="Times New Roman" w:eastAsiaTheme="minorEastAsia" w:hAnsi="Times New Roman"/>
          <w:lang w:eastAsia="ru-RU"/>
        </w:rPr>
      </w:pPr>
      <w:r w:rsidRPr="00BF543D">
        <w:rPr>
          <w:rFonts w:ascii="Times New Roman" w:eastAsiaTheme="minorEastAsia" w:hAnsi="Times New Roman"/>
          <w:lang w:eastAsia="ru-RU"/>
        </w:rPr>
        <w:t xml:space="preserve">                                                                                                                       Форма</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 xml:space="preserve">            Руководитель (уполномоченное лицо)</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 xml:space="preserve">           ____________________________________________</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(наименование</w:t>
      </w:r>
      <w:r>
        <w:rPr>
          <w:rFonts w:ascii="Times New Roman" w:eastAsiaTheme="minorEastAsia" w:hAnsi="Times New Roman"/>
          <w:lang w:eastAsia="ru-RU"/>
        </w:rPr>
        <w:t xml:space="preserve"> У</w:t>
      </w:r>
      <w:r w:rsidR="00AC5397">
        <w:rPr>
          <w:rFonts w:ascii="Times New Roman" w:eastAsiaTheme="minorEastAsia" w:hAnsi="Times New Roman"/>
          <w:lang w:eastAsia="ru-RU"/>
        </w:rPr>
        <w:t>чредителя (</w:t>
      </w:r>
      <w:r w:rsidRPr="00BF543D">
        <w:rPr>
          <w:rFonts w:ascii="Times New Roman" w:eastAsiaTheme="minorEastAsia" w:hAnsi="Times New Roman"/>
          <w:lang w:eastAsia="ru-RU"/>
        </w:rPr>
        <w:t>главного распорядителя</w:t>
      </w:r>
      <w:r w:rsidR="00AC5397">
        <w:rPr>
          <w:rFonts w:ascii="Times New Roman" w:eastAsiaTheme="minorEastAsia" w:hAnsi="Times New Roman"/>
          <w:lang w:eastAsia="ru-RU"/>
        </w:rPr>
        <w:t xml:space="preserve">) </w:t>
      </w:r>
      <w:r w:rsidRPr="00BF543D">
        <w:rPr>
          <w:rFonts w:ascii="Times New Roman" w:eastAsiaTheme="minorEastAsia" w:hAnsi="Times New Roman"/>
          <w:lang w:eastAsia="ru-RU"/>
        </w:rPr>
        <w:t>Сергиево-Посадского городского округа Московской области)</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 xml:space="preserve">                                                                                                                                                         ___________ _________ _______________________</w:t>
      </w:r>
    </w:p>
    <w:p w:rsidR="00AB4186" w:rsidRPr="00BF543D" w:rsidRDefault="00AB4186" w:rsidP="00AB4186">
      <w:pPr>
        <w:widowControl w:val="0"/>
        <w:autoSpaceDE w:val="0"/>
        <w:autoSpaceDN w:val="0"/>
        <w:spacing w:after="0" w:line="240" w:lineRule="auto"/>
        <w:jc w:val="both"/>
        <w:rPr>
          <w:rFonts w:ascii="Times New Roman" w:eastAsiaTheme="minorEastAsia" w:hAnsi="Times New Roman"/>
          <w:lang w:eastAsia="ru-RU"/>
        </w:rPr>
      </w:pPr>
      <w:r w:rsidRPr="00BF543D">
        <w:rPr>
          <w:rFonts w:ascii="Times New Roman" w:eastAsiaTheme="minorEastAsia" w:hAnsi="Times New Roman"/>
          <w:lang w:eastAsia="ru-RU"/>
        </w:rPr>
        <w:t xml:space="preserve">                                                                            (должность)     (подпись)     (расшифровка подписи)</w:t>
      </w:r>
    </w:p>
    <w:p w:rsidR="00AB4186" w:rsidRPr="00BF543D" w:rsidRDefault="00AB4186" w:rsidP="00AB4186">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 xml:space="preserve">                                                                                                                                                                       «_____» ____________20____г.</w:t>
      </w:r>
    </w:p>
    <w:p w:rsidR="00AB4186" w:rsidRPr="00BF543D" w:rsidRDefault="00AB4186" w:rsidP="00AB4186">
      <w:pPr>
        <w:widowControl w:val="0"/>
        <w:autoSpaceDE w:val="0"/>
        <w:autoSpaceDN w:val="0"/>
        <w:spacing w:after="0" w:line="240" w:lineRule="auto"/>
        <w:ind w:left="4248"/>
        <w:jc w:val="both"/>
        <w:rPr>
          <w:rFonts w:eastAsiaTheme="minorEastAsia" w:cs="Calibri"/>
          <w:lang w:eastAsia="ru-RU"/>
        </w:rPr>
      </w:pPr>
    </w:p>
    <w:p w:rsidR="00AB4186" w:rsidRPr="00BF543D" w:rsidRDefault="00AB4186" w:rsidP="00AB4186">
      <w:pPr>
        <w:widowControl w:val="0"/>
        <w:autoSpaceDE w:val="0"/>
        <w:autoSpaceDN w:val="0"/>
        <w:spacing w:after="0" w:line="240" w:lineRule="auto"/>
        <w:ind w:left="4248"/>
        <w:jc w:val="both"/>
        <w:rPr>
          <w:rFonts w:eastAsiaTheme="minorEastAsia" w:cs="Calibri"/>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СВОДНЫЙ ОТЧЕТ</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 выполнении муниципального задания № _____</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 20__ год и на плановый период 20__ и 20__ годов</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от «____»</w:t>
      </w:r>
      <w:r w:rsidRPr="00BF543D">
        <w:rPr>
          <w:rFonts w:ascii="Times New Roman" w:eastAsiaTheme="minorEastAsia" w:hAnsi="Times New Roman"/>
          <w:sz w:val="24"/>
          <w:szCs w:val="24"/>
          <w:lang w:eastAsia="ru-RU"/>
        </w:rPr>
        <w:t xml:space="preserve"> ___________ 20__ г.</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w:t>
      </w:r>
      <w:r>
        <w:rPr>
          <w:rFonts w:ascii="Times New Roman" w:eastAsiaTheme="minorEastAsia" w:hAnsi="Times New Roman"/>
          <w:sz w:val="24"/>
          <w:szCs w:val="24"/>
          <w:lang w:eastAsia="ru-RU"/>
        </w:rPr>
        <w:t>аименование У</w:t>
      </w:r>
      <w:r w:rsidRPr="00BF543D">
        <w:rPr>
          <w:rFonts w:ascii="Times New Roman" w:eastAsiaTheme="minorEastAsia" w:hAnsi="Times New Roman"/>
          <w:sz w:val="24"/>
          <w:szCs w:val="24"/>
          <w:lang w:eastAsia="ru-RU"/>
        </w:rPr>
        <w:t>чредит</w:t>
      </w:r>
      <w:r w:rsidR="006A1105">
        <w:rPr>
          <w:rFonts w:ascii="Times New Roman" w:eastAsiaTheme="minorEastAsia" w:hAnsi="Times New Roman"/>
          <w:sz w:val="24"/>
          <w:szCs w:val="24"/>
          <w:lang w:eastAsia="ru-RU"/>
        </w:rPr>
        <w:t>еля (</w:t>
      </w:r>
      <w:r>
        <w:rPr>
          <w:rFonts w:ascii="Times New Roman" w:eastAsiaTheme="minorEastAsia" w:hAnsi="Times New Roman"/>
          <w:sz w:val="24"/>
          <w:szCs w:val="24"/>
          <w:lang w:eastAsia="ru-RU"/>
        </w:rPr>
        <w:t xml:space="preserve">главного </w:t>
      </w:r>
      <w:r w:rsidRPr="00BF543D">
        <w:rPr>
          <w:rFonts w:ascii="Times New Roman" w:eastAsiaTheme="minorEastAsia" w:hAnsi="Times New Roman"/>
          <w:sz w:val="24"/>
          <w:szCs w:val="24"/>
          <w:lang w:eastAsia="ru-RU"/>
        </w:rPr>
        <w:t>распорядителя</w:t>
      </w:r>
      <w:r w:rsidR="006A1105">
        <w:rPr>
          <w:rFonts w:ascii="Times New Roman" w:eastAsiaTheme="minorEastAsia" w:hAnsi="Times New Roman"/>
          <w:sz w:val="24"/>
          <w:szCs w:val="24"/>
          <w:lang w:eastAsia="ru-RU"/>
        </w:rPr>
        <w:t>)</w:t>
      </w:r>
      <w:r w:rsidRPr="00BF543D">
        <w:rPr>
          <w:rFonts w:ascii="Times New Roman" w:eastAsiaTheme="minorEastAsia" w:hAnsi="Times New Roman"/>
          <w:sz w:val="24"/>
          <w:szCs w:val="24"/>
          <w:lang w:eastAsia="ru-RU"/>
        </w:rPr>
        <w:t xml:space="preserve">  Сергиево-Посадского</w:t>
      </w:r>
      <w:r>
        <w:rPr>
          <w:rFonts w:ascii="Times New Roman" w:eastAsiaTheme="minorEastAsia" w:hAnsi="Times New Roman"/>
          <w:sz w:val="24"/>
          <w:szCs w:val="24"/>
          <w:lang w:eastAsia="ru-RU"/>
        </w:rPr>
        <w:t xml:space="preserve">  городского  округа Московской области</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Период предоставления _____________________________________________________</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(указывается период, за который предоставляется отчет о выполнении</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муниципального задания (далее - МЗ) (I квартал; полугодие; 9 месяцев</w:t>
      </w:r>
    </w:p>
    <w:p w:rsidR="00AB4186" w:rsidRPr="00BF543D" w:rsidRDefault="00AB4186" w:rsidP="00AB4186">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(предварительный за год); год (итоговый)</w:t>
      </w: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w:t>
      </w: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w:t>
      </w: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rPr>
          <w:rFonts w:ascii="Times New Roman" w:eastAsiaTheme="minorEastAsia" w:hAnsi="Times New Roman"/>
          <w:sz w:val="24"/>
          <w:szCs w:val="24"/>
          <w:lang w:eastAsia="ru-RU"/>
        </w:rPr>
        <w:sectPr w:rsidR="00AB4186" w:rsidRPr="00BF543D" w:rsidSect="00D6242B">
          <w:headerReference w:type="first" r:id="rId106"/>
          <w:pgSz w:w="11905" w:h="16838"/>
          <w:pgMar w:top="1134" w:right="850" w:bottom="1134" w:left="1701" w:header="709" w:footer="709" w:gutter="0"/>
          <w:cols w:space="720"/>
          <w:docGrid w:linePitch="299"/>
        </w:sectPr>
      </w:pPr>
    </w:p>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Часть 1. Сведения о выполняемых работах</w:t>
      </w: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Раздел ______________</w:t>
      </w: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7"/>
        <w:gridCol w:w="3742"/>
        <w:gridCol w:w="1472"/>
      </w:tblGrid>
      <w:tr w:rsidR="00B3699A" w:rsidRPr="00B3699A" w:rsidTr="00B3699A">
        <w:tc>
          <w:tcPr>
            <w:tcW w:w="8107" w:type="dxa"/>
            <w:tcBorders>
              <w:top w:val="nil"/>
              <w:left w:val="nil"/>
              <w:bottom w:val="nil"/>
              <w:right w:val="nil"/>
            </w:tcBorders>
          </w:tcPr>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 Наименование муниципальной услуги________________________________ __________________________________________________________________ 2.Категории потребителей муниципальной услуги_______________________</w:t>
            </w: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__________________________________________________________________</w:t>
            </w:r>
          </w:p>
        </w:tc>
        <w:tc>
          <w:tcPr>
            <w:tcW w:w="3742" w:type="dxa"/>
            <w:tcBorders>
              <w:top w:val="nil"/>
              <w:left w:val="nil"/>
              <w:bottom w:val="nil"/>
              <w:right w:val="single" w:sz="4" w:space="0" w:color="auto"/>
            </w:tcBorders>
          </w:tcPr>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Код по общероссийскому базовому (отраслевому) перечню (классификатору), региональному перечню (классификатору)</w:t>
            </w:r>
          </w:p>
        </w:tc>
        <w:tc>
          <w:tcPr>
            <w:tcW w:w="1472" w:type="dxa"/>
            <w:tcBorders>
              <w:top w:val="single" w:sz="4" w:space="0" w:color="auto"/>
              <w:left w:val="single" w:sz="4" w:space="0" w:color="auto"/>
              <w:bottom w:val="single" w:sz="4" w:space="0" w:color="auto"/>
              <w:right w:val="single" w:sz="4" w:space="0" w:color="auto"/>
            </w:tcBorders>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r>
    </w:tbl>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3. Сведения о фактическом достижении показателей, характеризующих объем и (или) качество муниципальной услуги:</w:t>
      </w: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3.1. Сведения о фактическом достижении показателей, характеризующих качество муниципальной услуги:</w:t>
      </w: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tbl>
      <w:tblPr>
        <w:tblStyle w:val="3"/>
        <w:tblW w:w="14878" w:type="dxa"/>
        <w:tblLayout w:type="fixed"/>
        <w:tblLook w:val="04A0" w:firstRow="1" w:lastRow="0" w:firstColumn="1" w:lastColumn="0" w:noHBand="0" w:noVBand="1"/>
      </w:tblPr>
      <w:tblGrid>
        <w:gridCol w:w="540"/>
        <w:gridCol w:w="1156"/>
        <w:gridCol w:w="1060"/>
        <w:gridCol w:w="1134"/>
        <w:gridCol w:w="1134"/>
        <w:gridCol w:w="1134"/>
        <w:gridCol w:w="1134"/>
        <w:gridCol w:w="1134"/>
        <w:gridCol w:w="783"/>
        <w:gridCol w:w="708"/>
        <w:gridCol w:w="992"/>
        <w:gridCol w:w="992"/>
        <w:gridCol w:w="992"/>
        <w:gridCol w:w="851"/>
        <w:gridCol w:w="1134"/>
      </w:tblGrid>
      <w:tr w:rsidR="00B3699A" w:rsidRPr="00B3699A" w:rsidTr="00B3699A">
        <w:tc>
          <w:tcPr>
            <w:tcW w:w="540"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 п/п</w:t>
            </w:r>
          </w:p>
        </w:tc>
        <w:tc>
          <w:tcPr>
            <w:tcW w:w="1156"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Уникальный номер реестровой записи</w:t>
            </w:r>
          </w:p>
        </w:tc>
        <w:tc>
          <w:tcPr>
            <w:tcW w:w="3328" w:type="dxa"/>
            <w:gridSpan w:val="3"/>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Показатель, характеризующий содержание муниципальной услуги</w:t>
            </w:r>
          </w:p>
        </w:tc>
        <w:tc>
          <w:tcPr>
            <w:tcW w:w="2268" w:type="dxa"/>
            <w:gridSpan w:val="2"/>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Показатель, характеризующий условия (формы) оказания муниципальной услуги</w:t>
            </w:r>
          </w:p>
        </w:tc>
        <w:tc>
          <w:tcPr>
            <w:tcW w:w="7586" w:type="dxa"/>
            <w:gridSpan w:val="8"/>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Показатель качества муниципальной услуги</w:t>
            </w:r>
          </w:p>
        </w:tc>
      </w:tr>
      <w:tr w:rsidR="00B3699A" w:rsidRPr="00B3699A" w:rsidTr="00B3699A">
        <w:tc>
          <w:tcPr>
            <w:tcW w:w="540" w:type="dxa"/>
            <w:vMerge/>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p>
        </w:tc>
        <w:tc>
          <w:tcPr>
            <w:tcW w:w="1156" w:type="dxa"/>
            <w:vMerge/>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p>
        </w:tc>
        <w:tc>
          <w:tcPr>
            <w:tcW w:w="1060"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491" w:type="dxa"/>
            <w:gridSpan w:val="2"/>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 xml:space="preserve">единица измерения по </w:t>
            </w:r>
            <w:hyperlink r:id="rId107">
              <w:r w:rsidRPr="00B3699A">
                <w:rPr>
                  <w:rFonts w:ascii="Times New Roman" w:eastAsiaTheme="minorEastAsia" w:hAnsi="Times New Roman"/>
                  <w:sz w:val="24"/>
                  <w:szCs w:val="24"/>
                  <w:lang w:eastAsia="ru-RU"/>
                </w:rPr>
                <w:t>ОКЕИ</w:t>
              </w:r>
            </w:hyperlink>
          </w:p>
        </w:tc>
        <w:tc>
          <w:tcPr>
            <w:tcW w:w="992"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утверждено в МЗ на год</w:t>
            </w:r>
          </w:p>
        </w:tc>
        <w:tc>
          <w:tcPr>
            <w:tcW w:w="992"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исполнено на отчетную дату</w:t>
            </w:r>
          </w:p>
        </w:tc>
        <w:tc>
          <w:tcPr>
            <w:tcW w:w="992"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ожидаемое</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исполнение</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vertAlign w:val="superscript"/>
                <w:lang w:eastAsia="ru-RU"/>
              </w:rPr>
            </w:pPr>
            <w:r w:rsidRPr="00B3699A">
              <w:rPr>
                <w:rFonts w:ascii="Times New Roman" w:eastAsiaTheme="minorEastAsia" w:hAnsi="Times New Roman"/>
                <w:sz w:val="24"/>
                <w:szCs w:val="24"/>
                <w:lang w:eastAsia="ru-RU"/>
              </w:rPr>
              <w:t>за год</w:t>
            </w:r>
            <w:r w:rsidRPr="00B3699A">
              <w:rPr>
                <w:rFonts w:ascii="Times New Roman" w:eastAsiaTheme="minorEastAsia" w:hAnsi="Times New Roman"/>
                <w:sz w:val="24"/>
                <w:szCs w:val="24"/>
                <w:vertAlign w:val="superscript"/>
                <w:lang w:eastAsia="ru-RU"/>
              </w:rPr>
              <w:t>3</w:t>
            </w:r>
          </w:p>
        </w:tc>
        <w:tc>
          <w:tcPr>
            <w:tcW w:w="851"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отклонение</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причина отклонения</w:t>
            </w:r>
          </w:p>
        </w:tc>
      </w:tr>
      <w:tr w:rsidR="00B3699A" w:rsidRPr="00B3699A" w:rsidTr="00B3699A">
        <w:tc>
          <w:tcPr>
            <w:tcW w:w="540"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56"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060"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783" w:type="dxa"/>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w:t>
            </w:r>
          </w:p>
        </w:tc>
        <w:tc>
          <w:tcPr>
            <w:tcW w:w="708" w:type="dxa"/>
          </w:tcPr>
          <w:p w:rsidR="00B3699A" w:rsidRPr="00B3699A" w:rsidRDefault="00B3699A" w:rsidP="00B3699A">
            <w:pPr>
              <w:widowControl w:val="0"/>
              <w:tabs>
                <w:tab w:val="left" w:pos="0"/>
              </w:tabs>
              <w:autoSpaceDE w:val="0"/>
              <w:autoSpaceDN w:val="0"/>
              <w:spacing w:after="0"/>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код</w:t>
            </w:r>
          </w:p>
        </w:tc>
        <w:tc>
          <w:tcPr>
            <w:tcW w:w="992"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992"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992"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851"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r>
      <w:tr w:rsidR="00B3699A" w:rsidRPr="00B3699A" w:rsidTr="00B3699A">
        <w:tc>
          <w:tcPr>
            <w:tcW w:w="540"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w:t>
            </w:r>
          </w:p>
        </w:tc>
        <w:tc>
          <w:tcPr>
            <w:tcW w:w="1156"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2</w:t>
            </w:r>
          </w:p>
        </w:tc>
        <w:tc>
          <w:tcPr>
            <w:tcW w:w="1060"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3</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4</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5</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6</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7</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8</w:t>
            </w:r>
          </w:p>
        </w:tc>
        <w:tc>
          <w:tcPr>
            <w:tcW w:w="783"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9</w:t>
            </w:r>
          </w:p>
        </w:tc>
        <w:tc>
          <w:tcPr>
            <w:tcW w:w="708"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10</w:t>
            </w:r>
          </w:p>
        </w:tc>
        <w:tc>
          <w:tcPr>
            <w:tcW w:w="992"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11</w:t>
            </w:r>
          </w:p>
        </w:tc>
        <w:tc>
          <w:tcPr>
            <w:tcW w:w="992"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12</w:t>
            </w:r>
          </w:p>
        </w:tc>
        <w:tc>
          <w:tcPr>
            <w:tcW w:w="992"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13</w:t>
            </w:r>
          </w:p>
        </w:tc>
        <w:tc>
          <w:tcPr>
            <w:tcW w:w="851"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14</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15</w:t>
            </w:r>
          </w:p>
        </w:tc>
      </w:tr>
      <w:tr w:rsidR="00B3699A" w:rsidRPr="00B3699A" w:rsidTr="00B3699A">
        <w:tc>
          <w:tcPr>
            <w:tcW w:w="540" w:type="dxa"/>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w:t>
            </w:r>
          </w:p>
        </w:tc>
        <w:tc>
          <w:tcPr>
            <w:tcW w:w="1156"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060"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783"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708"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851"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r>
      <w:tr w:rsidR="00B3699A" w:rsidRPr="00B3699A" w:rsidTr="00B3699A">
        <w:tc>
          <w:tcPr>
            <w:tcW w:w="540" w:type="dxa"/>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2</w:t>
            </w:r>
          </w:p>
        </w:tc>
        <w:tc>
          <w:tcPr>
            <w:tcW w:w="1156"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060"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783"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708"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851"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r>
    </w:tbl>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3.2. Сведения о фактическом достижении показателей, характеризующих объем муниципальной услуги:</w:t>
      </w:r>
    </w:p>
    <w:tbl>
      <w:tblPr>
        <w:tblStyle w:val="3"/>
        <w:tblW w:w="14879" w:type="dxa"/>
        <w:jc w:val="center"/>
        <w:tblLayout w:type="fixed"/>
        <w:tblLook w:val="04A0" w:firstRow="1" w:lastRow="0" w:firstColumn="1" w:lastColumn="0" w:noHBand="0" w:noVBand="1"/>
      </w:tblPr>
      <w:tblGrid>
        <w:gridCol w:w="540"/>
        <w:gridCol w:w="731"/>
        <w:gridCol w:w="709"/>
        <w:gridCol w:w="708"/>
        <w:gridCol w:w="709"/>
        <w:gridCol w:w="709"/>
        <w:gridCol w:w="709"/>
        <w:gridCol w:w="708"/>
        <w:gridCol w:w="851"/>
        <w:gridCol w:w="567"/>
        <w:gridCol w:w="850"/>
        <w:gridCol w:w="993"/>
        <w:gridCol w:w="850"/>
        <w:gridCol w:w="850"/>
        <w:gridCol w:w="709"/>
        <w:gridCol w:w="851"/>
        <w:gridCol w:w="992"/>
        <w:gridCol w:w="851"/>
        <w:gridCol w:w="992"/>
      </w:tblGrid>
      <w:tr w:rsidR="00B3699A" w:rsidRPr="00B3699A" w:rsidTr="00B3699A">
        <w:trPr>
          <w:jc w:val="center"/>
        </w:trPr>
        <w:tc>
          <w:tcPr>
            <w:tcW w:w="540"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 п/п</w:t>
            </w:r>
          </w:p>
        </w:tc>
        <w:tc>
          <w:tcPr>
            <w:tcW w:w="731"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Уникальный номер реестровой записи</w:t>
            </w:r>
          </w:p>
        </w:tc>
        <w:tc>
          <w:tcPr>
            <w:tcW w:w="2126" w:type="dxa"/>
            <w:gridSpan w:val="3"/>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Показатель, характеризующий содержание муниципальной услуг</w:t>
            </w:r>
          </w:p>
        </w:tc>
        <w:tc>
          <w:tcPr>
            <w:tcW w:w="1418" w:type="dxa"/>
            <w:gridSpan w:val="2"/>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Показатель, характеризующий условия (формы) оказания муниципальной услуги</w:t>
            </w:r>
          </w:p>
        </w:tc>
        <w:tc>
          <w:tcPr>
            <w:tcW w:w="7229" w:type="dxa"/>
            <w:gridSpan w:val="9"/>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Показатель объема муниципальной услуги</w:t>
            </w:r>
          </w:p>
        </w:tc>
        <w:tc>
          <w:tcPr>
            <w:tcW w:w="992"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Средний размер платы (цена, тариф, утвержденный МЗ, тыс. руб.</w:t>
            </w:r>
          </w:p>
        </w:tc>
        <w:tc>
          <w:tcPr>
            <w:tcW w:w="851"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Средний размер платы (цена, тариф, сложившийся по итогам года, тыс. руб.</w:t>
            </w:r>
          </w:p>
        </w:tc>
        <w:tc>
          <w:tcPr>
            <w:tcW w:w="992"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Затраты на оказание муниципальной услуги, соответствующие недостигнутым показателям объема, тыс. руб.</w:t>
            </w:r>
          </w:p>
        </w:tc>
      </w:tr>
      <w:tr w:rsidR="00B3699A" w:rsidRPr="00B3699A" w:rsidTr="00B3699A">
        <w:trPr>
          <w:jc w:val="center"/>
        </w:trPr>
        <w:tc>
          <w:tcPr>
            <w:tcW w:w="54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3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____ (наименование показателя)</w:t>
            </w:r>
          </w:p>
        </w:tc>
        <w:tc>
          <w:tcPr>
            <w:tcW w:w="708" w:type="dxa"/>
            <w:vMerge w:val="restart"/>
            <w:vAlign w:val="center"/>
          </w:tcPr>
          <w:p w:rsidR="00B3699A" w:rsidRPr="00B3699A" w:rsidRDefault="00B3699A" w:rsidP="00B3699A">
            <w:pPr>
              <w:spacing w:line="360" w:lineRule="auto"/>
              <w:jc w:val="center"/>
              <w:rPr>
                <w:sz w:val="20"/>
                <w:szCs w:val="20"/>
              </w:rPr>
            </w:pPr>
            <w:r w:rsidRPr="00B3699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B3699A" w:rsidRPr="00B3699A" w:rsidRDefault="00B3699A" w:rsidP="00B3699A">
            <w:pPr>
              <w:spacing w:line="360" w:lineRule="auto"/>
              <w:jc w:val="center"/>
              <w:rPr>
                <w:sz w:val="20"/>
                <w:szCs w:val="20"/>
              </w:rPr>
            </w:pPr>
            <w:r w:rsidRPr="00B3699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____ (наименование показателя)</w:t>
            </w:r>
          </w:p>
        </w:tc>
        <w:tc>
          <w:tcPr>
            <w:tcW w:w="708"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____ (наименование показателя)</w:t>
            </w:r>
          </w:p>
        </w:tc>
        <w:tc>
          <w:tcPr>
            <w:tcW w:w="1418" w:type="dxa"/>
            <w:gridSpan w:val="2"/>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единица измерения по ОКЕИ</w:t>
            </w:r>
          </w:p>
        </w:tc>
        <w:tc>
          <w:tcPr>
            <w:tcW w:w="850"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утверждено в МЗ на год</w:t>
            </w:r>
          </w:p>
        </w:tc>
        <w:tc>
          <w:tcPr>
            <w:tcW w:w="993"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утверждено в МЗ на отчетную дату</w:t>
            </w:r>
          </w:p>
        </w:tc>
        <w:tc>
          <w:tcPr>
            <w:tcW w:w="850"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исполнено на отчетную дату</w:t>
            </w:r>
          </w:p>
        </w:tc>
        <w:tc>
          <w:tcPr>
            <w:tcW w:w="850"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ожидаемое</w:t>
            </w:r>
          </w:p>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исполнение</w:t>
            </w:r>
          </w:p>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vertAlign w:val="superscript"/>
                <w:lang w:eastAsia="ru-RU"/>
              </w:rPr>
            </w:pPr>
            <w:r w:rsidRPr="00B3699A">
              <w:rPr>
                <w:rFonts w:ascii="Times New Roman" w:eastAsiaTheme="minorEastAsia" w:hAnsi="Times New Roman"/>
                <w:sz w:val="20"/>
                <w:szCs w:val="20"/>
                <w:lang w:eastAsia="ru-RU"/>
              </w:rPr>
              <w:t>за год</w:t>
            </w:r>
            <w:r w:rsidRPr="00B3699A">
              <w:rPr>
                <w:rFonts w:ascii="Times New Roman" w:eastAsiaTheme="minorEastAsia" w:hAnsi="Times New Roman"/>
                <w:sz w:val="20"/>
                <w:szCs w:val="20"/>
                <w:vertAlign w:val="superscript"/>
                <w:lang w:eastAsia="ru-RU"/>
              </w:rPr>
              <w:t>3</w:t>
            </w:r>
          </w:p>
        </w:tc>
        <w:tc>
          <w:tcPr>
            <w:tcW w:w="709"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отклонение</w:t>
            </w:r>
          </w:p>
        </w:tc>
        <w:tc>
          <w:tcPr>
            <w:tcW w:w="851"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Причина отклонения</w:t>
            </w:r>
          </w:p>
        </w:tc>
        <w:tc>
          <w:tcPr>
            <w:tcW w:w="992"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r>
      <w:tr w:rsidR="00B3699A" w:rsidRPr="00B3699A" w:rsidTr="00B3699A">
        <w:trPr>
          <w:jc w:val="center"/>
        </w:trPr>
        <w:tc>
          <w:tcPr>
            <w:tcW w:w="54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3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наименование</w:t>
            </w:r>
          </w:p>
        </w:tc>
        <w:tc>
          <w:tcPr>
            <w:tcW w:w="567"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код</w:t>
            </w:r>
          </w:p>
        </w:tc>
        <w:tc>
          <w:tcPr>
            <w:tcW w:w="85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3"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r>
      <w:tr w:rsidR="00B3699A" w:rsidRPr="00B3699A" w:rsidTr="00B3699A">
        <w:trPr>
          <w:jc w:val="center"/>
        </w:trPr>
        <w:tc>
          <w:tcPr>
            <w:tcW w:w="54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w:t>
            </w:r>
          </w:p>
        </w:tc>
        <w:tc>
          <w:tcPr>
            <w:tcW w:w="73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2</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3</w:t>
            </w: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4</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5</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6</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7</w:t>
            </w: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8</w:t>
            </w: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9</w:t>
            </w:r>
          </w:p>
        </w:tc>
        <w:tc>
          <w:tcPr>
            <w:tcW w:w="567"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10</w:t>
            </w: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11</w:t>
            </w:r>
          </w:p>
        </w:tc>
        <w:tc>
          <w:tcPr>
            <w:tcW w:w="993"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12</w:t>
            </w: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13</w:t>
            </w: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14</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15</w:t>
            </w: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16</w:t>
            </w: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17</w:t>
            </w: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18</w:t>
            </w: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19</w:t>
            </w:r>
          </w:p>
        </w:tc>
      </w:tr>
      <w:tr w:rsidR="00B3699A" w:rsidRPr="00B3699A" w:rsidTr="00B3699A">
        <w:trPr>
          <w:jc w:val="center"/>
        </w:trPr>
        <w:tc>
          <w:tcPr>
            <w:tcW w:w="54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w:t>
            </w:r>
          </w:p>
        </w:tc>
        <w:tc>
          <w:tcPr>
            <w:tcW w:w="73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567"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3"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r>
      <w:tr w:rsidR="00B3699A" w:rsidRPr="00B3699A" w:rsidTr="00B3699A">
        <w:trPr>
          <w:jc w:val="center"/>
        </w:trPr>
        <w:tc>
          <w:tcPr>
            <w:tcW w:w="54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2</w:t>
            </w:r>
          </w:p>
        </w:tc>
        <w:tc>
          <w:tcPr>
            <w:tcW w:w="73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567"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3"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r>
    </w:tbl>
    <w:p w:rsid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3699A">
        <w:rPr>
          <w:rFonts w:ascii="Times New Roman" w:eastAsiaTheme="minorEastAsia" w:hAnsi="Times New Roman"/>
          <w:sz w:val="24"/>
          <w:szCs w:val="24"/>
          <w:lang w:eastAsia="ru-RU"/>
        </w:rPr>
        <w:t>Часть 2. Сведения о выполняемых работах</w:t>
      </w:r>
      <w:r w:rsidRPr="00B3699A">
        <w:rPr>
          <w:rFonts w:ascii="Times New Roman" w:eastAsiaTheme="minorEastAsia" w:hAnsi="Times New Roman"/>
          <w:sz w:val="24"/>
          <w:szCs w:val="24"/>
          <w:vertAlign w:val="superscript"/>
          <w:lang w:eastAsia="ru-RU"/>
        </w:rPr>
        <w:t>2</w:t>
      </w: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Раздел ______________</w:t>
      </w: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7"/>
        <w:gridCol w:w="3742"/>
        <w:gridCol w:w="1472"/>
      </w:tblGrid>
      <w:tr w:rsidR="00B3699A" w:rsidRPr="00B3699A" w:rsidTr="00B3699A">
        <w:tc>
          <w:tcPr>
            <w:tcW w:w="8107" w:type="dxa"/>
            <w:tcBorders>
              <w:top w:val="nil"/>
              <w:left w:val="nil"/>
              <w:bottom w:val="nil"/>
              <w:right w:val="nil"/>
            </w:tcBorders>
          </w:tcPr>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 xml:space="preserve">1. Наименование работы____________________________________________ __________________________________________________________________ 2. Категории потребителей работы____________________________________ </w:t>
            </w:r>
            <w:r w:rsidRPr="00B3699A">
              <w:rPr>
                <w:rFonts w:ascii="Times New Roman" w:eastAsiaTheme="minorEastAsia" w:hAnsi="Times New Roman"/>
                <w:sz w:val="24"/>
                <w:szCs w:val="24"/>
                <w:lang w:eastAsia="ru-RU"/>
              </w:rPr>
              <w:lastRenderedPageBreak/>
              <w:t>__________________________________________________________________</w:t>
            </w:r>
          </w:p>
        </w:tc>
        <w:tc>
          <w:tcPr>
            <w:tcW w:w="3742" w:type="dxa"/>
            <w:tcBorders>
              <w:top w:val="nil"/>
              <w:left w:val="nil"/>
              <w:bottom w:val="nil"/>
              <w:right w:val="single" w:sz="4" w:space="0" w:color="auto"/>
            </w:tcBorders>
          </w:tcPr>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 xml:space="preserve">Код по общероссийскому базовому (отраслевому) перечню (классификатору), региональному </w:t>
            </w:r>
            <w:r w:rsidRPr="00B3699A">
              <w:rPr>
                <w:rFonts w:ascii="Times New Roman" w:eastAsiaTheme="minorEastAsia" w:hAnsi="Times New Roman"/>
                <w:sz w:val="24"/>
                <w:szCs w:val="24"/>
                <w:lang w:eastAsia="ru-RU"/>
              </w:rPr>
              <w:lastRenderedPageBreak/>
              <w:t>перечню (классификатору)</w:t>
            </w:r>
          </w:p>
        </w:tc>
        <w:tc>
          <w:tcPr>
            <w:tcW w:w="1472" w:type="dxa"/>
            <w:tcBorders>
              <w:top w:val="single" w:sz="4" w:space="0" w:color="auto"/>
              <w:left w:val="single" w:sz="4" w:space="0" w:color="auto"/>
              <w:bottom w:val="single" w:sz="4" w:space="0" w:color="auto"/>
              <w:right w:val="single" w:sz="4" w:space="0" w:color="auto"/>
            </w:tcBorders>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r>
    </w:tbl>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3. Сведения о фактическом достижении показателей, характеризующих объем и (или) качество работы:</w:t>
      </w:r>
    </w:p>
    <w:p w:rsidR="00B3699A" w:rsidRPr="00B3699A" w:rsidRDefault="00B3699A" w:rsidP="00B3699A">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3.1. Сведения о фактическом достижении показателей, характеризующих качество работы:</w:t>
      </w:r>
    </w:p>
    <w:tbl>
      <w:tblPr>
        <w:tblStyle w:val="2"/>
        <w:tblW w:w="14878" w:type="dxa"/>
        <w:tblLayout w:type="fixed"/>
        <w:tblLook w:val="04A0" w:firstRow="1" w:lastRow="0" w:firstColumn="1" w:lastColumn="0" w:noHBand="0" w:noVBand="1"/>
      </w:tblPr>
      <w:tblGrid>
        <w:gridCol w:w="540"/>
        <w:gridCol w:w="1156"/>
        <w:gridCol w:w="1060"/>
        <w:gridCol w:w="1134"/>
        <w:gridCol w:w="1134"/>
        <w:gridCol w:w="1134"/>
        <w:gridCol w:w="1134"/>
        <w:gridCol w:w="1134"/>
        <w:gridCol w:w="783"/>
        <w:gridCol w:w="708"/>
        <w:gridCol w:w="992"/>
        <w:gridCol w:w="992"/>
        <w:gridCol w:w="992"/>
        <w:gridCol w:w="851"/>
        <w:gridCol w:w="1134"/>
      </w:tblGrid>
      <w:tr w:rsidR="00B3699A" w:rsidRPr="00B3699A" w:rsidTr="00B3699A">
        <w:tc>
          <w:tcPr>
            <w:tcW w:w="540"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 п/п</w:t>
            </w:r>
          </w:p>
        </w:tc>
        <w:tc>
          <w:tcPr>
            <w:tcW w:w="1156"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Уникальный номер реестровой записи</w:t>
            </w:r>
          </w:p>
        </w:tc>
        <w:tc>
          <w:tcPr>
            <w:tcW w:w="3328" w:type="dxa"/>
            <w:gridSpan w:val="3"/>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Показатель, характеризующий содержание муниципальной услуги</w:t>
            </w:r>
          </w:p>
        </w:tc>
        <w:tc>
          <w:tcPr>
            <w:tcW w:w="2268" w:type="dxa"/>
            <w:gridSpan w:val="2"/>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Показатель, характеризующий условия (формы) оказания муниципальной услуги</w:t>
            </w:r>
          </w:p>
        </w:tc>
        <w:tc>
          <w:tcPr>
            <w:tcW w:w="7586" w:type="dxa"/>
            <w:gridSpan w:val="8"/>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Показатель качества муниципальной услуги</w:t>
            </w:r>
          </w:p>
        </w:tc>
      </w:tr>
      <w:tr w:rsidR="00B3699A" w:rsidRPr="00B3699A" w:rsidTr="00B3699A">
        <w:tc>
          <w:tcPr>
            <w:tcW w:w="540" w:type="dxa"/>
            <w:vMerge/>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p>
        </w:tc>
        <w:tc>
          <w:tcPr>
            <w:tcW w:w="1156" w:type="dxa"/>
            <w:vMerge/>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p>
        </w:tc>
        <w:tc>
          <w:tcPr>
            <w:tcW w:w="1060"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_______</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 показателя)</w:t>
            </w:r>
          </w:p>
        </w:tc>
        <w:tc>
          <w:tcPr>
            <w:tcW w:w="1491" w:type="dxa"/>
            <w:gridSpan w:val="2"/>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 xml:space="preserve">единица измерения по </w:t>
            </w:r>
            <w:hyperlink r:id="rId108">
              <w:r w:rsidRPr="00B3699A">
                <w:rPr>
                  <w:rFonts w:ascii="Times New Roman" w:eastAsiaTheme="minorEastAsia" w:hAnsi="Times New Roman"/>
                  <w:sz w:val="24"/>
                  <w:szCs w:val="24"/>
                  <w:lang w:eastAsia="ru-RU"/>
                </w:rPr>
                <w:t>ОКЕИ</w:t>
              </w:r>
            </w:hyperlink>
          </w:p>
        </w:tc>
        <w:tc>
          <w:tcPr>
            <w:tcW w:w="992"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утверждено в МЗ на год</w:t>
            </w:r>
          </w:p>
        </w:tc>
        <w:tc>
          <w:tcPr>
            <w:tcW w:w="992"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исполнено на отчетную дату</w:t>
            </w:r>
          </w:p>
        </w:tc>
        <w:tc>
          <w:tcPr>
            <w:tcW w:w="992"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ожидаемое</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исполнение</w:t>
            </w:r>
          </w:p>
          <w:p w:rsidR="00B3699A" w:rsidRPr="00B3699A" w:rsidRDefault="00B3699A" w:rsidP="00B3699A">
            <w:pPr>
              <w:widowControl w:val="0"/>
              <w:autoSpaceDE w:val="0"/>
              <w:autoSpaceDN w:val="0"/>
              <w:spacing w:after="0"/>
              <w:jc w:val="center"/>
              <w:rPr>
                <w:rFonts w:ascii="Times New Roman" w:eastAsiaTheme="minorEastAsia" w:hAnsi="Times New Roman"/>
                <w:sz w:val="24"/>
                <w:szCs w:val="24"/>
                <w:vertAlign w:val="superscript"/>
                <w:lang w:eastAsia="ru-RU"/>
              </w:rPr>
            </w:pPr>
            <w:r w:rsidRPr="00B3699A">
              <w:rPr>
                <w:rFonts w:ascii="Times New Roman" w:eastAsiaTheme="minorEastAsia" w:hAnsi="Times New Roman"/>
                <w:sz w:val="24"/>
                <w:szCs w:val="24"/>
                <w:lang w:eastAsia="ru-RU"/>
              </w:rPr>
              <w:t>за год</w:t>
            </w:r>
            <w:r w:rsidRPr="00B3699A">
              <w:rPr>
                <w:rFonts w:ascii="Times New Roman" w:eastAsiaTheme="minorEastAsia" w:hAnsi="Times New Roman"/>
                <w:sz w:val="24"/>
                <w:szCs w:val="24"/>
                <w:vertAlign w:val="superscript"/>
                <w:lang w:eastAsia="ru-RU"/>
              </w:rPr>
              <w:t>3</w:t>
            </w:r>
          </w:p>
        </w:tc>
        <w:tc>
          <w:tcPr>
            <w:tcW w:w="851"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отклонение</w:t>
            </w:r>
          </w:p>
        </w:tc>
        <w:tc>
          <w:tcPr>
            <w:tcW w:w="1134" w:type="dxa"/>
            <w:vMerge w:val="restart"/>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причина отклонения</w:t>
            </w:r>
          </w:p>
        </w:tc>
      </w:tr>
      <w:tr w:rsidR="00B3699A" w:rsidRPr="00B3699A" w:rsidTr="00B3699A">
        <w:tc>
          <w:tcPr>
            <w:tcW w:w="540"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56"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060"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783" w:type="dxa"/>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наименование</w:t>
            </w:r>
          </w:p>
        </w:tc>
        <w:tc>
          <w:tcPr>
            <w:tcW w:w="708" w:type="dxa"/>
          </w:tcPr>
          <w:p w:rsidR="00B3699A" w:rsidRPr="00B3699A" w:rsidRDefault="00B3699A" w:rsidP="00B3699A">
            <w:pPr>
              <w:widowControl w:val="0"/>
              <w:tabs>
                <w:tab w:val="left" w:pos="0"/>
              </w:tabs>
              <w:autoSpaceDE w:val="0"/>
              <w:autoSpaceDN w:val="0"/>
              <w:spacing w:after="0"/>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код</w:t>
            </w:r>
          </w:p>
        </w:tc>
        <w:tc>
          <w:tcPr>
            <w:tcW w:w="992"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992"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992"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851" w:type="dxa"/>
            <w:vMerge/>
          </w:tcPr>
          <w:p w:rsidR="00B3699A" w:rsidRPr="00B3699A" w:rsidRDefault="00B3699A" w:rsidP="00B3699A">
            <w:pPr>
              <w:widowControl w:val="0"/>
              <w:autoSpaceDE w:val="0"/>
              <w:autoSpaceDN w:val="0"/>
              <w:spacing w:after="0"/>
              <w:rPr>
                <w:rFonts w:ascii="Times New Roman" w:eastAsiaTheme="minorEastAsia" w:hAnsi="Times New Roman"/>
                <w:sz w:val="24"/>
                <w:szCs w:val="24"/>
                <w:lang w:eastAsia="ru-RU"/>
              </w:rPr>
            </w:pPr>
          </w:p>
        </w:tc>
        <w:tc>
          <w:tcPr>
            <w:tcW w:w="1134" w:type="dxa"/>
            <w:vMerge/>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r>
      <w:tr w:rsidR="00B3699A" w:rsidRPr="00B3699A" w:rsidTr="00B3699A">
        <w:tc>
          <w:tcPr>
            <w:tcW w:w="540"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w:t>
            </w:r>
          </w:p>
        </w:tc>
        <w:tc>
          <w:tcPr>
            <w:tcW w:w="1156"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2</w:t>
            </w:r>
          </w:p>
        </w:tc>
        <w:tc>
          <w:tcPr>
            <w:tcW w:w="1060"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3</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4</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5</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6</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7</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8</w:t>
            </w:r>
          </w:p>
        </w:tc>
        <w:tc>
          <w:tcPr>
            <w:tcW w:w="783"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9</w:t>
            </w:r>
          </w:p>
        </w:tc>
        <w:tc>
          <w:tcPr>
            <w:tcW w:w="708"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10</w:t>
            </w:r>
          </w:p>
        </w:tc>
        <w:tc>
          <w:tcPr>
            <w:tcW w:w="992"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11</w:t>
            </w:r>
          </w:p>
        </w:tc>
        <w:tc>
          <w:tcPr>
            <w:tcW w:w="992"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12</w:t>
            </w:r>
          </w:p>
        </w:tc>
        <w:tc>
          <w:tcPr>
            <w:tcW w:w="992"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13</w:t>
            </w:r>
          </w:p>
        </w:tc>
        <w:tc>
          <w:tcPr>
            <w:tcW w:w="851"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14</w:t>
            </w:r>
          </w:p>
        </w:tc>
        <w:tc>
          <w:tcPr>
            <w:tcW w:w="1134" w:type="dxa"/>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15</w:t>
            </w:r>
          </w:p>
        </w:tc>
      </w:tr>
      <w:tr w:rsidR="00B3699A" w:rsidRPr="00B3699A" w:rsidTr="00B3699A">
        <w:tc>
          <w:tcPr>
            <w:tcW w:w="540" w:type="dxa"/>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w:t>
            </w:r>
          </w:p>
        </w:tc>
        <w:tc>
          <w:tcPr>
            <w:tcW w:w="1156"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060"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783"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708"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851"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r>
      <w:tr w:rsidR="00B3699A" w:rsidRPr="00B3699A" w:rsidTr="00B3699A">
        <w:tc>
          <w:tcPr>
            <w:tcW w:w="540" w:type="dxa"/>
            <w:vAlign w:val="center"/>
          </w:tcPr>
          <w:p w:rsidR="00B3699A" w:rsidRPr="00B3699A" w:rsidRDefault="00B3699A" w:rsidP="00B3699A">
            <w:pPr>
              <w:widowControl w:val="0"/>
              <w:autoSpaceDE w:val="0"/>
              <w:autoSpaceDN w:val="0"/>
              <w:spacing w:after="0"/>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2</w:t>
            </w:r>
          </w:p>
        </w:tc>
        <w:tc>
          <w:tcPr>
            <w:tcW w:w="1156"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060"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783"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708"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992"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851"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c>
          <w:tcPr>
            <w:tcW w:w="1134" w:type="dxa"/>
          </w:tcPr>
          <w:p w:rsidR="00B3699A" w:rsidRPr="00B3699A" w:rsidRDefault="00B3699A" w:rsidP="00B3699A">
            <w:pPr>
              <w:widowControl w:val="0"/>
              <w:autoSpaceDE w:val="0"/>
              <w:autoSpaceDN w:val="0"/>
              <w:spacing w:after="0"/>
              <w:jc w:val="both"/>
              <w:rPr>
                <w:rFonts w:ascii="Times New Roman" w:eastAsiaTheme="minorEastAsia" w:hAnsi="Times New Roman"/>
                <w:sz w:val="24"/>
                <w:szCs w:val="24"/>
                <w:lang w:eastAsia="ru-RU"/>
              </w:rPr>
            </w:pPr>
          </w:p>
        </w:tc>
      </w:tr>
    </w:tbl>
    <w:p w:rsidR="00B3699A" w:rsidRPr="00B3699A" w:rsidRDefault="00B3699A" w:rsidP="00B3699A">
      <w:pPr>
        <w:widowControl w:val="0"/>
        <w:autoSpaceDE w:val="0"/>
        <w:autoSpaceDN w:val="0"/>
        <w:spacing w:before="220" w:after="0" w:line="240" w:lineRule="auto"/>
        <w:jc w:val="both"/>
        <w:rPr>
          <w:rFonts w:ascii="Times New Roman" w:eastAsiaTheme="minorEastAsia" w:hAnsi="Times New Roman"/>
          <w:sz w:val="24"/>
          <w:szCs w:val="24"/>
          <w:lang w:eastAsia="ru-RU"/>
        </w:rPr>
      </w:pPr>
    </w:p>
    <w:p w:rsidR="00B3699A" w:rsidRDefault="00B3699A"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3.2. Сведения о фактическом достижении показателей, характеризующих объем работы:</w:t>
      </w:r>
    </w:p>
    <w:tbl>
      <w:tblPr>
        <w:tblStyle w:val="10"/>
        <w:tblW w:w="14879" w:type="dxa"/>
        <w:jc w:val="center"/>
        <w:tblLayout w:type="fixed"/>
        <w:tblLook w:val="04A0" w:firstRow="1" w:lastRow="0" w:firstColumn="1" w:lastColumn="0" w:noHBand="0" w:noVBand="1"/>
      </w:tblPr>
      <w:tblGrid>
        <w:gridCol w:w="540"/>
        <w:gridCol w:w="731"/>
        <w:gridCol w:w="709"/>
        <w:gridCol w:w="708"/>
        <w:gridCol w:w="709"/>
        <w:gridCol w:w="709"/>
        <w:gridCol w:w="709"/>
        <w:gridCol w:w="708"/>
        <w:gridCol w:w="851"/>
        <w:gridCol w:w="567"/>
        <w:gridCol w:w="850"/>
        <w:gridCol w:w="993"/>
        <w:gridCol w:w="850"/>
        <w:gridCol w:w="850"/>
        <w:gridCol w:w="709"/>
        <w:gridCol w:w="851"/>
        <w:gridCol w:w="992"/>
        <w:gridCol w:w="851"/>
        <w:gridCol w:w="992"/>
      </w:tblGrid>
      <w:tr w:rsidR="00B3699A" w:rsidRPr="00B3699A" w:rsidTr="00B3699A">
        <w:trPr>
          <w:jc w:val="center"/>
        </w:trPr>
        <w:tc>
          <w:tcPr>
            <w:tcW w:w="540"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 п/п</w:t>
            </w:r>
          </w:p>
        </w:tc>
        <w:tc>
          <w:tcPr>
            <w:tcW w:w="731"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 xml:space="preserve">Уникальный номер </w:t>
            </w:r>
            <w:r w:rsidRPr="00B3699A">
              <w:rPr>
                <w:rFonts w:ascii="Times New Roman" w:eastAsiaTheme="minorEastAsia" w:hAnsi="Times New Roman"/>
                <w:sz w:val="20"/>
                <w:szCs w:val="20"/>
                <w:lang w:eastAsia="ru-RU"/>
              </w:rPr>
              <w:lastRenderedPageBreak/>
              <w:t>реестровой записи</w:t>
            </w:r>
          </w:p>
        </w:tc>
        <w:tc>
          <w:tcPr>
            <w:tcW w:w="2126" w:type="dxa"/>
            <w:gridSpan w:val="3"/>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lastRenderedPageBreak/>
              <w:t>Показатель, характеризующий содержание муниципальной услуг</w:t>
            </w:r>
          </w:p>
        </w:tc>
        <w:tc>
          <w:tcPr>
            <w:tcW w:w="1418" w:type="dxa"/>
            <w:gridSpan w:val="2"/>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 xml:space="preserve">Показатель, характеризующий условия (формы) оказания </w:t>
            </w:r>
            <w:r w:rsidRPr="00B3699A">
              <w:rPr>
                <w:rFonts w:ascii="Times New Roman" w:eastAsiaTheme="minorEastAsia" w:hAnsi="Times New Roman"/>
                <w:sz w:val="20"/>
                <w:szCs w:val="20"/>
                <w:lang w:eastAsia="ru-RU"/>
              </w:rPr>
              <w:lastRenderedPageBreak/>
              <w:t>муниципальной услуги</w:t>
            </w:r>
          </w:p>
        </w:tc>
        <w:tc>
          <w:tcPr>
            <w:tcW w:w="7229" w:type="dxa"/>
            <w:gridSpan w:val="9"/>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lastRenderedPageBreak/>
              <w:t>Показатель объема муниципальной услуги</w:t>
            </w:r>
          </w:p>
        </w:tc>
        <w:tc>
          <w:tcPr>
            <w:tcW w:w="992"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 xml:space="preserve">Средний размер платы (цена, тариф, </w:t>
            </w:r>
            <w:r w:rsidRPr="00B3699A">
              <w:rPr>
                <w:rFonts w:ascii="Times New Roman" w:eastAsiaTheme="minorEastAsia" w:hAnsi="Times New Roman"/>
                <w:sz w:val="20"/>
                <w:szCs w:val="20"/>
                <w:lang w:eastAsia="ru-RU"/>
              </w:rPr>
              <w:lastRenderedPageBreak/>
              <w:t>утвержденный МЗ, тыс. руб.</w:t>
            </w:r>
          </w:p>
        </w:tc>
        <w:tc>
          <w:tcPr>
            <w:tcW w:w="851"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lastRenderedPageBreak/>
              <w:t xml:space="preserve">Средний размер платы (цена, </w:t>
            </w:r>
            <w:r w:rsidRPr="00B3699A">
              <w:rPr>
                <w:rFonts w:ascii="Times New Roman" w:eastAsiaTheme="minorEastAsia" w:hAnsi="Times New Roman"/>
                <w:sz w:val="20"/>
                <w:szCs w:val="20"/>
                <w:lang w:eastAsia="ru-RU"/>
              </w:rPr>
              <w:lastRenderedPageBreak/>
              <w:t>тариф, сложившийся по итогам года, тыс. руб.</w:t>
            </w:r>
          </w:p>
        </w:tc>
        <w:tc>
          <w:tcPr>
            <w:tcW w:w="992"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lastRenderedPageBreak/>
              <w:t xml:space="preserve">Затраты на оказание муниципальной </w:t>
            </w:r>
            <w:r w:rsidRPr="00B3699A">
              <w:rPr>
                <w:rFonts w:ascii="Times New Roman" w:eastAsiaTheme="minorEastAsia" w:hAnsi="Times New Roman"/>
                <w:sz w:val="20"/>
                <w:szCs w:val="20"/>
                <w:lang w:eastAsia="ru-RU"/>
              </w:rPr>
              <w:lastRenderedPageBreak/>
              <w:t>услуги, соответствующие недостигнутым показателям объема, тыс. руб.</w:t>
            </w:r>
          </w:p>
        </w:tc>
      </w:tr>
      <w:tr w:rsidR="00B3699A" w:rsidRPr="00B3699A" w:rsidTr="00B3699A">
        <w:trPr>
          <w:jc w:val="center"/>
        </w:trPr>
        <w:tc>
          <w:tcPr>
            <w:tcW w:w="54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3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____ (наименование показателя)</w:t>
            </w:r>
          </w:p>
        </w:tc>
        <w:tc>
          <w:tcPr>
            <w:tcW w:w="708" w:type="dxa"/>
            <w:vMerge w:val="restart"/>
            <w:vAlign w:val="center"/>
          </w:tcPr>
          <w:p w:rsidR="00B3699A" w:rsidRPr="00B3699A" w:rsidRDefault="00B3699A" w:rsidP="00B3699A">
            <w:pPr>
              <w:spacing w:line="360" w:lineRule="auto"/>
              <w:jc w:val="center"/>
              <w:rPr>
                <w:sz w:val="20"/>
                <w:szCs w:val="20"/>
              </w:rPr>
            </w:pPr>
            <w:r w:rsidRPr="00B3699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B3699A" w:rsidRPr="00B3699A" w:rsidRDefault="00B3699A" w:rsidP="00B3699A">
            <w:pPr>
              <w:spacing w:line="360" w:lineRule="auto"/>
              <w:jc w:val="center"/>
              <w:rPr>
                <w:sz w:val="20"/>
                <w:szCs w:val="20"/>
              </w:rPr>
            </w:pPr>
            <w:r w:rsidRPr="00B3699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____ (наименование показателя)</w:t>
            </w:r>
          </w:p>
        </w:tc>
        <w:tc>
          <w:tcPr>
            <w:tcW w:w="709"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____ (наименование показателя)</w:t>
            </w:r>
          </w:p>
        </w:tc>
        <w:tc>
          <w:tcPr>
            <w:tcW w:w="708"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____ (наименование показателя)</w:t>
            </w:r>
          </w:p>
        </w:tc>
        <w:tc>
          <w:tcPr>
            <w:tcW w:w="1418" w:type="dxa"/>
            <w:gridSpan w:val="2"/>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единица измерения по ОКЕИ</w:t>
            </w:r>
          </w:p>
        </w:tc>
        <w:tc>
          <w:tcPr>
            <w:tcW w:w="850"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утверждено в МЗ на год</w:t>
            </w:r>
          </w:p>
        </w:tc>
        <w:tc>
          <w:tcPr>
            <w:tcW w:w="993"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утверждено в МЗ на отчетную дату</w:t>
            </w:r>
          </w:p>
        </w:tc>
        <w:tc>
          <w:tcPr>
            <w:tcW w:w="850"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исполнено на отчетную дату</w:t>
            </w:r>
          </w:p>
        </w:tc>
        <w:tc>
          <w:tcPr>
            <w:tcW w:w="850"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ожидаемое</w:t>
            </w:r>
          </w:p>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исполнение</w:t>
            </w:r>
          </w:p>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vertAlign w:val="superscript"/>
                <w:lang w:eastAsia="ru-RU"/>
              </w:rPr>
            </w:pPr>
            <w:r w:rsidRPr="00B3699A">
              <w:rPr>
                <w:rFonts w:ascii="Times New Roman" w:eastAsiaTheme="minorEastAsia" w:hAnsi="Times New Roman"/>
                <w:sz w:val="20"/>
                <w:szCs w:val="20"/>
                <w:lang w:eastAsia="ru-RU"/>
              </w:rPr>
              <w:t>за год</w:t>
            </w:r>
            <w:r w:rsidRPr="00B3699A">
              <w:rPr>
                <w:rFonts w:ascii="Times New Roman" w:eastAsiaTheme="minorEastAsia" w:hAnsi="Times New Roman"/>
                <w:sz w:val="20"/>
                <w:szCs w:val="20"/>
                <w:vertAlign w:val="superscript"/>
                <w:lang w:eastAsia="ru-RU"/>
              </w:rPr>
              <w:t>3</w:t>
            </w:r>
          </w:p>
        </w:tc>
        <w:tc>
          <w:tcPr>
            <w:tcW w:w="709"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отклонение</w:t>
            </w:r>
          </w:p>
        </w:tc>
        <w:tc>
          <w:tcPr>
            <w:tcW w:w="851" w:type="dxa"/>
            <w:vMerge w:val="restart"/>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Причина отклонения</w:t>
            </w:r>
          </w:p>
        </w:tc>
        <w:tc>
          <w:tcPr>
            <w:tcW w:w="992"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r>
      <w:tr w:rsidR="00B3699A" w:rsidRPr="00B3699A" w:rsidTr="00B3699A">
        <w:trPr>
          <w:jc w:val="center"/>
        </w:trPr>
        <w:tc>
          <w:tcPr>
            <w:tcW w:w="54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3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наименование</w:t>
            </w:r>
          </w:p>
        </w:tc>
        <w:tc>
          <w:tcPr>
            <w:tcW w:w="567"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код</w:t>
            </w:r>
          </w:p>
        </w:tc>
        <w:tc>
          <w:tcPr>
            <w:tcW w:w="85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3"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Merge/>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r>
      <w:tr w:rsidR="00B3699A" w:rsidRPr="00B3699A" w:rsidTr="00B3699A">
        <w:trPr>
          <w:jc w:val="center"/>
        </w:trPr>
        <w:tc>
          <w:tcPr>
            <w:tcW w:w="54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w:t>
            </w:r>
          </w:p>
        </w:tc>
        <w:tc>
          <w:tcPr>
            <w:tcW w:w="73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2</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3</w:t>
            </w: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4</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5</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6</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7</w:t>
            </w: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8</w:t>
            </w: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9</w:t>
            </w:r>
          </w:p>
        </w:tc>
        <w:tc>
          <w:tcPr>
            <w:tcW w:w="567"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10</w:t>
            </w: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11</w:t>
            </w:r>
          </w:p>
        </w:tc>
        <w:tc>
          <w:tcPr>
            <w:tcW w:w="993"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12</w:t>
            </w: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13</w:t>
            </w: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14</w:t>
            </w: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15</w:t>
            </w: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16</w:t>
            </w: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17</w:t>
            </w: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18</w:t>
            </w: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19</w:t>
            </w:r>
          </w:p>
        </w:tc>
      </w:tr>
      <w:tr w:rsidR="00B3699A" w:rsidRPr="00B3699A" w:rsidTr="00B3699A">
        <w:trPr>
          <w:jc w:val="center"/>
        </w:trPr>
        <w:tc>
          <w:tcPr>
            <w:tcW w:w="54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1</w:t>
            </w:r>
          </w:p>
        </w:tc>
        <w:tc>
          <w:tcPr>
            <w:tcW w:w="73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567"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3"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r>
      <w:tr w:rsidR="00B3699A" w:rsidRPr="00B3699A" w:rsidTr="00B3699A">
        <w:trPr>
          <w:jc w:val="center"/>
        </w:trPr>
        <w:tc>
          <w:tcPr>
            <w:tcW w:w="54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r w:rsidRPr="00B3699A">
              <w:rPr>
                <w:rFonts w:ascii="Times New Roman" w:eastAsiaTheme="minorEastAsia" w:hAnsi="Times New Roman"/>
                <w:sz w:val="20"/>
                <w:szCs w:val="20"/>
                <w:lang w:eastAsia="ru-RU"/>
              </w:rPr>
              <w:t>2</w:t>
            </w:r>
          </w:p>
        </w:tc>
        <w:tc>
          <w:tcPr>
            <w:tcW w:w="73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8"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567"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3"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0"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709"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851"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B3699A" w:rsidRPr="00B3699A" w:rsidRDefault="00B3699A" w:rsidP="00B3699A">
            <w:pPr>
              <w:widowControl w:val="0"/>
              <w:autoSpaceDE w:val="0"/>
              <w:autoSpaceDN w:val="0"/>
              <w:spacing w:after="0" w:line="360" w:lineRule="auto"/>
              <w:jc w:val="center"/>
              <w:rPr>
                <w:rFonts w:ascii="Times New Roman" w:eastAsiaTheme="minorEastAsia" w:hAnsi="Times New Roman"/>
                <w:sz w:val="20"/>
                <w:szCs w:val="20"/>
                <w:lang w:eastAsia="ru-RU"/>
              </w:rPr>
            </w:pPr>
          </w:p>
        </w:tc>
      </w:tr>
    </w:tbl>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B3699A" w:rsidRPr="00B3699A" w:rsidRDefault="00B3699A" w:rsidP="00B3699A">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Часть 3. Сводная информация об использовании средств, предусмотренных на финансовое обеспечение МЗ</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861"/>
        <w:gridCol w:w="1559"/>
        <w:gridCol w:w="1417"/>
        <w:gridCol w:w="1418"/>
        <w:gridCol w:w="1560"/>
        <w:gridCol w:w="1701"/>
        <w:gridCol w:w="1559"/>
        <w:gridCol w:w="1559"/>
        <w:gridCol w:w="1560"/>
      </w:tblGrid>
      <w:tr w:rsidR="00B3699A" w:rsidRPr="00B3699A" w:rsidTr="00B3699A">
        <w:tc>
          <w:tcPr>
            <w:tcW w:w="544" w:type="dxa"/>
            <w:vMerge w:val="restart"/>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 п/п</w:t>
            </w:r>
          </w:p>
        </w:tc>
        <w:tc>
          <w:tcPr>
            <w:tcW w:w="1861" w:type="dxa"/>
            <w:vMerge w:val="restart"/>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Уникальный номер реестровой записи</w:t>
            </w:r>
          </w:p>
        </w:tc>
        <w:tc>
          <w:tcPr>
            <w:tcW w:w="5954" w:type="dxa"/>
            <w:gridSpan w:val="4"/>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Использование средств, предусмотренных на финансовое обеспечение оказания муниципальной услуги (выполнения работы) (за счет средств бюджета городского округа, тыс. руб.)</w:t>
            </w:r>
          </w:p>
        </w:tc>
        <w:tc>
          <w:tcPr>
            <w:tcW w:w="6379" w:type="dxa"/>
            <w:gridSpan w:val="4"/>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Использование средств, предусмотренных на финансовое обеспечение оказания муниципальной услуги (выполнения работы) (за счет платной деятельности, тыс. руб.)</w:t>
            </w:r>
          </w:p>
        </w:tc>
      </w:tr>
      <w:tr w:rsidR="00B3699A" w:rsidRPr="00B3699A" w:rsidTr="00B3699A">
        <w:tc>
          <w:tcPr>
            <w:tcW w:w="544" w:type="dxa"/>
            <w:vMerge/>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861" w:type="dxa"/>
            <w:vMerge/>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 xml:space="preserve">утверждено в </w:t>
            </w:r>
            <w:r w:rsidRPr="00B3699A">
              <w:rPr>
                <w:rFonts w:ascii="Times New Roman" w:eastAsiaTheme="minorEastAsia" w:hAnsi="Times New Roman"/>
                <w:sz w:val="24"/>
                <w:szCs w:val="24"/>
                <w:lang w:eastAsia="ru-RU"/>
              </w:rPr>
              <w:lastRenderedPageBreak/>
              <w:t>МЗ на год</w:t>
            </w:r>
          </w:p>
        </w:tc>
        <w:tc>
          <w:tcPr>
            <w:tcW w:w="1417" w:type="dxa"/>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 xml:space="preserve">исполнено </w:t>
            </w:r>
            <w:r w:rsidRPr="00B3699A">
              <w:rPr>
                <w:rFonts w:ascii="Times New Roman" w:eastAsiaTheme="minorEastAsia" w:hAnsi="Times New Roman"/>
                <w:sz w:val="24"/>
                <w:szCs w:val="24"/>
                <w:lang w:eastAsia="ru-RU"/>
              </w:rPr>
              <w:lastRenderedPageBreak/>
              <w:t>на отчетную дату</w:t>
            </w:r>
          </w:p>
        </w:tc>
        <w:tc>
          <w:tcPr>
            <w:tcW w:w="1418" w:type="dxa"/>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отклонение</w:t>
            </w:r>
          </w:p>
        </w:tc>
        <w:tc>
          <w:tcPr>
            <w:tcW w:w="1560" w:type="dxa"/>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3699A">
              <w:rPr>
                <w:rFonts w:ascii="Times New Roman" w:eastAsiaTheme="minorEastAsia" w:hAnsi="Times New Roman"/>
                <w:sz w:val="24"/>
                <w:szCs w:val="24"/>
                <w:lang w:eastAsia="ru-RU"/>
              </w:rPr>
              <w:t xml:space="preserve">ожидаемое </w:t>
            </w:r>
            <w:r w:rsidRPr="00B3699A">
              <w:rPr>
                <w:rFonts w:ascii="Times New Roman" w:eastAsiaTheme="minorEastAsia" w:hAnsi="Times New Roman"/>
                <w:sz w:val="24"/>
                <w:szCs w:val="24"/>
                <w:lang w:eastAsia="ru-RU"/>
              </w:rPr>
              <w:lastRenderedPageBreak/>
              <w:t xml:space="preserve">исполнение за год </w:t>
            </w:r>
            <w:r w:rsidRPr="00B3699A">
              <w:rPr>
                <w:rFonts w:ascii="Times New Roman" w:eastAsiaTheme="minorEastAsia" w:hAnsi="Times New Roman"/>
                <w:sz w:val="24"/>
                <w:szCs w:val="24"/>
                <w:vertAlign w:val="superscript"/>
                <w:lang w:eastAsia="ru-RU"/>
              </w:rPr>
              <w:t>3</w:t>
            </w:r>
          </w:p>
        </w:tc>
        <w:tc>
          <w:tcPr>
            <w:tcW w:w="1701" w:type="dxa"/>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 xml:space="preserve">утверждено в </w:t>
            </w:r>
            <w:r w:rsidRPr="00B3699A">
              <w:rPr>
                <w:rFonts w:ascii="Times New Roman" w:eastAsiaTheme="minorEastAsia" w:hAnsi="Times New Roman"/>
                <w:sz w:val="24"/>
                <w:szCs w:val="24"/>
                <w:lang w:eastAsia="ru-RU"/>
              </w:rPr>
              <w:lastRenderedPageBreak/>
              <w:t>МЗ на год</w:t>
            </w:r>
          </w:p>
        </w:tc>
        <w:tc>
          <w:tcPr>
            <w:tcW w:w="1559" w:type="dxa"/>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 xml:space="preserve">исполнено на </w:t>
            </w:r>
            <w:r w:rsidRPr="00B3699A">
              <w:rPr>
                <w:rFonts w:ascii="Times New Roman" w:eastAsiaTheme="minorEastAsia" w:hAnsi="Times New Roman"/>
                <w:sz w:val="24"/>
                <w:szCs w:val="24"/>
                <w:lang w:eastAsia="ru-RU"/>
              </w:rPr>
              <w:lastRenderedPageBreak/>
              <w:t>отчетную дату</w:t>
            </w:r>
          </w:p>
        </w:tc>
        <w:tc>
          <w:tcPr>
            <w:tcW w:w="1559" w:type="dxa"/>
            <w:vAlign w:val="center"/>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отклонение</w:t>
            </w:r>
          </w:p>
        </w:tc>
        <w:tc>
          <w:tcPr>
            <w:tcW w:w="1560"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ожидаемое</w:t>
            </w:r>
          </w:p>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исполнение</w:t>
            </w:r>
          </w:p>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vertAlign w:val="superscript"/>
                <w:lang w:eastAsia="ru-RU"/>
              </w:rPr>
            </w:pPr>
            <w:r w:rsidRPr="00B3699A">
              <w:rPr>
                <w:rFonts w:ascii="Times New Roman" w:eastAsiaTheme="minorEastAsia" w:hAnsi="Times New Roman"/>
                <w:sz w:val="24"/>
                <w:szCs w:val="24"/>
                <w:lang w:eastAsia="ru-RU"/>
              </w:rPr>
              <w:t>за год</w:t>
            </w:r>
            <w:r w:rsidRPr="00B3699A">
              <w:rPr>
                <w:rFonts w:ascii="Times New Roman" w:eastAsiaTheme="minorEastAsia" w:hAnsi="Times New Roman"/>
                <w:sz w:val="24"/>
                <w:szCs w:val="24"/>
                <w:vertAlign w:val="superscript"/>
                <w:lang w:eastAsia="ru-RU"/>
              </w:rPr>
              <w:t>3</w:t>
            </w:r>
          </w:p>
        </w:tc>
      </w:tr>
      <w:tr w:rsidR="00B3699A" w:rsidRPr="00B3699A" w:rsidTr="00B3699A">
        <w:tc>
          <w:tcPr>
            <w:tcW w:w="544"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lastRenderedPageBreak/>
              <w:t>1</w:t>
            </w:r>
          </w:p>
        </w:tc>
        <w:tc>
          <w:tcPr>
            <w:tcW w:w="1861"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2</w:t>
            </w:r>
          </w:p>
        </w:tc>
        <w:tc>
          <w:tcPr>
            <w:tcW w:w="1559"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3</w:t>
            </w:r>
          </w:p>
        </w:tc>
        <w:tc>
          <w:tcPr>
            <w:tcW w:w="1417"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4</w:t>
            </w:r>
          </w:p>
        </w:tc>
        <w:tc>
          <w:tcPr>
            <w:tcW w:w="1418"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5</w:t>
            </w:r>
          </w:p>
        </w:tc>
        <w:tc>
          <w:tcPr>
            <w:tcW w:w="1560"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6</w:t>
            </w:r>
          </w:p>
        </w:tc>
        <w:tc>
          <w:tcPr>
            <w:tcW w:w="1701"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7</w:t>
            </w:r>
          </w:p>
        </w:tc>
        <w:tc>
          <w:tcPr>
            <w:tcW w:w="1559"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8</w:t>
            </w:r>
          </w:p>
        </w:tc>
        <w:tc>
          <w:tcPr>
            <w:tcW w:w="1559"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9</w:t>
            </w:r>
          </w:p>
        </w:tc>
        <w:tc>
          <w:tcPr>
            <w:tcW w:w="1560"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10</w:t>
            </w:r>
          </w:p>
        </w:tc>
      </w:tr>
      <w:tr w:rsidR="00B3699A" w:rsidRPr="00B3699A" w:rsidTr="00B3699A">
        <w:tc>
          <w:tcPr>
            <w:tcW w:w="544"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1</w:t>
            </w:r>
          </w:p>
        </w:tc>
        <w:tc>
          <w:tcPr>
            <w:tcW w:w="1861"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701"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r>
      <w:tr w:rsidR="00B3699A" w:rsidRPr="00B3699A" w:rsidTr="00B3699A">
        <w:tc>
          <w:tcPr>
            <w:tcW w:w="544"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2</w:t>
            </w:r>
          </w:p>
        </w:tc>
        <w:tc>
          <w:tcPr>
            <w:tcW w:w="1861"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701"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r>
      <w:tr w:rsidR="00B3699A" w:rsidRPr="00B3699A" w:rsidTr="00B3699A">
        <w:tc>
          <w:tcPr>
            <w:tcW w:w="544"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p>
        </w:tc>
        <w:tc>
          <w:tcPr>
            <w:tcW w:w="1861" w:type="dxa"/>
          </w:tcPr>
          <w:p w:rsidR="00B3699A" w:rsidRPr="00B3699A" w:rsidRDefault="00B3699A" w:rsidP="00B3699A">
            <w:pPr>
              <w:widowControl w:val="0"/>
              <w:autoSpaceDE w:val="0"/>
              <w:autoSpaceDN w:val="0"/>
              <w:spacing w:after="0" w:line="240" w:lineRule="auto"/>
              <w:jc w:val="center"/>
              <w:rPr>
                <w:rFonts w:ascii="Times New Roman" w:eastAsiaTheme="minorEastAsia" w:hAnsi="Times New Roman"/>
                <w:sz w:val="24"/>
                <w:szCs w:val="24"/>
                <w:lang w:eastAsia="ru-RU"/>
              </w:rPr>
            </w:pPr>
            <w:r w:rsidRPr="00B3699A">
              <w:rPr>
                <w:rFonts w:ascii="Times New Roman" w:eastAsiaTheme="minorEastAsia" w:hAnsi="Times New Roman"/>
                <w:sz w:val="24"/>
                <w:szCs w:val="24"/>
                <w:lang w:eastAsia="ru-RU"/>
              </w:rPr>
              <w:t>Итого:</w:t>
            </w: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701"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59"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Pr>
          <w:p w:rsidR="00B3699A" w:rsidRPr="00B3699A" w:rsidRDefault="00B3699A" w:rsidP="00B3699A">
            <w:pPr>
              <w:widowControl w:val="0"/>
              <w:autoSpaceDE w:val="0"/>
              <w:autoSpaceDN w:val="0"/>
              <w:spacing w:after="0" w:line="240" w:lineRule="auto"/>
              <w:rPr>
                <w:rFonts w:ascii="Times New Roman" w:eastAsiaTheme="minorEastAsia" w:hAnsi="Times New Roman"/>
                <w:sz w:val="24"/>
                <w:szCs w:val="24"/>
                <w:lang w:eastAsia="ru-RU"/>
              </w:rPr>
            </w:pPr>
          </w:p>
        </w:tc>
      </w:tr>
    </w:tbl>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p>
    <w:p w:rsidR="00AB4186" w:rsidRPr="00BF543D" w:rsidRDefault="00AB4186" w:rsidP="00AB4186">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w:t>
      </w:r>
      <w:bookmarkStart w:id="35" w:name="P3425"/>
      <w:bookmarkEnd w:id="35"/>
    </w:p>
    <w:p w:rsidR="00AB4186" w:rsidRPr="007E3197" w:rsidRDefault="00AB4186" w:rsidP="00AB4186">
      <w:pPr>
        <w:widowControl w:val="0"/>
        <w:autoSpaceDE w:val="0"/>
        <w:autoSpaceDN w:val="0"/>
        <w:spacing w:after="0" w:line="240" w:lineRule="auto"/>
        <w:jc w:val="both"/>
        <w:rPr>
          <w:rFonts w:ascii="Times New Roman" w:eastAsiaTheme="minorEastAsia" w:hAnsi="Times New Roman"/>
          <w:lang w:eastAsia="ru-RU"/>
        </w:rPr>
      </w:pPr>
      <w:r w:rsidRPr="007E3197">
        <w:rPr>
          <w:rFonts w:ascii="Times New Roman" w:eastAsiaTheme="minorEastAsia" w:hAnsi="Times New Roman"/>
          <w:lang w:eastAsia="ru-RU"/>
        </w:rPr>
        <w:t xml:space="preserve">    </w:t>
      </w:r>
      <w:r w:rsidRPr="007E3197">
        <w:rPr>
          <w:rFonts w:ascii="Times New Roman" w:eastAsiaTheme="minorEastAsia" w:hAnsi="Times New Roman"/>
          <w:vertAlign w:val="superscript"/>
          <w:lang w:eastAsia="ru-RU"/>
        </w:rPr>
        <w:t xml:space="preserve">1 </w:t>
      </w:r>
      <w:r w:rsidRPr="007E3197">
        <w:rPr>
          <w:rFonts w:ascii="Times New Roman" w:eastAsiaTheme="minorEastAsia" w:hAnsi="Times New Roman"/>
          <w:lang w:eastAsia="ru-RU"/>
        </w:rPr>
        <w:t>Заполняется  на  основании  отчетов  о  выполнении  МЗ,  представленных муниципальными  учреждени</w:t>
      </w:r>
      <w:r w:rsidR="006A1105">
        <w:rPr>
          <w:rFonts w:ascii="Times New Roman" w:eastAsiaTheme="minorEastAsia" w:hAnsi="Times New Roman"/>
          <w:lang w:eastAsia="ru-RU"/>
        </w:rPr>
        <w:t>ями  городского  округа Учредителю (главному распорядителю)</w:t>
      </w:r>
      <w:r w:rsidRPr="007E3197">
        <w:rPr>
          <w:rFonts w:ascii="Times New Roman" w:eastAsiaTheme="minorEastAsia" w:hAnsi="Times New Roman"/>
          <w:lang w:eastAsia="ru-RU"/>
        </w:rPr>
        <w:t xml:space="preserve"> горо</w:t>
      </w:r>
      <w:r w:rsidR="006A1105">
        <w:rPr>
          <w:rFonts w:ascii="Times New Roman" w:eastAsiaTheme="minorEastAsia" w:hAnsi="Times New Roman"/>
          <w:lang w:eastAsia="ru-RU"/>
        </w:rPr>
        <w:t>дского   округа</w:t>
      </w:r>
      <w:r w:rsidRPr="007E3197">
        <w:rPr>
          <w:rFonts w:ascii="Times New Roman" w:eastAsiaTheme="minorEastAsia" w:hAnsi="Times New Roman"/>
          <w:lang w:eastAsia="ru-RU"/>
        </w:rPr>
        <w:t>.</w:t>
      </w:r>
    </w:p>
    <w:p w:rsidR="00AB4186" w:rsidRPr="007E3197" w:rsidRDefault="00AB4186" w:rsidP="00AB4186">
      <w:pPr>
        <w:widowControl w:val="0"/>
        <w:autoSpaceDE w:val="0"/>
        <w:autoSpaceDN w:val="0"/>
        <w:spacing w:after="0" w:line="240" w:lineRule="auto"/>
        <w:jc w:val="both"/>
        <w:rPr>
          <w:rFonts w:ascii="Times New Roman" w:eastAsiaTheme="minorEastAsia" w:hAnsi="Times New Roman"/>
          <w:lang w:eastAsia="ru-RU"/>
        </w:rPr>
      </w:pPr>
      <w:bookmarkStart w:id="36" w:name="P3432"/>
      <w:bookmarkEnd w:id="36"/>
      <w:r w:rsidRPr="007E3197">
        <w:rPr>
          <w:rFonts w:ascii="Times New Roman" w:eastAsiaTheme="minorEastAsia" w:hAnsi="Times New Roman"/>
          <w:lang w:eastAsia="ru-RU"/>
        </w:rPr>
        <w:t xml:space="preserve">   </w:t>
      </w:r>
    </w:p>
    <w:p w:rsidR="00AB4186" w:rsidRPr="007E3197" w:rsidRDefault="00AB4186" w:rsidP="00AB4186">
      <w:pPr>
        <w:widowControl w:val="0"/>
        <w:autoSpaceDE w:val="0"/>
        <w:autoSpaceDN w:val="0"/>
        <w:spacing w:after="0" w:line="240" w:lineRule="auto"/>
        <w:jc w:val="both"/>
        <w:rPr>
          <w:rFonts w:ascii="Times New Roman" w:eastAsiaTheme="minorEastAsia" w:hAnsi="Times New Roman"/>
          <w:lang w:eastAsia="ru-RU"/>
        </w:rPr>
      </w:pPr>
      <w:r w:rsidRPr="007E3197">
        <w:rPr>
          <w:rFonts w:ascii="Times New Roman" w:eastAsiaTheme="minorEastAsia" w:hAnsi="Times New Roman"/>
          <w:lang w:eastAsia="ru-RU"/>
        </w:rPr>
        <w:t xml:space="preserve">    </w:t>
      </w:r>
      <w:r w:rsidRPr="007E3197">
        <w:rPr>
          <w:rFonts w:ascii="Times New Roman" w:eastAsiaTheme="minorEastAsia" w:hAnsi="Times New Roman"/>
          <w:vertAlign w:val="superscript"/>
          <w:lang w:eastAsia="ru-RU"/>
        </w:rPr>
        <w:t xml:space="preserve">2 </w:t>
      </w:r>
      <w:r w:rsidRPr="007E3197">
        <w:rPr>
          <w:rFonts w:ascii="Times New Roman" w:eastAsiaTheme="minorEastAsia" w:hAnsi="Times New Roman"/>
          <w:lang w:eastAsia="ru-RU"/>
        </w:rPr>
        <w:t>Формируется   при  установлении  МЗ  на  оказание  муниципальных  услуг(выполнение  работ)  и  содержит требования к оказанию муниципальной услуги(услуг)  или  работы  (работ)  раздельно по каждой из муниципальных услуг и работ   с   указанием  порядкового  номера  раздела  с  учетом  возможности заполнения  одного  раздела  муниципального задания несколькими реестровыми записями,  содержащими  различные  показатели,  характеризующие  содержание муниципальной  услуги  (работы)  и  условия  (формы) оказания муниципальной</w:t>
      </w:r>
    </w:p>
    <w:p w:rsidR="00AB4186" w:rsidRPr="007E3197" w:rsidRDefault="00AB4186" w:rsidP="00AB4186">
      <w:pPr>
        <w:widowControl w:val="0"/>
        <w:autoSpaceDE w:val="0"/>
        <w:autoSpaceDN w:val="0"/>
        <w:spacing w:after="0" w:line="240" w:lineRule="auto"/>
        <w:jc w:val="both"/>
        <w:rPr>
          <w:rFonts w:ascii="Times New Roman" w:eastAsiaTheme="minorEastAsia" w:hAnsi="Times New Roman"/>
          <w:lang w:eastAsia="ru-RU"/>
        </w:rPr>
      </w:pPr>
      <w:r w:rsidRPr="007E3197">
        <w:rPr>
          <w:rFonts w:ascii="Times New Roman" w:eastAsiaTheme="minorEastAsia" w:hAnsi="Times New Roman"/>
          <w:lang w:eastAsia="ru-RU"/>
        </w:rPr>
        <w:t>услуги (выполнения работы).</w:t>
      </w:r>
    </w:p>
    <w:p w:rsidR="00AB4186" w:rsidRPr="007E3197" w:rsidRDefault="00AB4186" w:rsidP="00AB4186">
      <w:pPr>
        <w:widowControl w:val="0"/>
        <w:autoSpaceDE w:val="0"/>
        <w:autoSpaceDN w:val="0"/>
        <w:spacing w:after="0" w:line="240" w:lineRule="auto"/>
        <w:jc w:val="both"/>
        <w:rPr>
          <w:rFonts w:ascii="Times New Roman" w:eastAsiaTheme="minorEastAsia" w:hAnsi="Times New Roman"/>
          <w:lang w:eastAsia="ru-RU"/>
        </w:rPr>
      </w:pPr>
    </w:p>
    <w:p w:rsidR="00AB4186" w:rsidRPr="007E3197" w:rsidRDefault="00AB4186" w:rsidP="00AB4186">
      <w:pPr>
        <w:widowControl w:val="0"/>
        <w:autoSpaceDE w:val="0"/>
        <w:autoSpaceDN w:val="0"/>
        <w:spacing w:after="0" w:line="240" w:lineRule="auto"/>
        <w:jc w:val="both"/>
        <w:rPr>
          <w:rFonts w:ascii="Times New Roman" w:eastAsiaTheme="minorEastAsia" w:hAnsi="Times New Roman"/>
          <w:lang w:eastAsia="ru-RU"/>
        </w:rPr>
        <w:sectPr w:rsidR="00AB4186" w:rsidRPr="007E3197" w:rsidSect="00B3699A">
          <w:pgSz w:w="16838" w:h="11905" w:orient="landscape"/>
          <w:pgMar w:top="1701" w:right="1134" w:bottom="850" w:left="1134" w:header="709" w:footer="709" w:gutter="0"/>
          <w:cols w:space="720"/>
          <w:docGrid w:linePitch="299"/>
        </w:sectPr>
      </w:pPr>
      <w:bookmarkStart w:id="37" w:name="P3441"/>
      <w:bookmarkEnd w:id="37"/>
      <w:r w:rsidRPr="007E3197">
        <w:rPr>
          <w:rFonts w:ascii="Times New Roman" w:eastAsiaTheme="minorEastAsia" w:hAnsi="Times New Roman"/>
          <w:lang w:eastAsia="ru-RU"/>
        </w:rPr>
        <w:t xml:space="preserve">   </w:t>
      </w:r>
      <w:r w:rsidRPr="007E3197">
        <w:rPr>
          <w:rFonts w:ascii="Times New Roman" w:eastAsiaTheme="minorEastAsia" w:hAnsi="Times New Roman"/>
          <w:vertAlign w:val="superscript"/>
          <w:lang w:eastAsia="ru-RU"/>
        </w:rPr>
        <w:t xml:space="preserve">3 </w:t>
      </w:r>
      <w:r w:rsidRPr="007E3197">
        <w:rPr>
          <w:rFonts w:ascii="Times New Roman" w:eastAsiaTheme="minorEastAsia" w:hAnsi="Times New Roman"/>
          <w:lang w:eastAsia="ru-RU"/>
        </w:rPr>
        <w:t>Заполняется  только  в  отчете за период «9 ме</w:t>
      </w:r>
      <w:r>
        <w:rPr>
          <w:rFonts w:ascii="Times New Roman" w:eastAsiaTheme="minorEastAsia" w:hAnsi="Times New Roman"/>
          <w:lang w:eastAsia="ru-RU"/>
        </w:rPr>
        <w:t>сяцев (предварительный за год)».</w:t>
      </w:r>
    </w:p>
    <w:p w:rsidR="00FD77F0" w:rsidRPr="00BF543D" w:rsidRDefault="006E3628" w:rsidP="00FD77F0">
      <w:pPr>
        <w:spacing w:after="0"/>
        <w:ind w:left="4820"/>
        <w:rPr>
          <w:rFonts w:ascii="Times New Roman" w:hAnsi="Times New Roman"/>
          <w:sz w:val="24"/>
          <w:szCs w:val="24"/>
          <w:lang w:eastAsia="ru-RU"/>
        </w:rPr>
      </w:pPr>
      <w:r>
        <w:rPr>
          <w:rFonts w:ascii="Times New Roman" w:hAnsi="Times New Roman"/>
          <w:sz w:val="24"/>
          <w:szCs w:val="24"/>
          <w:lang w:eastAsia="ru-RU"/>
        </w:rPr>
        <w:lastRenderedPageBreak/>
        <w:t>Приложение №4</w:t>
      </w:r>
    </w:p>
    <w:p w:rsidR="00FD77F0" w:rsidRPr="00BF543D" w:rsidRDefault="00FD77F0" w:rsidP="00FD77F0">
      <w:pPr>
        <w:spacing w:after="0" w:line="240" w:lineRule="auto"/>
        <w:ind w:left="4820"/>
        <w:rPr>
          <w:rFonts w:ascii="Times New Roman" w:hAnsi="Times New Roman"/>
          <w:sz w:val="24"/>
          <w:szCs w:val="24"/>
          <w:lang w:eastAsia="ru-RU"/>
        </w:rPr>
      </w:pPr>
      <w:r w:rsidRPr="00BF543D">
        <w:rPr>
          <w:rFonts w:ascii="Times New Roman" w:hAnsi="Times New Roman"/>
          <w:sz w:val="24"/>
          <w:szCs w:val="24"/>
          <w:lang w:eastAsia="ru-RU"/>
        </w:rPr>
        <w:t>к Порядку формирования муниципального задания на оказание муниципальных услуг (выполнение работ) в отношении муниципальных учреждений Сергиево-Посадского городского округа Московской области и финансового обеспечения выполнения муниципального задания</w:t>
      </w:r>
    </w:p>
    <w:p w:rsidR="00FD77F0" w:rsidRPr="00BF543D" w:rsidRDefault="00FD77F0" w:rsidP="00FD77F0">
      <w:pPr>
        <w:widowControl w:val="0"/>
        <w:autoSpaceDE w:val="0"/>
        <w:autoSpaceDN w:val="0"/>
        <w:spacing w:after="0" w:line="240" w:lineRule="auto"/>
        <w:jc w:val="right"/>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right"/>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Типовая форма</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bookmarkStart w:id="38" w:name="P1561"/>
      <w:bookmarkEnd w:id="38"/>
      <w:r w:rsidRPr="00BF543D">
        <w:rPr>
          <w:rFonts w:ascii="Times New Roman" w:eastAsiaTheme="minorEastAsia" w:hAnsi="Times New Roman"/>
          <w:sz w:val="24"/>
          <w:szCs w:val="24"/>
          <w:lang w:eastAsia="ru-RU"/>
        </w:rPr>
        <w:t>Соглашение</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 предоставлении субсидии из бюджета Сергиево-Посадского городского округа Московской области муниципальному бюджетному или автономному учреждению</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Сергиево-Посадского городского округа Московской области на финансовое обеспечение выполнения муниципального задания на оказание муниципальных услуг</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(выполнение работ)</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г. _________________________________</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(место заключения соглашения)</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 20___ г.                                                             № __________________</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(дата заключения соглашения)                                                                  (номер соглашения)</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органа, осуществляющего функции и полномочия учредителя</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муниципального бюджетного или автономного учреждения Сергиево-Посадского</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городского округа) (далее - Учредитель) в лице</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(Ф.И.О.)</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действующего на основании _____________________________________________________</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дата, номер нормативного правового акта или доверенности)</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с  одной  стороны,  и  муниципальное  бюджетное  или  автономное учреждение Сергиево-Посадского городского округа</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муниципального бюджетного или автономного учреждения)</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(далее - Учреждение) в лице руководителя</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(Ф.И.О.)</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действующего на основании ____________________________________________________</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_____________________________________________________________________________,</w:t>
      </w: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 дата, номер правового акта)</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с  другой  стороны,  вместе именуемые «Сторон</w:t>
      </w:r>
      <w:r>
        <w:rPr>
          <w:rFonts w:ascii="Times New Roman" w:eastAsiaTheme="minorEastAsia" w:hAnsi="Times New Roman"/>
          <w:sz w:val="24"/>
          <w:szCs w:val="24"/>
          <w:lang w:eastAsia="ru-RU"/>
        </w:rPr>
        <w:t>ы</w:t>
      </w:r>
      <w:r w:rsidRPr="00BF543D">
        <w:rPr>
          <w:rFonts w:ascii="Times New Roman" w:eastAsiaTheme="minorEastAsia" w:hAnsi="Times New Roman"/>
          <w:sz w:val="24"/>
          <w:szCs w:val="24"/>
          <w:lang w:eastAsia="ru-RU"/>
        </w:rPr>
        <w:t>», заключили настоящее Соглашение о нижеследующем.</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center"/>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 Предмет Соглашения</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Предметом настоящего Соглашения является предоставление Учреждению из бюджета Сергиево-Посадского городского округа Московской области в 20__ году/20__-20__ годах субсидии на финансовое обеспечение выполнения муниципального задания на оказание муниципальных услуг (выполнение работ) от «____»___________ 20__ года </w:t>
      </w:r>
      <w:r w:rsidRPr="00BF543D">
        <w:rPr>
          <w:rFonts w:ascii="Times New Roman" w:eastAsiaTheme="minorEastAsia" w:hAnsi="Times New Roman"/>
          <w:sz w:val="24"/>
          <w:szCs w:val="24"/>
          <w:lang w:eastAsia="ru-RU"/>
        </w:rPr>
        <w:lastRenderedPageBreak/>
        <w:t>№__________ (далее - Субсидия, муниципальное задание).</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center"/>
        <w:outlineLvl w:val="2"/>
        <w:rPr>
          <w:rFonts w:ascii="Times New Roman" w:eastAsiaTheme="minorEastAsia" w:hAnsi="Times New Roman"/>
          <w:sz w:val="24"/>
          <w:szCs w:val="24"/>
          <w:lang w:eastAsia="ru-RU"/>
        </w:rPr>
      </w:pPr>
      <w:bookmarkStart w:id="39" w:name="P1605"/>
      <w:bookmarkEnd w:id="39"/>
      <w:r w:rsidRPr="00BF543D">
        <w:rPr>
          <w:rFonts w:ascii="Times New Roman" w:eastAsiaTheme="minorEastAsia" w:hAnsi="Times New Roman"/>
          <w:sz w:val="24"/>
          <w:szCs w:val="24"/>
          <w:lang w:eastAsia="ru-RU"/>
        </w:rPr>
        <w:t>2. Порядок, условия предоставления Субсидии и финансовое</w:t>
      </w:r>
    </w:p>
    <w:p w:rsidR="00FD77F0" w:rsidRPr="00BF543D" w:rsidRDefault="00FD77F0" w:rsidP="00FD77F0">
      <w:pPr>
        <w:widowControl w:val="0"/>
        <w:autoSpaceDE w:val="0"/>
        <w:autoSpaceDN w:val="0"/>
        <w:spacing w:after="0" w:line="240" w:lineRule="auto"/>
        <w:ind w:firstLine="851"/>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обеспечение выполнения муниципального задания</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2.1. Субсидия предоставляется Учреждению на оказание муниципальных услуг (выполнение работ), установленных в муниципальном задании.</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bookmarkStart w:id="40" w:name="P1609"/>
      <w:bookmarkEnd w:id="40"/>
      <w:r w:rsidRPr="00BF543D">
        <w:rPr>
          <w:rFonts w:ascii="Times New Roman" w:eastAsiaTheme="minorEastAsia" w:hAnsi="Times New Roman"/>
          <w:sz w:val="24"/>
          <w:szCs w:val="24"/>
          <w:lang w:eastAsia="ru-RU"/>
        </w:rPr>
        <w:t xml:space="preserve">2.2. Субсидия предоставляется в пределах лимитов бюджетных обязательств, доведенных Учредителю как получателю средств бюджета </w:t>
      </w:r>
      <w:r w:rsidR="008D7246">
        <w:rPr>
          <w:rFonts w:ascii="Times New Roman" w:eastAsiaTheme="minorEastAsia" w:hAnsi="Times New Roman"/>
          <w:sz w:val="24"/>
          <w:szCs w:val="24"/>
          <w:lang w:eastAsia="ru-RU"/>
        </w:rPr>
        <w:t xml:space="preserve">Сергиево-Посадского </w:t>
      </w:r>
      <w:r w:rsidRPr="00BF543D">
        <w:rPr>
          <w:rFonts w:ascii="Times New Roman" w:eastAsiaTheme="minorEastAsia" w:hAnsi="Times New Roman"/>
          <w:sz w:val="24"/>
          <w:szCs w:val="24"/>
          <w:lang w:eastAsia="ru-RU"/>
        </w:rPr>
        <w:t>городского округа</w:t>
      </w:r>
      <w:r w:rsidR="008D7246">
        <w:rPr>
          <w:rFonts w:ascii="Times New Roman" w:eastAsiaTheme="minorEastAsia" w:hAnsi="Times New Roman"/>
          <w:sz w:val="24"/>
          <w:szCs w:val="24"/>
          <w:lang w:eastAsia="ru-RU"/>
        </w:rPr>
        <w:t xml:space="preserve"> Московской области</w:t>
      </w:r>
      <w:r w:rsidRPr="00BF543D">
        <w:rPr>
          <w:rFonts w:ascii="Times New Roman" w:eastAsiaTheme="minorEastAsia" w:hAnsi="Times New Roman"/>
          <w:sz w:val="24"/>
          <w:szCs w:val="24"/>
          <w:lang w:eastAsia="ru-RU"/>
        </w:rPr>
        <w:t xml:space="preserve">, по кодам классификации расходов бюджета </w:t>
      </w:r>
      <w:r w:rsidR="008D7246">
        <w:rPr>
          <w:rFonts w:ascii="Times New Roman" w:eastAsiaTheme="minorEastAsia" w:hAnsi="Times New Roman"/>
          <w:sz w:val="24"/>
          <w:szCs w:val="24"/>
          <w:lang w:eastAsia="ru-RU"/>
        </w:rPr>
        <w:t xml:space="preserve">Сергиево-Посадского </w:t>
      </w:r>
      <w:r w:rsidR="008D7246" w:rsidRPr="00BF543D">
        <w:rPr>
          <w:rFonts w:ascii="Times New Roman" w:eastAsiaTheme="minorEastAsia" w:hAnsi="Times New Roman"/>
          <w:sz w:val="24"/>
          <w:szCs w:val="24"/>
          <w:lang w:eastAsia="ru-RU"/>
        </w:rPr>
        <w:t>городского округа</w:t>
      </w:r>
      <w:r w:rsidR="008D7246">
        <w:rPr>
          <w:rFonts w:ascii="Times New Roman" w:eastAsiaTheme="minorEastAsia" w:hAnsi="Times New Roman"/>
          <w:sz w:val="24"/>
          <w:szCs w:val="24"/>
          <w:lang w:eastAsia="ru-RU"/>
        </w:rPr>
        <w:t xml:space="preserve"> Московской области</w:t>
      </w:r>
      <w:r w:rsidR="008D7246" w:rsidRPr="00BF543D">
        <w:rPr>
          <w:rFonts w:ascii="Times New Roman" w:eastAsiaTheme="minorEastAsia" w:hAnsi="Times New Roman"/>
          <w:sz w:val="24"/>
          <w:szCs w:val="24"/>
          <w:lang w:eastAsia="ru-RU"/>
        </w:rPr>
        <w:t xml:space="preserve"> </w:t>
      </w:r>
      <w:r w:rsidRPr="00BF543D">
        <w:rPr>
          <w:rFonts w:ascii="Times New Roman" w:eastAsiaTheme="minorEastAsia" w:hAnsi="Times New Roman"/>
          <w:sz w:val="24"/>
          <w:szCs w:val="24"/>
          <w:lang w:eastAsia="ru-RU"/>
        </w:rPr>
        <w:t>(далее - коды БК) в следующем размере:</w:t>
      </w:r>
    </w:p>
    <w:p w:rsidR="00FD77F0" w:rsidRPr="00BF543D" w:rsidRDefault="00FD77F0" w:rsidP="00FD77F0">
      <w:pPr>
        <w:widowControl w:val="0"/>
        <w:autoSpaceDE w:val="0"/>
        <w:autoSpaceDN w:val="0"/>
        <w:spacing w:before="20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в 20__ году _________________(__________________) рублей __ копеек - по</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(сумма цифрами)   (сумма прописью)</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коду БК _________________________;</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(код БК)</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в 20__ году _________________(__________________) рублей __ копеек - по</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(сумма цифрами)   (сумма прописью)</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коду БК _________________________;</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(код БК)</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в 20__ году _________________(__________________) рублей __ копеек - по</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(сумма цифрами)     (сумма прописью)</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коду БК _________________________;</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                           (код БК)</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center"/>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 Порядок перечисления Субсидии</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bookmarkStart w:id="41" w:name="P1626"/>
      <w:bookmarkEnd w:id="41"/>
      <w:r w:rsidRPr="00BF543D">
        <w:rPr>
          <w:rFonts w:ascii="Times New Roman" w:eastAsiaTheme="minorEastAsia" w:hAnsi="Times New Roman"/>
          <w:sz w:val="24"/>
          <w:szCs w:val="24"/>
          <w:lang w:eastAsia="ru-RU"/>
        </w:rPr>
        <w:t>3.1. Перечисление Субсиди</w:t>
      </w:r>
      <w:r w:rsidR="00A824D2">
        <w:rPr>
          <w:rFonts w:ascii="Times New Roman" w:eastAsiaTheme="minorEastAsia" w:hAnsi="Times New Roman"/>
          <w:sz w:val="24"/>
          <w:szCs w:val="24"/>
          <w:lang w:eastAsia="ru-RU"/>
        </w:rPr>
        <w:t>и осуществляется на лицевой</w:t>
      </w:r>
      <w:r w:rsidRPr="00BF543D">
        <w:rPr>
          <w:rFonts w:ascii="Times New Roman" w:eastAsiaTheme="minorEastAsia" w:hAnsi="Times New Roman"/>
          <w:sz w:val="24"/>
          <w:szCs w:val="24"/>
          <w:lang w:eastAsia="ru-RU"/>
        </w:rPr>
        <w:t xml:space="preserve"> счет</w:t>
      </w:r>
      <w:r w:rsidR="00F133D1">
        <w:rPr>
          <w:rFonts w:ascii="Times New Roman" w:eastAsiaTheme="minorEastAsia" w:hAnsi="Times New Roman"/>
          <w:sz w:val="24"/>
          <w:szCs w:val="24"/>
          <w:lang w:eastAsia="ru-RU"/>
        </w:rPr>
        <w:t>,</w:t>
      </w:r>
      <w:r w:rsidRPr="00BF543D">
        <w:rPr>
          <w:rFonts w:ascii="Times New Roman" w:eastAsiaTheme="minorEastAsia" w:hAnsi="Times New Roman"/>
          <w:sz w:val="24"/>
          <w:szCs w:val="24"/>
          <w:lang w:eastAsia="ru-RU"/>
        </w:rPr>
        <w:t xml:space="preserve"> </w:t>
      </w:r>
      <w:r w:rsidR="00A824D2">
        <w:rPr>
          <w:rFonts w:ascii="Times New Roman" w:eastAsiaTheme="minorEastAsia" w:hAnsi="Times New Roman"/>
          <w:sz w:val="24"/>
          <w:szCs w:val="24"/>
          <w:lang w:eastAsia="ru-RU"/>
        </w:rPr>
        <w:t>открытый Учреждению в финансовом управлении администрации Сергиево-Посадского</w:t>
      </w:r>
      <w:r w:rsidRPr="00BF543D">
        <w:rPr>
          <w:rFonts w:ascii="Times New Roman" w:eastAsiaTheme="minorEastAsia" w:hAnsi="Times New Roman"/>
          <w:sz w:val="24"/>
          <w:szCs w:val="24"/>
          <w:lang w:eastAsia="ru-RU"/>
        </w:rPr>
        <w:t xml:space="preserve"> городского округа Московской области</w:t>
      </w:r>
      <w:r w:rsidR="00A824D2">
        <w:rPr>
          <w:rFonts w:ascii="Times New Roman" w:eastAsiaTheme="minorEastAsia" w:hAnsi="Times New Roman"/>
          <w:sz w:val="24"/>
          <w:szCs w:val="24"/>
          <w:lang w:eastAsia="ru-RU"/>
        </w:rPr>
        <w:t>, либо на счет, открытый в кредитной организации, если такое право дано автономному учреждению,</w:t>
      </w:r>
      <w:r w:rsidRPr="00BF543D">
        <w:rPr>
          <w:rFonts w:ascii="Times New Roman" w:eastAsiaTheme="minorEastAsia" w:hAnsi="Times New Roman"/>
          <w:sz w:val="24"/>
          <w:szCs w:val="24"/>
          <w:lang w:eastAsia="ru-RU"/>
        </w:rPr>
        <w:t xml:space="preserve"> в соответствии с </w:t>
      </w:r>
      <w:hyperlink w:anchor="P1717">
        <w:r w:rsidRPr="00BF543D">
          <w:rPr>
            <w:rFonts w:ascii="Times New Roman" w:eastAsiaTheme="minorEastAsia" w:hAnsi="Times New Roman"/>
            <w:sz w:val="24"/>
            <w:szCs w:val="24"/>
            <w:lang w:eastAsia="ru-RU"/>
          </w:rPr>
          <w:t>Графиком</w:t>
        </w:r>
      </w:hyperlink>
      <w:r w:rsidRPr="00BF543D">
        <w:rPr>
          <w:rFonts w:ascii="Times New Roman" w:eastAsiaTheme="minorEastAsia" w:hAnsi="Times New Roman"/>
          <w:sz w:val="24"/>
          <w:szCs w:val="24"/>
          <w:lang w:eastAsia="ru-RU"/>
        </w:rPr>
        <w:t xml:space="preserve"> перечисления Субсидии, установленным в приложении № 1 к настоящему Соглашению (далее - График перечисления Субсидии).</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center"/>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 Права и обязанности Сторон</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4.1. Учредитель обязуется:</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4.1.1. Обеспечивать предоставление Субсидии в соответствии с </w:t>
      </w:r>
      <w:hyperlink w:anchor="P1605">
        <w:r w:rsidRPr="00BF543D">
          <w:rPr>
            <w:rFonts w:ascii="Times New Roman" w:eastAsiaTheme="minorEastAsia" w:hAnsi="Times New Roman"/>
            <w:sz w:val="24"/>
            <w:szCs w:val="24"/>
            <w:lang w:eastAsia="ru-RU"/>
          </w:rPr>
          <w:t>разделом 2</w:t>
        </w:r>
      </w:hyperlink>
      <w:r w:rsidRPr="00BF543D">
        <w:rPr>
          <w:rFonts w:ascii="Times New Roman" w:eastAsiaTheme="minorEastAsia" w:hAnsi="Times New Roman"/>
          <w:sz w:val="24"/>
          <w:szCs w:val="24"/>
          <w:lang w:eastAsia="ru-RU"/>
        </w:rPr>
        <w:t xml:space="preserve"> настоящего Соглашения.</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w:t>
      </w:r>
      <w:hyperlink w:anchor="P1609">
        <w:r w:rsidRPr="00BF543D">
          <w:rPr>
            <w:rFonts w:ascii="Times New Roman" w:eastAsiaTheme="minorEastAsia" w:hAnsi="Times New Roman"/>
            <w:sz w:val="24"/>
            <w:szCs w:val="24"/>
            <w:lang w:eastAsia="ru-RU"/>
          </w:rPr>
          <w:t>пункте 2.2</w:t>
        </w:r>
      </w:hyperlink>
      <w:r w:rsidRPr="00BF543D">
        <w:rPr>
          <w:rFonts w:ascii="Times New Roman" w:eastAsiaTheme="minorEastAsia" w:hAnsi="Times New Roman"/>
          <w:sz w:val="24"/>
          <w:szCs w:val="24"/>
          <w:lang w:eastAsia="ru-RU"/>
        </w:rPr>
        <w:t xml:space="preserve"> настоящего Соглашения, не позднее _____рабочих дней после утверждения нормативных затрат (внесения в них изменений).</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4.1.3. Обеспечивать перечисление Субсидии на соответствующий счет, указанный в </w:t>
      </w:r>
      <w:hyperlink w:anchor="P1680">
        <w:r w:rsidRPr="00BF543D">
          <w:rPr>
            <w:rFonts w:ascii="Times New Roman" w:eastAsiaTheme="minorEastAsia" w:hAnsi="Times New Roman"/>
            <w:sz w:val="24"/>
            <w:szCs w:val="24"/>
            <w:lang w:eastAsia="ru-RU"/>
          </w:rPr>
          <w:t>разделе 8</w:t>
        </w:r>
      </w:hyperlink>
      <w:r w:rsidRPr="00BF543D">
        <w:rPr>
          <w:rFonts w:ascii="Times New Roman" w:eastAsiaTheme="minorEastAsia" w:hAnsi="Times New Roman"/>
          <w:sz w:val="24"/>
          <w:szCs w:val="24"/>
          <w:lang w:eastAsia="ru-RU"/>
        </w:rPr>
        <w:t xml:space="preserve"> настоящего Соглашения, согласно </w:t>
      </w:r>
      <w:hyperlink w:anchor="P1717">
        <w:r w:rsidRPr="00BF543D">
          <w:rPr>
            <w:rFonts w:ascii="Times New Roman" w:eastAsiaTheme="minorEastAsia" w:hAnsi="Times New Roman"/>
            <w:sz w:val="24"/>
            <w:szCs w:val="24"/>
            <w:lang w:eastAsia="ru-RU"/>
          </w:rPr>
          <w:t>Графику</w:t>
        </w:r>
      </w:hyperlink>
      <w:r w:rsidRPr="00BF543D">
        <w:rPr>
          <w:rFonts w:ascii="Times New Roman" w:eastAsiaTheme="minorEastAsia" w:hAnsi="Times New Roman"/>
          <w:sz w:val="24"/>
          <w:szCs w:val="24"/>
          <w:lang w:eastAsia="ru-RU"/>
        </w:rPr>
        <w:t xml:space="preserve"> перечисления Субсидии в соответствии с приложением</w:t>
      </w:r>
      <w:r w:rsidR="001F5D6A">
        <w:rPr>
          <w:rFonts w:ascii="Times New Roman" w:eastAsiaTheme="minorEastAsia" w:hAnsi="Times New Roman"/>
          <w:sz w:val="24"/>
          <w:szCs w:val="24"/>
          <w:lang w:eastAsia="ru-RU"/>
        </w:rPr>
        <w:t xml:space="preserve"> №1</w:t>
      </w:r>
      <w:r w:rsidRPr="00BF543D">
        <w:rPr>
          <w:rFonts w:ascii="Times New Roman" w:eastAsiaTheme="minorEastAsia" w:hAnsi="Times New Roman"/>
          <w:sz w:val="24"/>
          <w:szCs w:val="24"/>
          <w:lang w:eastAsia="ru-RU"/>
        </w:rPr>
        <w:t xml:space="preserve"> к настоящему Соглашению, являющимся </w:t>
      </w:r>
      <w:r w:rsidR="001F5D6A">
        <w:rPr>
          <w:rFonts w:ascii="Times New Roman" w:eastAsiaTheme="minorEastAsia" w:hAnsi="Times New Roman"/>
          <w:sz w:val="24"/>
          <w:szCs w:val="24"/>
          <w:lang w:eastAsia="ru-RU"/>
        </w:rPr>
        <w:t xml:space="preserve">его </w:t>
      </w:r>
      <w:r w:rsidRPr="00BF543D">
        <w:rPr>
          <w:rFonts w:ascii="Times New Roman" w:eastAsiaTheme="minorEastAsia" w:hAnsi="Times New Roman"/>
          <w:sz w:val="24"/>
          <w:szCs w:val="24"/>
          <w:lang w:eastAsia="ru-RU"/>
        </w:rPr>
        <w:t>неотъемлемой</w:t>
      </w:r>
      <w:r w:rsidR="001F5D6A">
        <w:rPr>
          <w:rFonts w:ascii="Times New Roman" w:eastAsiaTheme="minorEastAsia" w:hAnsi="Times New Roman"/>
          <w:sz w:val="24"/>
          <w:szCs w:val="24"/>
          <w:lang w:eastAsia="ru-RU"/>
        </w:rPr>
        <w:t xml:space="preserve"> частью</w:t>
      </w:r>
      <w:r w:rsidRPr="00BF543D">
        <w:rPr>
          <w:rFonts w:ascii="Times New Roman" w:eastAsiaTheme="minorEastAsia" w:hAnsi="Times New Roman"/>
          <w:sz w:val="24"/>
          <w:szCs w:val="24"/>
          <w:lang w:eastAsia="ru-RU"/>
        </w:rPr>
        <w:t>.</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lastRenderedPageBreak/>
        <w:t>4.1.4. Рассматривать предложения Учреждения по вопросам, связанным с исполнением настоящего Соглашения,</w:t>
      </w:r>
      <w:r w:rsidR="001F5D6A" w:rsidRPr="001F5D6A">
        <w:rPr>
          <w:rFonts w:ascii="Times New Roman" w:eastAsia="Times New Roman" w:hAnsi="Times New Roman"/>
          <w:color w:val="000000"/>
          <w:sz w:val="24"/>
          <w:szCs w:val="24"/>
          <w:lang w:eastAsia="zh-CN" w:bidi="ru-RU"/>
        </w:rPr>
        <w:t xml:space="preserve"> в том числе по изменению размера Субсидии, </w:t>
      </w:r>
      <w:r w:rsidRPr="00BF543D">
        <w:rPr>
          <w:rFonts w:ascii="Times New Roman" w:eastAsiaTheme="minorEastAsia" w:hAnsi="Times New Roman"/>
          <w:sz w:val="24"/>
          <w:szCs w:val="24"/>
          <w:lang w:eastAsia="ru-RU"/>
        </w:rPr>
        <w:t xml:space="preserve"> и </w:t>
      </w:r>
      <w:r w:rsidR="001F5D6A">
        <w:rPr>
          <w:rFonts w:ascii="Times New Roman" w:eastAsiaTheme="minorEastAsia" w:hAnsi="Times New Roman"/>
          <w:sz w:val="24"/>
          <w:szCs w:val="24"/>
          <w:lang w:eastAsia="ru-RU"/>
        </w:rPr>
        <w:t>направлять Учреждению решения по результатам</w:t>
      </w:r>
      <w:r w:rsidRPr="00BF543D">
        <w:rPr>
          <w:rFonts w:ascii="Times New Roman" w:eastAsiaTheme="minorEastAsia" w:hAnsi="Times New Roman"/>
          <w:sz w:val="24"/>
          <w:szCs w:val="24"/>
          <w:lang w:eastAsia="ru-RU"/>
        </w:rPr>
        <w:t xml:space="preserve"> их рассмотрения в срок не более 1</w:t>
      </w:r>
      <w:r w:rsidR="001F5D6A">
        <w:rPr>
          <w:rFonts w:ascii="Times New Roman" w:eastAsiaTheme="minorEastAsia" w:hAnsi="Times New Roman"/>
          <w:sz w:val="24"/>
          <w:szCs w:val="24"/>
          <w:lang w:eastAsia="ru-RU"/>
        </w:rPr>
        <w:t>0 дней</w:t>
      </w:r>
      <w:r w:rsidRPr="00BF543D">
        <w:rPr>
          <w:rFonts w:ascii="Times New Roman" w:eastAsiaTheme="minorEastAsia" w:hAnsi="Times New Roman"/>
          <w:sz w:val="24"/>
          <w:szCs w:val="24"/>
          <w:lang w:eastAsia="ru-RU"/>
        </w:rPr>
        <w:t xml:space="preserve"> со дня поступления указанных предложений.</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4.1.5. Осуществлять контроль за выполнением Учреждением муниципального задания в порядке, предусмотренном муниципальным заданием, и соблюдением условий, установленных Порядком и настоящим Соглашением.</w:t>
      </w:r>
    </w:p>
    <w:p w:rsidR="00FD77F0"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4.1.6. В случае, указанном в </w:t>
      </w:r>
      <w:hyperlink w:anchor="P1646">
        <w:r w:rsidRPr="00BF543D">
          <w:rPr>
            <w:rFonts w:ascii="Times New Roman" w:eastAsiaTheme="minorEastAsia" w:hAnsi="Times New Roman"/>
            <w:sz w:val="24"/>
            <w:szCs w:val="24"/>
            <w:lang w:eastAsia="ru-RU"/>
          </w:rPr>
          <w:t>подпункте 4.</w:t>
        </w:r>
        <w:r w:rsidR="00E873E4">
          <w:rPr>
            <w:rFonts w:ascii="Times New Roman" w:eastAsiaTheme="minorEastAsia" w:hAnsi="Times New Roman"/>
            <w:sz w:val="24"/>
            <w:szCs w:val="24"/>
            <w:lang w:eastAsia="ru-RU"/>
          </w:rPr>
          <w:t>3.4</w:t>
        </w:r>
        <w:r w:rsidRPr="00BF543D">
          <w:rPr>
            <w:rFonts w:ascii="Times New Roman" w:eastAsiaTheme="minorEastAsia" w:hAnsi="Times New Roman"/>
            <w:sz w:val="24"/>
            <w:szCs w:val="24"/>
            <w:lang w:eastAsia="ru-RU"/>
          </w:rPr>
          <w:t xml:space="preserve"> пункта 4.3</w:t>
        </w:r>
      </w:hyperlink>
      <w:r w:rsidRPr="00BF543D">
        <w:rPr>
          <w:rFonts w:ascii="Times New Roman" w:eastAsiaTheme="minorEastAsia" w:hAnsi="Times New Roman"/>
          <w:sz w:val="24"/>
          <w:szCs w:val="24"/>
          <w:lang w:eastAsia="ru-RU"/>
        </w:rPr>
        <w:t xml:space="preserve"> настоящего Соглашения, Учредитель обязуется принять меры, обеспечивающие возврат в бюджет </w:t>
      </w:r>
      <w:r w:rsidR="001F5D6A">
        <w:rPr>
          <w:rFonts w:ascii="Times New Roman" w:eastAsiaTheme="minorEastAsia" w:hAnsi="Times New Roman"/>
          <w:sz w:val="24"/>
          <w:szCs w:val="24"/>
          <w:lang w:eastAsia="ru-RU"/>
        </w:rPr>
        <w:t xml:space="preserve">Сергиево-Посадского </w:t>
      </w:r>
      <w:r w:rsidRPr="00BF543D">
        <w:rPr>
          <w:rFonts w:ascii="Times New Roman" w:eastAsiaTheme="minorEastAsia" w:hAnsi="Times New Roman"/>
          <w:sz w:val="24"/>
          <w:szCs w:val="24"/>
          <w:lang w:eastAsia="ru-RU"/>
        </w:rPr>
        <w:t>городского округа</w:t>
      </w:r>
      <w:r w:rsidR="001F5D6A">
        <w:rPr>
          <w:rFonts w:ascii="Times New Roman" w:eastAsiaTheme="minorEastAsia" w:hAnsi="Times New Roman"/>
          <w:sz w:val="24"/>
          <w:szCs w:val="24"/>
          <w:lang w:eastAsia="ru-RU"/>
        </w:rPr>
        <w:t xml:space="preserve"> Московской области остатков</w:t>
      </w:r>
      <w:r w:rsidRPr="00BF543D">
        <w:rPr>
          <w:rFonts w:ascii="Times New Roman" w:eastAsiaTheme="minorEastAsia" w:hAnsi="Times New Roman"/>
          <w:sz w:val="24"/>
          <w:szCs w:val="24"/>
          <w:lang w:eastAsia="ru-RU"/>
        </w:rPr>
        <w:t xml:space="preserve"> Субсидии в объеме, соответствующем недостигнутым показателям муниципального задания, в соответствии с бюджетным законодательством Российской Федерации.</w:t>
      </w:r>
    </w:p>
    <w:p w:rsidR="001F5D6A" w:rsidRPr="00BF543D" w:rsidRDefault="001F5D6A"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1F5D6A">
        <w:rPr>
          <w:rFonts w:ascii="Times New Roman" w:eastAsia="Times New Roman" w:hAnsi="Times New Roman"/>
          <w:color w:val="000000"/>
          <w:sz w:val="24"/>
          <w:szCs w:val="24"/>
          <w:lang w:eastAsia="zh-CN" w:bidi="ru-RU"/>
        </w:rPr>
        <w:t>4.1.7. Указывать в Соглашении размер финансового обеспечения выполнения муниципального задания в разрезе муниципальных услуг (работ) по соответствующему уникальному номеру реестровой записи общероссийского базового (отраслевого) перечня (классификатора) государственных и муниципальных услуг, оказываемых физическим лицам, или регионального перечня (классификатора) государственных (муниципальных) услуг, не включенных в общероссийский базовый (отраслевой) перечень (классификатор) государственных и муниципальных услуг, оказываемых физическим лицам, и работ (далее – реестровая запись) согласно приложению № 2 к настоящему Соглашению.</w:t>
      </w:r>
    </w:p>
    <w:p w:rsidR="00FD77F0" w:rsidRPr="00BF543D" w:rsidRDefault="001F5D6A"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4.1.8</w:t>
      </w:r>
      <w:r w:rsidR="00FD77F0" w:rsidRPr="00BF543D">
        <w:rPr>
          <w:rFonts w:ascii="Times New Roman" w:eastAsiaTheme="minorEastAsia" w:hAnsi="Times New Roman"/>
          <w:sz w:val="24"/>
          <w:szCs w:val="24"/>
          <w:lang w:eastAsia="ru-RU"/>
        </w:rPr>
        <w:t>. Утверждать отчеты о выполнении муниципального задания, представляемые Учреждением в соответствии с Порядком.</w:t>
      </w:r>
    </w:p>
    <w:p w:rsidR="00DE00CB" w:rsidRDefault="00FD77F0" w:rsidP="00DE00CB">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4.2. Учредитель вправе</w:t>
      </w:r>
      <w:r w:rsidR="001F5D6A">
        <w:rPr>
          <w:rFonts w:ascii="Times New Roman" w:eastAsiaTheme="minorEastAsia" w:hAnsi="Times New Roman"/>
          <w:sz w:val="24"/>
          <w:szCs w:val="24"/>
          <w:lang w:eastAsia="ru-RU"/>
        </w:rPr>
        <w:t>:</w:t>
      </w:r>
    </w:p>
    <w:p w:rsidR="00DE00CB" w:rsidRPr="001F5D6A"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DE00CB" w:rsidRPr="001F5D6A"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t>4.2.2.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 изменения среднего размера платы (цены, тарифа).</w:t>
      </w:r>
    </w:p>
    <w:p w:rsidR="00DE00CB" w:rsidRPr="001F5D6A"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t>4.2.2.1. При изменении показателей, характеризующих объем муниципальных услуг (работ), установленных в муниципальном задании, в случае:</w:t>
      </w:r>
    </w:p>
    <w:p w:rsidR="00DE00CB" w:rsidRPr="001F5D6A"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t>- уменьшения Учредителю ранее утвержденных лимитов бюджетных обязательств, указанных в пункте 2.2 настоящего Соглашения;</w:t>
      </w:r>
    </w:p>
    <w:p w:rsidR="00DE00CB" w:rsidRPr="001F5D6A"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t>- увеличения (при наличии у Учредителя лимитов бюджетных обязательств, указанных в пункте 2.2 настоящего Соглашения) или уменьшения потребности в оказании муниципальных услуг (выполнении работ);</w:t>
      </w:r>
    </w:p>
    <w:p w:rsidR="00DE00CB" w:rsidRPr="001F5D6A"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t xml:space="preserve"> -  принятия решения по результатам рассмотрения предложений Учреждения,  направленных в соответствии с пунктом 4.4.1 настоящего Соглашения;</w:t>
      </w:r>
    </w:p>
    <w:p w:rsidR="001F5D6A"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t>- на основании предварительного отчета о выполнении муниципального задания, представленного Учреждением в соответствии с пунктом 4.3.3.1.</w:t>
      </w:r>
    </w:p>
    <w:p w:rsidR="00DE00CB" w:rsidRPr="001F5D6A" w:rsidRDefault="00DE00CB" w:rsidP="00DE00CB">
      <w:pPr>
        <w:spacing w:before="220" w:after="0" w:line="240" w:lineRule="auto"/>
        <w:ind w:firstLine="851"/>
        <w:jc w:val="both"/>
        <w:rPr>
          <w:rFonts w:ascii="Times New Roman" w:eastAsia="Times New Roman" w:hAnsi="Times New Roman"/>
          <w:color w:val="000000"/>
          <w:sz w:val="24"/>
          <w:szCs w:val="24"/>
          <w:lang w:eastAsia="zh-CN" w:bidi="ru-RU"/>
        </w:rPr>
      </w:pPr>
    </w:p>
    <w:p w:rsidR="00DE00CB" w:rsidRPr="001F5D6A"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lastRenderedPageBreak/>
        <w:t>4.2.2.2. Без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муниципальной услуги (выполнением работы), иных выплат,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вследствие принятия нормативных правовых актов (внесением изменений в нормативные правовые акты) Российской Федерации, Москов</w:t>
      </w:r>
      <w:r w:rsidR="00DE00CB">
        <w:rPr>
          <w:rFonts w:ascii="Times New Roman" w:eastAsia="Times New Roman" w:hAnsi="Times New Roman"/>
          <w:color w:val="000000"/>
          <w:sz w:val="24"/>
          <w:szCs w:val="24"/>
          <w:lang w:eastAsia="zh-CN" w:bidi="ru-RU"/>
        </w:rPr>
        <w:t>ской области и Сергиево-Посадского городского</w:t>
      </w:r>
      <w:r w:rsidRPr="001F5D6A">
        <w:rPr>
          <w:rFonts w:ascii="Times New Roman" w:eastAsia="Times New Roman" w:hAnsi="Times New Roman"/>
          <w:color w:val="000000"/>
          <w:sz w:val="24"/>
          <w:szCs w:val="24"/>
          <w:lang w:eastAsia="zh-CN" w:bidi="ru-RU"/>
        </w:rPr>
        <w:t xml:space="preserve"> округ</w:t>
      </w:r>
      <w:r w:rsidR="00DE00CB">
        <w:rPr>
          <w:rFonts w:ascii="Times New Roman" w:eastAsia="Times New Roman" w:hAnsi="Times New Roman"/>
          <w:color w:val="000000"/>
          <w:sz w:val="24"/>
          <w:szCs w:val="24"/>
          <w:lang w:eastAsia="zh-CN" w:bidi="ru-RU"/>
        </w:rPr>
        <w:t>а</w:t>
      </w:r>
      <w:r w:rsidRPr="001F5D6A">
        <w:rPr>
          <w:rFonts w:ascii="Times New Roman" w:eastAsia="Times New Roman" w:hAnsi="Times New Roman"/>
          <w:color w:val="000000"/>
          <w:sz w:val="24"/>
          <w:szCs w:val="24"/>
          <w:lang w:eastAsia="zh-CN" w:bidi="ru-RU"/>
        </w:rPr>
        <w:t xml:space="preserve"> Московской области.</w:t>
      </w:r>
    </w:p>
    <w:p w:rsidR="00FD77F0" w:rsidRPr="00DE00CB" w:rsidRDefault="001F5D6A" w:rsidP="00DE00CB">
      <w:pPr>
        <w:spacing w:before="220" w:after="0" w:line="240" w:lineRule="auto"/>
        <w:ind w:firstLine="851"/>
        <w:jc w:val="both"/>
        <w:rPr>
          <w:rFonts w:ascii="Times New Roman" w:eastAsia="Times New Roman" w:hAnsi="Times New Roman"/>
          <w:color w:val="000000"/>
          <w:sz w:val="24"/>
          <w:szCs w:val="24"/>
          <w:lang w:eastAsia="zh-CN" w:bidi="ru-RU"/>
        </w:rPr>
      </w:pPr>
      <w:r w:rsidRPr="001F5D6A">
        <w:rPr>
          <w:rFonts w:ascii="Times New Roman" w:eastAsia="Times New Roman" w:hAnsi="Times New Roman"/>
          <w:color w:val="000000"/>
          <w:sz w:val="24"/>
          <w:szCs w:val="24"/>
          <w:lang w:eastAsia="zh-CN" w:bidi="ru-RU"/>
        </w:rPr>
        <w:t>4.2.2.3. При изменении нормативных затрат на оказание муниципальных услуг (выполнение работ) и/или корректирующих коэффициентов.</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4.3. Учреждение обязуется:</w:t>
      </w:r>
    </w:p>
    <w:p w:rsidR="00FD77F0" w:rsidRPr="00BF543D" w:rsidRDefault="00FD77F0" w:rsidP="00E873E4">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FD77F0" w:rsidRPr="00BF543D" w:rsidRDefault="00DE00CB" w:rsidP="00E873E4">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4.3.2</w:t>
      </w:r>
      <w:r w:rsidR="00FD77F0" w:rsidRPr="00BF543D">
        <w:rPr>
          <w:rFonts w:ascii="Times New Roman" w:eastAsiaTheme="minorEastAsia" w:hAnsi="Times New Roman"/>
          <w:sz w:val="24"/>
          <w:szCs w:val="24"/>
          <w:lang w:eastAsia="ru-RU"/>
        </w:rPr>
        <w:t>.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DE00CB" w:rsidRDefault="00DE00CB" w:rsidP="00E873E4">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4.3.3</w:t>
      </w:r>
      <w:r w:rsidR="00FD77F0" w:rsidRPr="00BF543D">
        <w:rPr>
          <w:rFonts w:ascii="Times New Roman" w:eastAsiaTheme="minorEastAsia" w:hAnsi="Times New Roman"/>
          <w:sz w:val="24"/>
          <w:szCs w:val="24"/>
          <w:lang w:eastAsia="ru-RU"/>
        </w:rPr>
        <w:t>. Представлять Учредителю</w:t>
      </w:r>
      <w:r>
        <w:rPr>
          <w:rFonts w:ascii="Times New Roman" w:eastAsiaTheme="minorEastAsia" w:hAnsi="Times New Roman"/>
          <w:sz w:val="24"/>
          <w:szCs w:val="24"/>
          <w:lang w:eastAsia="ru-RU"/>
        </w:rPr>
        <w:t>:</w:t>
      </w:r>
    </w:p>
    <w:p w:rsidR="00DE00CB" w:rsidRDefault="00DE00CB" w:rsidP="00E873E4">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4.3.3.1.</w:t>
      </w:r>
      <w:r w:rsidR="00FD77F0" w:rsidRPr="00BF543D">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Предварительный </w:t>
      </w:r>
      <w:r w:rsidR="00FD77F0" w:rsidRPr="00BF543D">
        <w:rPr>
          <w:rFonts w:ascii="Times New Roman" w:eastAsiaTheme="minorEastAsia" w:hAnsi="Times New Roman"/>
          <w:sz w:val="24"/>
          <w:szCs w:val="24"/>
          <w:lang w:eastAsia="ru-RU"/>
        </w:rPr>
        <w:t>отчет о</w:t>
      </w:r>
      <w:r>
        <w:rPr>
          <w:rFonts w:ascii="Times New Roman" w:eastAsiaTheme="minorEastAsia" w:hAnsi="Times New Roman"/>
          <w:sz w:val="24"/>
          <w:szCs w:val="24"/>
          <w:lang w:eastAsia="ru-RU"/>
        </w:rPr>
        <w:t>б исполнении</w:t>
      </w:r>
      <w:r w:rsidR="00FD77F0" w:rsidRPr="00BF543D">
        <w:rPr>
          <w:rFonts w:ascii="Times New Roman" w:eastAsiaTheme="minorEastAsia" w:hAnsi="Times New Roman"/>
          <w:sz w:val="24"/>
          <w:szCs w:val="24"/>
          <w:lang w:eastAsia="ru-RU"/>
        </w:rPr>
        <w:t xml:space="preserve"> м</w:t>
      </w:r>
      <w:r>
        <w:rPr>
          <w:rFonts w:ascii="Times New Roman" w:eastAsiaTheme="minorEastAsia" w:hAnsi="Times New Roman"/>
          <w:sz w:val="24"/>
          <w:szCs w:val="24"/>
          <w:lang w:eastAsia="ru-RU"/>
        </w:rPr>
        <w:t>униципального задания в сроки, установленные в муниципальном задании.</w:t>
      </w:r>
    </w:p>
    <w:p w:rsidR="00DE00CB" w:rsidRDefault="00DE00CB" w:rsidP="00E873E4">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DE00CB" w:rsidRDefault="00DE00CB" w:rsidP="00E873E4">
      <w:pPr>
        <w:spacing w:after="0" w:line="240" w:lineRule="auto"/>
        <w:ind w:firstLine="851"/>
        <w:jc w:val="both"/>
        <w:rPr>
          <w:rFonts w:ascii="Times New Roman" w:eastAsia="Times New Roman" w:hAnsi="Times New Roman"/>
          <w:color w:val="000000"/>
          <w:sz w:val="24"/>
          <w:szCs w:val="24"/>
          <w:lang w:eastAsia="zh-CN" w:bidi="ru-RU"/>
        </w:rPr>
      </w:pPr>
      <w:r w:rsidRPr="00DE00CB">
        <w:rPr>
          <w:rFonts w:ascii="Times New Roman" w:eastAsia="Times New Roman" w:hAnsi="Times New Roman"/>
          <w:color w:val="000000"/>
          <w:sz w:val="24"/>
          <w:szCs w:val="24"/>
          <w:lang w:eastAsia="zh-CN" w:bidi="ru-RU"/>
        </w:rPr>
        <w:t xml:space="preserve"> 4.3.3.2. Отчет о выполнении муниципального задания в сроки, установленные в муниципальном задании.</w:t>
      </w:r>
    </w:p>
    <w:p w:rsidR="00DE00CB" w:rsidRPr="00DE00CB" w:rsidRDefault="00DE00CB" w:rsidP="00E873E4">
      <w:pPr>
        <w:spacing w:after="0" w:line="240" w:lineRule="auto"/>
        <w:ind w:firstLine="851"/>
        <w:jc w:val="both"/>
        <w:rPr>
          <w:rFonts w:ascii="Times New Roman" w:eastAsia="Times New Roman" w:hAnsi="Times New Roman"/>
          <w:color w:val="000000"/>
          <w:sz w:val="24"/>
          <w:szCs w:val="24"/>
          <w:lang w:eastAsia="zh-CN" w:bidi="ru-RU"/>
        </w:rPr>
      </w:pPr>
    </w:p>
    <w:p w:rsidR="00FD77F0" w:rsidRDefault="00DE00CB" w:rsidP="00E873E4">
      <w:pPr>
        <w:spacing w:after="0" w:line="240" w:lineRule="auto"/>
        <w:ind w:firstLine="851"/>
        <w:jc w:val="both"/>
        <w:rPr>
          <w:rFonts w:ascii="Times New Roman" w:eastAsia="Times New Roman" w:hAnsi="Times New Roman"/>
          <w:color w:val="000000"/>
          <w:sz w:val="24"/>
          <w:szCs w:val="24"/>
          <w:lang w:eastAsia="zh-CN" w:bidi="ru-RU"/>
        </w:rPr>
      </w:pPr>
      <w:r w:rsidRPr="00DE00CB">
        <w:rPr>
          <w:rFonts w:ascii="Times New Roman" w:eastAsia="Times New Roman" w:hAnsi="Times New Roman"/>
          <w:color w:val="000000"/>
          <w:sz w:val="24"/>
          <w:szCs w:val="24"/>
          <w:lang w:eastAsia="zh-CN" w:bidi="ru-RU"/>
        </w:rPr>
        <w:t>4.3.3.3. Отчет об использовании субсидий на финансовое обеспечение выполнения муниципального задания в соответствии с приложением № 3 к Соглашению.</w:t>
      </w:r>
    </w:p>
    <w:p w:rsidR="00DE00CB" w:rsidRPr="00DE00CB" w:rsidRDefault="00DE00CB" w:rsidP="00E873E4">
      <w:pPr>
        <w:spacing w:after="0" w:line="240" w:lineRule="auto"/>
        <w:ind w:firstLine="851"/>
        <w:jc w:val="both"/>
        <w:rPr>
          <w:rFonts w:ascii="Times New Roman" w:eastAsia="Times New Roman" w:hAnsi="Times New Roman"/>
          <w:color w:val="000000"/>
          <w:sz w:val="24"/>
          <w:szCs w:val="24"/>
          <w:lang w:eastAsia="zh-CN" w:bidi="ru-RU"/>
        </w:rPr>
      </w:pPr>
    </w:p>
    <w:p w:rsidR="00DE00CB" w:rsidRDefault="00DE00CB" w:rsidP="00E873E4">
      <w:pPr>
        <w:spacing w:after="0" w:line="240" w:lineRule="auto"/>
        <w:ind w:firstLine="851"/>
        <w:jc w:val="both"/>
        <w:rPr>
          <w:rFonts w:ascii="Times New Roman" w:eastAsia="Times New Roman" w:hAnsi="Times New Roman"/>
          <w:color w:val="000000"/>
          <w:sz w:val="24"/>
          <w:szCs w:val="24"/>
          <w:lang w:eastAsia="zh-CN" w:bidi="ru-RU"/>
        </w:rPr>
      </w:pPr>
      <w:bookmarkStart w:id="42" w:name="P1646"/>
      <w:bookmarkEnd w:id="42"/>
      <w:r w:rsidRPr="00DE00CB">
        <w:rPr>
          <w:rFonts w:ascii="Times New Roman" w:eastAsia="Times New Roman" w:hAnsi="Times New Roman"/>
          <w:color w:val="000000"/>
          <w:sz w:val="24"/>
          <w:szCs w:val="24"/>
          <w:lang w:eastAsia="zh-CN" w:bidi="ru-RU"/>
        </w:rPr>
        <w:t>4.3.4. Осуществить возврат в сроки, установленные Порядком, в бюджет Сергиево-Посадского городского округа Московской области в соответствии с бюджетным законодательством Российской Федерации остатков Субсидии в объеме, соответствующем недостигнутым показателям муниципального задания (с учетом допустимых (возможных) отклонений) в соответствии с приложением № 4 к Соглашению, в случаях:</w:t>
      </w:r>
    </w:p>
    <w:p w:rsidR="00E873E4" w:rsidRPr="00DE00CB" w:rsidRDefault="00E873E4" w:rsidP="00E873E4">
      <w:pPr>
        <w:spacing w:after="0" w:line="240" w:lineRule="auto"/>
        <w:ind w:firstLine="851"/>
        <w:jc w:val="both"/>
        <w:rPr>
          <w:rFonts w:ascii="Times New Roman" w:eastAsia="Times New Roman" w:hAnsi="Times New Roman"/>
          <w:color w:val="000000"/>
          <w:sz w:val="24"/>
          <w:szCs w:val="24"/>
          <w:lang w:eastAsia="zh-CN" w:bidi="ru-RU"/>
        </w:rPr>
      </w:pPr>
    </w:p>
    <w:p w:rsidR="00DE00CB" w:rsidRDefault="00DE00CB" w:rsidP="00E873E4">
      <w:pPr>
        <w:spacing w:after="0" w:line="240" w:lineRule="auto"/>
        <w:ind w:firstLine="851"/>
        <w:jc w:val="both"/>
        <w:rPr>
          <w:rFonts w:ascii="Times New Roman" w:eastAsia="Times New Roman" w:hAnsi="Times New Roman"/>
          <w:color w:val="000000"/>
          <w:sz w:val="24"/>
          <w:szCs w:val="24"/>
          <w:lang w:eastAsia="zh-CN" w:bidi="ru-RU"/>
        </w:rPr>
      </w:pPr>
      <w:r w:rsidRPr="00DE00CB">
        <w:rPr>
          <w:rFonts w:ascii="Times New Roman" w:eastAsia="Times New Roman" w:hAnsi="Times New Roman"/>
          <w:color w:val="000000"/>
          <w:sz w:val="24"/>
          <w:szCs w:val="24"/>
          <w:lang w:eastAsia="zh-CN" w:bidi="ru-RU"/>
        </w:rPr>
        <w:t>4.3.4.1. Если ожидаемое исполнение показателей объема, указанное в отчете за 9 месяцев (предварительном за год), меньше показателей, установленных в муниципальном задании.</w:t>
      </w:r>
    </w:p>
    <w:p w:rsidR="00DE00CB" w:rsidRPr="00DE00CB" w:rsidRDefault="00DE00CB" w:rsidP="00E873E4">
      <w:pPr>
        <w:spacing w:after="0" w:line="240" w:lineRule="auto"/>
        <w:ind w:firstLine="851"/>
        <w:jc w:val="both"/>
        <w:rPr>
          <w:rFonts w:ascii="Times New Roman" w:eastAsia="Times New Roman" w:hAnsi="Times New Roman"/>
          <w:color w:val="000000"/>
          <w:sz w:val="24"/>
          <w:szCs w:val="24"/>
          <w:lang w:eastAsia="zh-CN" w:bidi="ru-RU"/>
        </w:rPr>
      </w:pPr>
    </w:p>
    <w:p w:rsidR="00FD77F0" w:rsidRPr="00E873E4" w:rsidRDefault="00DE00CB" w:rsidP="00E873E4">
      <w:pPr>
        <w:spacing w:after="0" w:line="240" w:lineRule="auto"/>
        <w:ind w:firstLine="851"/>
        <w:jc w:val="both"/>
        <w:rPr>
          <w:rFonts w:ascii="Times New Roman" w:eastAsia="Times New Roman" w:hAnsi="Times New Roman"/>
          <w:color w:val="000000"/>
          <w:sz w:val="24"/>
          <w:szCs w:val="24"/>
          <w:lang w:eastAsia="zh-CN" w:bidi="ru-RU"/>
        </w:rPr>
      </w:pPr>
      <w:r w:rsidRPr="00DE00CB">
        <w:rPr>
          <w:rFonts w:ascii="Times New Roman" w:eastAsia="Times New Roman" w:hAnsi="Times New Roman"/>
          <w:color w:val="000000"/>
          <w:sz w:val="24"/>
          <w:szCs w:val="24"/>
          <w:lang w:eastAsia="zh-CN" w:bidi="ru-RU"/>
        </w:rPr>
        <w:t>4.3.4.2. Если исполнение на отчетную дату показателей объема, указанное в отчете за год (итоговом), меньше ожидаемого исполнения по соответствующим показателям, указанного в отчете за 9 месяцев (предварительном за год).</w:t>
      </w:r>
    </w:p>
    <w:p w:rsidR="00F133D1" w:rsidRDefault="00E873E4"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4.3.5</w:t>
      </w:r>
      <w:r w:rsidR="00FD77F0" w:rsidRPr="00BF543D">
        <w:rPr>
          <w:rFonts w:ascii="Times New Roman" w:eastAsiaTheme="minorEastAsia" w:hAnsi="Times New Roman"/>
          <w:sz w:val="24"/>
          <w:szCs w:val="24"/>
          <w:lang w:eastAsia="ru-RU"/>
        </w:rPr>
        <w:t xml:space="preserve">. </w:t>
      </w:r>
      <w:r w:rsidR="00F133D1" w:rsidRPr="003C6B13">
        <w:rPr>
          <w:rFonts w:ascii="Times New Roman" w:eastAsia="Times New Roman" w:hAnsi="Times New Roman"/>
          <w:sz w:val="24"/>
          <w:szCs w:val="24"/>
          <w:lang w:eastAsia="ru-RU"/>
        </w:rPr>
        <w:t>Представлять сведения о привлечении юридических лиц, индивидуальных предпринимателей в случае привлечения таких лиц к выполнению части объема муниципальной услуги и (или) работы.</w:t>
      </w:r>
    </w:p>
    <w:p w:rsidR="00FD77F0" w:rsidRPr="00BF543D" w:rsidRDefault="00F133D1"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4.3.6. </w:t>
      </w:r>
      <w:r w:rsidR="00FD77F0" w:rsidRPr="00BF543D">
        <w:rPr>
          <w:rFonts w:ascii="Times New Roman" w:eastAsiaTheme="minorEastAsia" w:hAnsi="Times New Roman"/>
          <w:sz w:val="24"/>
          <w:szCs w:val="24"/>
          <w:lang w:eastAsia="ru-RU"/>
        </w:rPr>
        <w:t xml:space="preserve">Представлять по запросу Учредителя и в установленные им сроки </w:t>
      </w:r>
      <w:r w:rsidR="00FD77F0" w:rsidRPr="00BF543D">
        <w:rPr>
          <w:rFonts w:ascii="Times New Roman" w:eastAsiaTheme="minorEastAsia" w:hAnsi="Times New Roman"/>
          <w:sz w:val="24"/>
          <w:szCs w:val="24"/>
          <w:lang w:eastAsia="ru-RU"/>
        </w:rPr>
        <w:lastRenderedPageBreak/>
        <w:t>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FD77F0" w:rsidRPr="00BF543D" w:rsidRDefault="00F133D1"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4.3.7</w:t>
      </w:r>
      <w:r w:rsidR="00FD77F0" w:rsidRPr="00BF543D">
        <w:rPr>
          <w:rFonts w:ascii="Times New Roman" w:eastAsiaTheme="minorEastAsia" w:hAnsi="Times New Roman"/>
          <w:sz w:val="24"/>
          <w:szCs w:val="24"/>
          <w:lang w:eastAsia="ru-RU"/>
        </w:rPr>
        <w:t>. Обеспечить целевое использование средств Субсидии.</w:t>
      </w:r>
    </w:p>
    <w:p w:rsidR="00FD77F0" w:rsidRPr="00BF543D" w:rsidRDefault="00F133D1"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4.3.8</w:t>
      </w:r>
      <w:r w:rsidR="00FD77F0" w:rsidRPr="00BF543D">
        <w:rPr>
          <w:rFonts w:ascii="Times New Roman" w:eastAsiaTheme="minorEastAsia" w:hAnsi="Times New Roman"/>
          <w:sz w:val="24"/>
          <w:szCs w:val="24"/>
          <w:lang w:eastAsia="ru-RU"/>
        </w:rPr>
        <w:t xml:space="preserve">. Включать в договоры, предметом которых является поставка товаров, выполнение работ, оказание услуг, подлежащие оплате за счет Субсидии, условие о возможности изменения по соглашению Сторон размера и (или) сроков оплаты и (или) объема товаров, работ, услуг в случае уменьшения Учредителю в соответствии с Бюджетным </w:t>
      </w:r>
      <w:hyperlink r:id="rId109">
        <w:r w:rsidR="00FD77F0" w:rsidRPr="00BF543D">
          <w:rPr>
            <w:rFonts w:ascii="Times New Roman" w:eastAsiaTheme="minorEastAsia" w:hAnsi="Times New Roman"/>
            <w:sz w:val="24"/>
            <w:szCs w:val="24"/>
            <w:lang w:eastAsia="ru-RU"/>
          </w:rPr>
          <w:t>кодексом</w:t>
        </w:r>
      </w:hyperlink>
      <w:r w:rsidR="00FD77F0" w:rsidRPr="00BF543D">
        <w:rPr>
          <w:rFonts w:ascii="Times New Roman" w:eastAsiaTheme="minorEastAsia" w:hAnsi="Times New Roman"/>
          <w:sz w:val="24"/>
          <w:szCs w:val="24"/>
          <w:lang w:eastAsia="ru-RU"/>
        </w:rPr>
        <w:t xml:space="preserve"> Российской Федерации ранее доведенных лимитов бюджетных обязательств на предоставление Субсидии.</w:t>
      </w:r>
    </w:p>
    <w:p w:rsidR="00E873E4" w:rsidRDefault="00FD77F0" w:rsidP="00E873E4">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4.4. Учреждение вправе:</w:t>
      </w:r>
    </w:p>
    <w:p w:rsidR="00E873E4" w:rsidRPr="00BF543D" w:rsidRDefault="00E873E4" w:rsidP="00E873E4">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E873E4" w:rsidRDefault="00FD77F0" w:rsidP="00E873E4">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4.4.1. Обращаться к Учредителю с предложением об изменении размера Субсидии в связи с изменением в муниципальном задании показателей, характеризующих объем (содержание) оказываемых муниципальных услуг (выполняемых работ).</w:t>
      </w:r>
    </w:p>
    <w:p w:rsidR="00E873E4" w:rsidRDefault="00E873E4" w:rsidP="00E873E4">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E873E4" w:rsidRDefault="00E873E4" w:rsidP="00E873E4">
      <w:pPr>
        <w:spacing w:after="0" w:line="240" w:lineRule="auto"/>
        <w:ind w:firstLine="708"/>
        <w:jc w:val="both"/>
        <w:rPr>
          <w:rFonts w:ascii="Times New Roman" w:eastAsia="Times New Roman" w:hAnsi="Times New Roman"/>
          <w:color w:val="000000"/>
          <w:sz w:val="24"/>
          <w:szCs w:val="24"/>
          <w:lang w:eastAsia="zh-CN" w:bidi="ru-RU"/>
        </w:rPr>
      </w:pPr>
      <w:r w:rsidRPr="00E873E4">
        <w:rPr>
          <w:rFonts w:ascii="Times New Roman" w:eastAsia="Times New Roman" w:hAnsi="Times New Roman"/>
          <w:color w:val="000000"/>
          <w:sz w:val="24"/>
          <w:szCs w:val="24"/>
          <w:lang w:eastAsia="zh-CN" w:bidi="ru-RU"/>
        </w:rPr>
        <w:t>4.4.2.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w:t>
      </w:r>
      <w:r w:rsidR="00F133D1">
        <w:rPr>
          <w:rFonts w:ascii="Times New Roman" w:eastAsia="Times New Roman" w:hAnsi="Times New Roman"/>
          <w:color w:val="000000"/>
          <w:sz w:val="24"/>
          <w:szCs w:val="24"/>
          <w:lang w:eastAsia="zh-CN" w:bidi="ru-RU"/>
        </w:rPr>
        <w:t>т в соответствии с пунктом 4.3.4</w:t>
      </w:r>
      <w:r w:rsidRPr="00E873E4">
        <w:rPr>
          <w:rFonts w:ascii="Times New Roman" w:eastAsia="Times New Roman" w:hAnsi="Times New Roman"/>
          <w:color w:val="000000"/>
          <w:sz w:val="24"/>
          <w:szCs w:val="24"/>
          <w:lang w:eastAsia="zh-CN" w:bidi="ru-RU"/>
        </w:rPr>
        <w:t xml:space="preserve"> настоящего Соглашения. </w:t>
      </w:r>
    </w:p>
    <w:p w:rsidR="00E873E4" w:rsidRPr="00E873E4" w:rsidRDefault="00E873E4" w:rsidP="00E873E4">
      <w:pPr>
        <w:spacing w:after="0" w:line="240" w:lineRule="auto"/>
        <w:ind w:firstLine="708"/>
        <w:jc w:val="both"/>
        <w:rPr>
          <w:rFonts w:ascii="Times New Roman" w:eastAsia="Times New Roman" w:hAnsi="Times New Roman"/>
          <w:color w:val="000000"/>
          <w:sz w:val="24"/>
          <w:szCs w:val="24"/>
          <w:lang w:eastAsia="zh-CN" w:bidi="ru-RU"/>
        </w:rPr>
      </w:pPr>
    </w:p>
    <w:p w:rsidR="00E873E4" w:rsidRPr="00E873E4" w:rsidRDefault="00E873E4" w:rsidP="00E873E4">
      <w:pPr>
        <w:spacing w:after="0" w:line="240" w:lineRule="auto"/>
        <w:jc w:val="both"/>
        <w:rPr>
          <w:rFonts w:ascii="Times New Roman" w:eastAsia="Times New Roman" w:hAnsi="Times New Roman"/>
          <w:color w:val="000000"/>
          <w:sz w:val="24"/>
          <w:szCs w:val="24"/>
          <w:lang w:eastAsia="zh-CN" w:bidi="ru-RU"/>
        </w:rPr>
      </w:pPr>
      <w:r w:rsidRPr="00E873E4">
        <w:rPr>
          <w:rFonts w:ascii="Times New Roman" w:eastAsia="Times New Roman" w:hAnsi="Times New Roman"/>
          <w:color w:val="000000"/>
          <w:sz w:val="24"/>
          <w:szCs w:val="24"/>
          <w:lang w:eastAsia="zh-CN" w:bidi="ru-RU"/>
        </w:rPr>
        <w:tab/>
        <w:t xml:space="preserve">4.4.3. Обращаться к Учредителю в целях получения разъяснений в связи с исполнением настоящего Соглашения. </w:t>
      </w:r>
    </w:p>
    <w:p w:rsidR="00FD77F0" w:rsidRPr="00BF543D" w:rsidRDefault="00FD77F0" w:rsidP="00E873E4">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center"/>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 Ответственность Сторон</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5.1. В случае неисполнения или ненадлежащего исполнения </w:t>
      </w:r>
      <w:r w:rsidR="00E873E4">
        <w:rPr>
          <w:rFonts w:ascii="Times New Roman" w:eastAsiaTheme="minorEastAsia" w:hAnsi="Times New Roman"/>
          <w:sz w:val="24"/>
          <w:szCs w:val="24"/>
          <w:lang w:eastAsia="ru-RU"/>
        </w:rPr>
        <w:t>своих обязательств по настоящему Соглашению</w:t>
      </w:r>
      <w:r w:rsidRPr="00BF543D">
        <w:rPr>
          <w:rFonts w:ascii="Times New Roman" w:eastAsiaTheme="minorEastAsia" w:hAnsi="Times New Roman"/>
          <w:sz w:val="24"/>
          <w:szCs w:val="24"/>
          <w:lang w:eastAsia="ru-RU"/>
        </w:rPr>
        <w:t>, Стороны несут ответственность в соответствии с</w:t>
      </w:r>
      <w:r w:rsidR="00E873E4">
        <w:rPr>
          <w:rFonts w:ascii="Times New Roman" w:eastAsiaTheme="minorEastAsia" w:hAnsi="Times New Roman"/>
          <w:sz w:val="24"/>
          <w:szCs w:val="24"/>
          <w:lang w:eastAsia="ru-RU"/>
        </w:rPr>
        <w:t xml:space="preserve"> действующим законодательством.</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bookmarkStart w:id="43" w:name="P1659"/>
      <w:bookmarkEnd w:id="43"/>
    </w:p>
    <w:p w:rsidR="00FD77F0" w:rsidRPr="00BF543D" w:rsidRDefault="00FD77F0" w:rsidP="00FD77F0">
      <w:pPr>
        <w:widowControl w:val="0"/>
        <w:autoSpaceDE w:val="0"/>
        <w:autoSpaceDN w:val="0"/>
        <w:spacing w:after="0" w:line="240" w:lineRule="auto"/>
        <w:ind w:firstLine="851"/>
        <w:jc w:val="center"/>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 Срок действия Соглашения</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6.1. </w:t>
      </w:r>
      <w:r w:rsidR="00E873E4" w:rsidRPr="00E873E4">
        <w:rPr>
          <w:rFonts w:ascii="Times New Roman" w:eastAsia="Times New Roman" w:hAnsi="Times New Roman"/>
          <w:color w:val="000000"/>
          <w:sz w:val="24"/>
          <w:szCs w:val="24"/>
          <w:lang w:eastAsia="zh-CN" w:bidi="ru-RU"/>
        </w:rPr>
        <w:t>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center"/>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 Заключительные положения</w:t>
      </w: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7.1. Н</w:t>
      </w:r>
      <w:r>
        <w:rPr>
          <w:rFonts w:ascii="Times New Roman" w:eastAsiaTheme="minorEastAsia" w:hAnsi="Times New Roman"/>
          <w:sz w:val="24"/>
          <w:szCs w:val="24"/>
          <w:lang w:eastAsia="ru-RU"/>
        </w:rPr>
        <w:t>астоящее Соглашение заключено Сторонами</w:t>
      </w:r>
      <w:r w:rsidRPr="00BF543D">
        <w:rPr>
          <w:rFonts w:ascii="Times New Roman" w:eastAsiaTheme="minorEastAsia" w:hAnsi="Times New Roman"/>
          <w:sz w:val="24"/>
          <w:szCs w:val="24"/>
          <w:lang w:eastAsia="ru-RU"/>
        </w:rPr>
        <w:t xml:space="preserve"> с использованием государственной информационной системы «Региональный электронный бюджет Московской области»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7.2. Изменение настоящего Соглашения осуществляется по взаимному согласию Сторон  в электронном виде с использованием государственной информационной системы «Региональный электронный бюджет Московской области» в виде дополнений к настоящему Соглашению, которые являются его неотъемлемой частью.</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lastRenderedPageBreak/>
        <w:t>7.3. Расторжение настоящего Соглашения допускается по соглашению Сторон или по решению суда по основаниям, предусмотренным законод</w:t>
      </w:r>
      <w:r w:rsidR="00E873E4">
        <w:rPr>
          <w:rFonts w:ascii="Times New Roman" w:eastAsiaTheme="minorEastAsia" w:hAnsi="Times New Roman"/>
          <w:sz w:val="24"/>
          <w:szCs w:val="24"/>
          <w:lang w:eastAsia="ru-RU"/>
        </w:rPr>
        <w:t>ательством Российской Федерации и оформляется в виде дополнительного соглашения, которые являются его неотъемлемой частью.</w:t>
      </w:r>
    </w:p>
    <w:p w:rsidR="00FD77F0" w:rsidRPr="00BF543D" w:rsidRDefault="00FD77F0" w:rsidP="00FD77F0">
      <w:pPr>
        <w:widowControl w:val="0"/>
        <w:autoSpaceDE w:val="0"/>
        <w:autoSpaceDN w:val="0"/>
        <w:spacing w:before="220" w:after="0" w:line="240" w:lineRule="auto"/>
        <w:ind w:firstLine="851"/>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7.4. Споры между Сторонами решаются путем переговоров с оформлением соответствующих протоколов или иных документов или в судебном порядке в соответствии с законодательством Российской Федерации.</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center"/>
        <w:outlineLvl w:val="2"/>
        <w:rPr>
          <w:rFonts w:ascii="Times New Roman" w:eastAsiaTheme="minorEastAsia" w:hAnsi="Times New Roman"/>
          <w:sz w:val="24"/>
          <w:szCs w:val="24"/>
          <w:lang w:eastAsia="ru-RU"/>
        </w:rPr>
      </w:pPr>
      <w:bookmarkStart w:id="44" w:name="P1680"/>
      <w:bookmarkEnd w:id="44"/>
      <w:r w:rsidRPr="00BF543D">
        <w:rPr>
          <w:rFonts w:ascii="Times New Roman" w:eastAsiaTheme="minorEastAsia" w:hAnsi="Times New Roman"/>
          <w:sz w:val="24"/>
          <w:szCs w:val="24"/>
          <w:lang w:eastAsia="ru-RU"/>
        </w:rPr>
        <w:t>8. Платежные реквизиты Сторон</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30"/>
      </w:tblGrid>
      <w:tr w:rsidR="00FD77F0" w:rsidRPr="00BF543D" w:rsidTr="00600BE8">
        <w:tc>
          <w:tcPr>
            <w:tcW w:w="4592" w:type="dxa"/>
            <w:vAlign w:val="bottom"/>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Учредитель</w:t>
            </w:r>
          </w:p>
        </w:tc>
        <w:tc>
          <w:tcPr>
            <w:tcW w:w="4430" w:type="dxa"/>
            <w:vAlign w:val="bottom"/>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Учреждение</w:t>
            </w:r>
          </w:p>
        </w:tc>
      </w:tr>
      <w:tr w:rsidR="00FD77F0" w:rsidRPr="00BF543D" w:rsidTr="00600BE8">
        <w:tc>
          <w:tcPr>
            <w:tcW w:w="4592" w:type="dxa"/>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Полное и сокращенное (при наличии)</w:t>
            </w:r>
          </w:p>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наименования Учредителя</w:t>
            </w:r>
          </w:p>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ОГРН, </w:t>
            </w:r>
            <w:hyperlink r:id="rId110">
              <w:r w:rsidRPr="00BF543D">
                <w:rPr>
                  <w:rFonts w:ascii="Times New Roman" w:eastAsiaTheme="minorEastAsia" w:hAnsi="Times New Roman"/>
                  <w:sz w:val="24"/>
                  <w:szCs w:val="24"/>
                  <w:lang w:eastAsia="ru-RU"/>
                </w:rPr>
                <w:t>ОКТМО</w:t>
              </w:r>
            </w:hyperlink>
          </w:p>
        </w:tc>
        <w:tc>
          <w:tcPr>
            <w:tcW w:w="4430" w:type="dxa"/>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Полное и сокращенное (при наличии)</w:t>
            </w:r>
          </w:p>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наименования Учреждения</w:t>
            </w:r>
          </w:p>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ОГРН, </w:t>
            </w:r>
            <w:hyperlink r:id="rId111">
              <w:r w:rsidRPr="00BF543D">
                <w:rPr>
                  <w:rFonts w:ascii="Times New Roman" w:eastAsiaTheme="minorEastAsia" w:hAnsi="Times New Roman"/>
                  <w:sz w:val="24"/>
                  <w:szCs w:val="24"/>
                  <w:lang w:eastAsia="ru-RU"/>
                </w:rPr>
                <w:t>ОКТМО</w:t>
              </w:r>
            </w:hyperlink>
          </w:p>
        </w:tc>
      </w:tr>
      <w:tr w:rsidR="00FD77F0" w:rsidRPr="00BF543D" w:rsidTr="00600BE8">
        <w:tc>
          <w:tcPr>
            <w:tcW w:w="4592" w:type="dxa"/>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Место нахождения:</w:t>
            </w:r>
          </w:p>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ИНН/КПП</w:t>
            </w:r>
          </w:p>
        </w:tc>
        <w:tc>
          <w:tcPr>
            <w:tcW w:w="4430" w:type="dxa"/>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Место нахождения:</w:t>
            </w:r>
          </w:p>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ИНН/КПП</w:t>
            </w:r>
          </w:p>
        </w:tc>
      </w:tr>
      <w:tr w:rsidR="00FD77F0" w:rsidRPr="00BF543D" w:rsidTr="00600BE8">
        <w:tc>
          <w:tcPr>
            <w:tcW w:w="4592" w:type="dxa"/>
            <w:vAlign w:val="center"/>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Платежные реквизиты:</w:t>
            </w:r>
          </w:p>
        </w:tc>
        <w:tc>
          <w:tcPr>
            <w:tcW w:w="4430" w:type="dxa"/>
            <w:vAlign w:val="center"/>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Платежные реквизиты:</w:t>
            </w:r>
          </w:p>
        </w:tc>
      </w:tr>
    </w:tbl>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center"/>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9. Подписи Сторон</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6"/>
        <w:gridCol w:w="2316"/>
        <w:gridCol w:w="2253"/>
        <w:gridCol w:w="2177"/>
      </w:tblGrid>
      <w:tr w:rsidR="00FD77F0" w:rsidRPr="00BF543D" w:rsidTr="00600BE8">
        <w:tc>
          <w:tcPr>
            <w:tcW w:w="4592" w:type="dxa"/>
            <w:gridSpan w:val="2"/>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Сокращенное наименование Учредителя</w:t>
            </w:r>
          </w:p>
        </w:tc>
        <w:tc>
          <w:tcPr>
            <w:tcW w:w="4430" w:type="dxa"/>
            <w:gridSpan w:val="2"/>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Сокращенное наименование Учреждения</w:t>
            </w:r>
          </w:p>
        </w:tc>
      </w:tr>
      <w:tr w:rsidR="00FD77F0" w:rsidRPr="00BF543D" w:rsidTr="00600BE8">
        <w:tc>
          <w:tcPr>
            <w:tcW w:w="4592" w:type="dxa"/>
            <w:gridSpan w:val="2"/>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Должность</w:t>
            </w:r>
          </w:p>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_________________/________________</w:t>
            </w:r>
          </w:p>
        </w:tc>
        <w:tc>
          <w:tcPr>
            <w:tcW w:w="4430" w:type="dxa"/>
            <w:gridSpan w:val="2"/>
          </w:tcPr>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Должность</w:t>
            </w:r>
          </w:p>
          <w:p w:rsidR="00FD77F0" w:rsidRPr="00BF543D" w:rsidRDefault="00FD77F0" w:rsidP="00600BE8">
            <w:pPr>
              <w:widowControl w:val="0"/>
              <w:autoSpaceDE w:val="0"/>
              <w:autoSpaceDN w:val="0"/>
              <w:spacing w:after="0" w:line="240" w:lineRule="auto"/>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_________________/_______________</w:t>
            </w:r>
          </w:p>
        </w:tc>
      </w:tr>
      <w:tr w:rsidR="00FD77F0" w:rsidRPr="00BF543D" w:rsidTr="00600BE8">
        <w:tblPrEx>
          <w:tblBorders>
            <w:insideV w:val="nil"/>
          </w:tblBorders>
        </w:tblPrEx>
        <w:tc>
          <w:tcPr>
            <w:tcW w:w="2276" w:type="dxa"/>
            <w:tcBorders>
              <w:left w:val="single" w:sz="4" w:space="0" w:color="auto"/>
            </w:tcBorders>
          </w:tcPr>
          <w:p w:rsidR="00FD77F0" w:rsidRPr="00BF543D" w:rsidRDefault="00FD77F0"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(подпись)</w:t>
            </w:r>
          </w:p>
        </w:tc>
        <w:tc>
          <w:tcPr>
            <w:tcW w:w="2316" w:type="dxa"/>
            <w:tcBorders>
              <w:right w:val="single" w:sz="4" w:space="0" w:color="auto"/>
            </w:tcBorders>
          </w:tcPr>
          <w:p w:rsidR="00FD77F0" w:rsidRPr="00BF543D" w:rsidRDefault="00FD77F0"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(Ф.И.О.)</w:t>
            </w:r>
          </w:p>
        </w:tc>
        <w:tc>
          <w:tcPr>
            <w:tcW w:w="2253" w:type="dxa"/>
            <w:tcBorders>
              <w:left w:val="single" w:sz="4" w:space="0" w:color="auto"/>
            </w:tcBorders>
          </w:tcPr>
          <w:p w:rsidR="00FD77F0" w:rsidRPr="00BF543D" w:rsidRDefault="00FD77F0"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(подпись)</w:t>
            </w:r>
          </w:p>
        </w:tc>
        <w:tc>
          <w:tcPr>
            <w:tcW w:w="2177" w:type="dxa"/>
            <w:tcBorders>
              <w:right w:val="single" w:sz="4" w:space="0" w:color="auto"/>
            </w:tcBorders>
          </w:tcPr>
          <w:p w:rsidR="00FD77F0" w:rsidRPr="00BF543D" w:rsidRDefault="00FD77F0" w:rsidP="00600BE8">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(Ф.И.О.)</w:t>
            </w:r>
          </w:p>
        </w:tc>
      </w:tr>
    </w:tbl>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outlineLvl w:val="2"/>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left="5664"/>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lastRenderedPageBreak/>
        <w:t>Приложение №1</w:t>
      </w:r>
    </w:p>
    <w:p w:rsidR="00FD77F0" w:rsidRPr="00BF543D" w:rsidRDefault="00FD77F0" w:rsidP="00FD77F0">
      <w:pPr>
        <w:widowControl w:val="0"/>
        <w:autoSpaceDE w:val="0"/>
        <w:autoSpaceDN w:val="0"/>
        <w:spacing w:after="0" w:line="240" w:lineRule="auto"/>
        <w:ind w:left="5664"/>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к Соглашению </w:t>
      </w:r>
    </w:p>
    <w:p w:rsidR="00FD77F0" w:rsidRPr="00BF543D" w:rsidRDefault="00FD77F0" w:rsidP="00FD77F0">
      <w:pPr>
        <w:widowControl w:val="0"/>
        <w:autoSpaceDE w:val="0"/>
        <w:autoSpaceDN w:val="0"/>
        <w:spacing w:after="0" w:line="240" w:lineRule="auto"/>
        <w:ind w:left="5664"/>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от ____________ № _________</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jc w:val="center"/>
        <w:rPr>
          <w:rFonts w:ascii="Times New Roman" w:eastAsiaTheme="minorEastAsia" w:hAnsi="Times New Roman"/>
          <w:sz w:val="24"/>
          <w:szCs w:val="24"/>
          <w:lang w:eastAsia="ru-RU"/>
        </w:rPr>
      </w:pPr>
      <w:bookmarkStart w:id="45" w:name="P1717"/>
      <w:bookmarkEnd w:id="45"/>
      <w:r w:rsidRPr="00BF543D">
        <w:rPr>
          <w:rFonts w:ascii="Times New Roman" w:eastAsiaTheme="minorEastAsia" w:hAnsi="Times New Roman"/>
          <w:sz w:val="24"/>
          <w:szCs w:val="24"/>
          <w:lang w:eastAsia="ru-RU"/>
        </w:rPr>
        <w:t>График перечисления субсидии</w:t>
      </w:r>
    </w:p>
    <w:p w:rsidR="00FD77F0" w:rsidRPr="00BF543D" w:rsidRDefault="00FD77F0" w:rsidP="00FD77F0">
      <w:pPr>
        <w:widowControl w:val="0"/>
        <w:autoSpaceDE w:val="0"/>
        <w:autoSpaceDN w:val="0"/>
        <w:spacing w:after="0" w:line="240" w:lineRule="auto"/>
        <w:jc w:val="both"/>
        <w:rPr>
          <w:rFonts w:ascii="Times New Roman" w:eastAsiaTheme="minorEastAsia" w:hAnsi="Times New Roman"/>
          <w:sz w:val="24"/>
          <w:szCs w:val="24"/>
          <w:lang w:eastAsia="ru-RU"/>
        </w:rPr>
      </w:pPr>
    </w:p>
    <w:tbl>
      <w:tblPr>
        <w:tblW w:w="9808" w:type="dxa"/>
        <w:tblLayout w:type="fixed"/>
        <w:tblCellMar>
          <w:top w:w="102" w:type="dxa"/>
          <w:left w:w="62" w:type="dxa"/>
          <w:bottom w:w="102" w:type="dxa"/>
          <w:right w:w="62" w:type="dxa"/>
        </w:tblCellMar>
        <w:tblLook w:val="0000" w:firstRow="0" w:lastRow="0" w:firstColumn="0" w:lastColumn="0" w:noHBand="0" w:noVBand="0"/>
      </w:tblPr>
      <w:tblGrid>
        <w:gridCol w:w="737"/>
        <w:gridCol w:w="794"/>
        <w:gridCol w:w="1304"/>
        <w:gridCol w:w="964"/>
        <w:gridCol w:w="1134"/>
        <w:gridCol w:w="3061"/>
        <w:gridCol w:w="1814"/>
      </w:tblGrid>
      <w:tr w:rsidR="00FD77F0" w:rsidRPr="00BF543D" w:rsidTr="00600BE8">
        <w:tc>
          <w:tcPr>
            <w:tcW w:w="737" w:type="dxa"/>
            <w:vMerge w:val="restart"/>
            <w:tcBorders>
              <w:top w:val="single" w:sz="4" w:space="0" w:color="auto"/>
              <w:left w:val="single" w:sz="4" w:space="0" w:color="auto"/>
              <w:bottom w:val="single" w:sz="4" w:space="0" w:color="auto"/>
              <w:right w:val="single" w:sz="4" w:space="0" w:color="auto"/>
            </w:tcBorders>
          </w:tcPr>
          <w:p w:rsidR="00FD77F0"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w:t>
            </w:r>
          </w:p>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 п/п </w:t>
            </w:r>
          </w:p>
        </w:tc>
        <w:tc>
          <w:tcPr>
            <w:tcW w:w="4196" w:type="dxa"/>
            <w:gridSpan w:val="4"/>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Код классификации расходов бюджета  (по расходам местного бюджета на предоставление Субсидии) </w:t>
            </w:r>
          </w:p>
        </w:tc>
        <w:tc>
          <w:tcPr>
            <w:tcW w:w="3061" w:type="dxa"/>
            <w:vMerge w:val="restart"/>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Сроки перечисления Субсидии </w:t>
            </w:r>
          </w:p>
        </w:tc>
        <w:tc>
          <w:tcPr>
            <w:tcW w:w="1814" w:type="dxa"/>
            <w:vMerge w:val="restart"/>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Сумма, подлежащая перечислению, рублей </w:t>
            </w:r>
          </w:p>
        </w:tc>
      </w:tr>
      <w:tr w:rsidR="00FD77F0" w:rsidRPr="00BF543D" w:rsidTr="00600BE8">
        <w:tc>
          <w:tcPr>
            <w:tcW w:w="737" w:type="dxa"/>
            <w:vMerge/>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код главы </w:t>
            </w: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раздел, подраздел </w:t>
            </w: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целевая статья </w:t>
            </w: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вид расходов </w:t>
            </w:r>
          </w:p>
        </w:tc>
        <w:tc>
          <w:tcPr>
            <w:tcW w:w="3061" w:type="dxa"/>
            <w:vMerge/>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1 </w:t>
            </w: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2 </w:t>
            </w: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3 </w:t>
            </w: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4 </w:t>
            </w: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5 </w:t>
            </w: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6 </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7 </w:t>
            </w: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до «___» ________ 20__ г.</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до «___» ________ 20__ г.</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до «___» ________ 20__ г.</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Итого по КБК</w:t>
            </w: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Х</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до «___» ________ 20__ г.</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до «___» ________ 20__ г.</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до «___» ________ 20__ г.</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Итого по КБК</w:t>
            </w: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Х</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r w:rsidR="00FD77F0" w:rsidRPr="00BF543D" w:rsidTr="00600BE8">
        <w:tc>
          <w:tcPr>
            <w:tcW w:w="73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                                ВСЕГО:</w:t>
            </w:r>
          </w:p>
        </w:tc>
        <w:tc>
          <w:tcPr>
            <w:tcW w:w="181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p>
        </w:tc>
      </w:tr>
    </w:tbl>
    <w:p w:rsidR="00FD77F0" w:rsidRPr="00BF543D" w:rsidRDefault="00FD77F0" w:rsidP="00FD77F0">
      <w:pPr>
        <w:widowControl w:val="0"/>
        <w:autoSpaceDE w:val="0"/>
        <w:autoSpaceDN w:val="0"/>
        <w:spacing w:after="0" w:line="240" w:lineRule="auto"/>
        <w:rPr>
          <w:rFonts w:ascii="Times New Roman" w:eastAsiaTheme="minorEastAsia" w:hAnsi="Times New Roman"/>
          <w:sz w:val="24"/>
          <w:szCs w:val="24"/>
          <w:lang w:eastAsia="ru-RU"/>
        </w:rPr>
      </w:pPr>
    </w:p>
    <w:p w:rsidR="00FD77F0" w:rsidRPr="00BF543D" w:rsidRDefault="00FD77F0" w:rsidP="00FD77F0">
      <w:pPr>
        <w:rPr>
          <w:rFonts w:ascii="Times New Roman" w:eastAsiaTheme="minorEastAsia" w:hAnsi="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4673"/>
        <w:gridCol w:w="5103"/>
      </w:tblGrid>
      <w:tr w:rsidR="00FD77F0" w:rsidRPr="00BF543D" w:rsidTr="00600BE8">
        <w:tc>
          <w:tcPr>
            <w:tcW w:w="4673"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Учредитель</w:t>
            </w:r>
          </w:p>
        </w:tc>
        <w:tc>
          <w:tcPr>
            <w:tcW w:w="5103"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Учреждение</w:t>
            </w:r>
          </w:p>
        </w:tc>
      </w:tr>
      <w:tr w:rsidR="00FD77F0" w:rsidRPr="00BF543D" w:rsidTr="00600BE8">
        <w:tc>
          <w:tcPr>
            <w:tcW w:w="4673"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outlineLvl w:val="0"/>
              <w:rPr>
                <w:rFonts w:ascii="Times New Roman" w:eastAsiaTheme="minorHAnsi"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r>
      <w:tr w:rsidR="00FD77F0" w:rsidRPr="00BF543D" w:rsidTr="00600BE8">
        <w:tc>
          <w:tcPr>
            <w:tcW w:w="4673"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(должность)</w:t>
            </w:r>
          </w:p>
        </w:tc>
        <w:tc>
          <w:tcPr>
            <w:tcW w:w="5103"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(должность)</w:t>
            </w:r>
          </w:p>
        </w:tc>
      </w:tr>
      <w:tr w:rsidR="00FD77F0" w:rsidRPr="00BF543D" w:rsidTr="00600BE8">
        <w:tc>
          <w:tcPr>
            <w:tcW w:w="4673"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(Ф.И.О.)</w:t>
            </w:r>
          </w:p>
        </w:tc>
        <w:tc>
          <w:tcPr>
            <w:tcW w:w="5103"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(Ф.И.О.)</w:t>
            </w:r>
          </w:p>
        </w:tc>
      </w:tr>
    </w:tbl>
    <w:p w:rsidR="00FD77F0" w:rsidRPr="00BF543D" w:rsidRDefault="00FD77F0" w:rsidP="00FD77F0">
      <w:pPr>
        <w:tabs>
          <w:tab w:val="left" w:pos="2100"/>
        </w:tabs>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ab/>
      </w:r>
    </w:p>
    <w:p w:rsidR="00FD77F0" w:rsidRDefault="00FD77F0" w:rsidP="00FD77F0">
      <w:pPr>
        <w:tabs>
          <w:tab w:val="left" w:pos="2100"/>
        </w:tabs>
        <w:rPr>
          <w:rFonts w:ascii="Times New Roman" w:eastAsiaTheme="minorEastAsia" w:hAnsi="Times New Roman"/>
          <w:sz w:val="24"/>
          <w:szCs w:val="24"/>
          <w:lang w:eastAsia="ru-RU"/>
        </w:rPr>
      </w:pPr>
    </w:p>
    <w:p w:rsidR="009D5752" w:rsidRDefault="009D5752" w:rsidP="00FD77F0">
      <w:pPr>
        <w:tabs>
          <w:tab w:val="left" w:pos="2100"/>
        </w:tabs>
        <w:rPr>
          <w:rFonts w:ascii="Times New Roman" w:eastAsiaTheme="minorEastAsia" w:hAnsi="Times New Roman"/>
          <w:sz w:val="24"/>
          <w:szCs w:val="24"/>
          <w:lang w:eastAsia="ru-RU"/>
        </w:rPr>
      </w:pPr>
    </w:p>
    <w:p w:rsidR="009D5752" w:rsidRPr="00BF543D" w:rsidRDefault="009D5752" w:rsidP="00FD77F0">
      <w:pPr>
        <w:tabs>
          <w:tab w:val="left" w:pos="2100"/>
        </w:tabs>
        <w:rPr>
          <w:rFonts w:ascii="Times New Roman" w:eastAsiaTheme="minorEastAsia" w:hAnsi="Times New Roman"/>
          <w:sz w:val="24"/>
          <w:szCs w:val="24"/>
          <w:lang w:eastAsia="ru-RU"/>
        </w:rPr>
      </w:pPr>
    </w:p>
    <w:p w:rsidR="00FD77F0" w:rsidRPr="00BF543D" w:rsidRDefault="00FD77F0" w:rsidP="00FD77F0">
      <w:pPr>
        <w:widowControl w:val="0"/>
        <w:autoSpaceDE w:val="0"/>
        <w:autoSpaceDN w:val="0"/>
        <w:spacing w:after="0" w:line="240" w:lineRule="auto"/>
        <w:ind w:left="5664"/>
        <w:outlineLvl w:val="2"/>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lastRenderedPageBreak/>
        <w:t>Приложение №2</w:t>
      </w:r>
    </w:p>
    <w:p w:rsidR="00FD77F0" w:rsidRPr="00BF543D" w:rsidRDefault="00FD77F0" w:rsidP="00FD77F0">
      <w:pPr>
        <w:widowControl w:val="0"/>
        <w:autoSpaceDE w:val="0"/>
        <w:autoSpaceDN w:val="0"/>
        <w:spacing w:after="0" w:line="240" w:lineRule="auto"/>
        <w:ind w:left="5664"/>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к Соглашению </w:t>
      </w:r>
    </w:p>
    <w:p w:rsidR="00FD77F0" w:rsidRPr="00BF543D" w:rsidRDefault="00FD77F0" w:rsidP="00FD77F0">
      <w:pPr>
        <w:widowControl w:val="0"/>
        <w:autoSpaceDE w:val="0"/>
        <w:autoSpaceDN w:val="0"/>
        <w:spacing w:after="0" w:line="240" w:lineRule="auto"/>
        <w:ind w:left="5664"/>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от ____________ № _________</w:t>
      </w:r>
    </w:p>
    <w:p w:rsidR="00FD77F0" w:rsidRPr="00BF543D" w:rsidRDefault="00FD77F0" w:rsidP="00FD77F0">
      <w:pPr>
        <w:autoSpaceDE w:val="0"/>
        <w:autoSpaceDN w:val="0"/>
        <w:adjustRightInd w:val="0"/>
        <w:spacing w:after="0" w:line="240" w:lineRule="auto"/>
        <w:jc w:val="both"/>
        <w:rPr>
          <w:rFonts w:ascii="Times New Roman" w:eastAsiaTheme="minorHAnsi" w:hAnsi="Times New Roman"/>
          <w:sz w:val="24"/>
          <w:szCs w:val="24"/>
        </w:rPr>
      </w:pPr>
    </w:p>
    <w:p w:rsidR="00FD77F0" w:rsidRPr="00BF543D" w:rsidRDefault="00FD77F0" w:rsidP="00FD77F0">
      <w:pPr>
        <w:autoSpaceDE w:val="0"/>
        <w:autoSpaceDN w:val="0"/>
        <w:adjustRightInd w:val="0"/>
        <w:spacing w:after="0" w:line="240" w:lineRule="auto"/>
        <w:jc w:val="both"/>
        <w:rPr>
          <w:rFonts w:ascii="Times New Roman" w:eastAsiaTheme="minorHAnsi" w:hAnsi="Times New Roman"/>
          <w:sz w:val="24"/>
          <w:szCs w:val="24"/>
        </w:rPr>
      </w:pPr>
    </w:p>
    <w:p w:rsidR="00FD77F0" w:rsidRPr="00BF543D" w:rsidRDefault="00FD77F0" w:rsidP="00FD77F0">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Размер финансового обеспечения выполнения муниципального</w:t>
      </w:r>
    </w:p>
    <w:p w:rsidR="00FD77F0" w:rsidRPr="00BF543D" w:rsidRDefault="00FD77F0" w:rsidP="00FD77F0">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задания по муниципальной услуге (работе) с соответствующей</w:t>
      </w:r>
    </w:p>
    <w:p w:rsidR="00FD77F0" w:rsidRPr="00BF543D" w:rsidRDefault="00FD77F0" w:rsidP="00FD77F0">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реестровой записью</w:t>
      </w:r>
    </w:p>
    <w:p w:rsidR="00FD77F0" w:rsidRPr="00BF543D" w:rsidRDefault="00FD77F0" w:rsidP="00FD77F0">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2494"/>
        <w:gridCol w:w="3288"/>
      </w:tblGrid>
      <w:tr w:rsidR="00FD77F0" w:rsidRPr="00BF543D" w:rsidTr="00600BE8">
        <w:tc>
          <w:tcPr>
            <w:tcW w:w="56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п/п</w:t>
            </w: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Наименование муниципальной услуги (работы)</w:t>
            </w: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Уникальный номер реестровой записи</w:t>
            </w:r>
          </w:p>
        </w:tc>
        <w:tc>
          <w:tcPr>
            <w:tcW w:w="3288"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 xml:space="preserve">Финансовое обеспечение оказания муниципальной услуги (выполнения работы) за счет средств бюджета, </w:t>
            </w:r>
          </w:p>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тыс. рублей</w:t>
            </w:r>
          </w:p>
        </w:tc>
      </w:tr>
      <w:tr w:rsidR="00FD77F0" w:rsidRPr="00BF543D" w:rsidTr="00600BE8">
        <w:tc>
          <w:tcPr>
            <w:tcW w:w="56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3</w:t>
            </w:r>
          </w:p>
        </w:tc>
        <w:tc>
          <w:tcPr>
            <w:tcW w:w="3288"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4</w:t>
            </w:r>
          </w:p>
        </w:tc>
      </w:tr>
      <w:tr w:rsidR="00FD77F0" w:rsidRPr="00BF543D" w:rsidTr="00600BE8">
        <w:tc>
          <w:tcPr>
            <w:tcW w:w="56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r>
      <w:tr w:rsidR="00FD77F0" w:rsidRPr="00BF543D" w:rsidTr="00600BE8">
        <w:tc>
          <w:tcPr>
            <w:tcW w:w="56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r>
      <w:tr w:rsidR="00FD77F0" w:rsidRPr="00BF543D" w:rsidTr="00600BE8">
        <w:tc>
          <w:tcPr>
            <w:tcW w:w="567"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3</w:t>
            </w: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r>
      <w:tr w:rsidR="00FD77F0" w:rsidRPr="00BF543D" w:rsidTr="00600BE8">
        <w:tc>
          <w:tcPr>
            <w:tcW w:w="5555" w:type="dxa"/>
            <w:gridSpan w:val="3"/>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jc w:val="right"/>
              <w:rPr>
                <w:rFonts w:ascii="Times New Roman" w:eastAsiaTheme="minorHAnsi" w:hAnsi="Times New Roman"/>
                <w:sz w:val="24"/>
                <w:szCs w:val="24"/>
              </w:rPr>
            </w:pPr>
            <w:r w:rsidRPr="00BF543D">
              <w:rPr>
                <w:rFonts w:ascii="Times New Roman" w:eastAsiaTheme="minorHAnsi" w:hAnsi="Times New Roman"/>
                <w:sz w:val="24"/>
                <w:szCs w:val="24"/>
              </w:rPr>
              <w:t>ВСЕГО</w:t>
            </w:r>
          </w:p>
        </w:tc>
        <w:tc>
          <w:tcPr>
            <w:tcW w:w="3288"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r>
    </w:tbl>
    <w:p w:rsidR="00FD77F0" w:rsidRPr="00BF543D" w:rsidRDefault="00FD77F0" w:rsidP="00FD77F0">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422"/>
      </w:tblGrid>
      <w:tr w:rsidR="00FD77F0" w:rsidRPr="00BF543D" w:rsidTr="00600BE8">
        <w:tc>
          <w:tcPr>
            <w:tcW w:w="4422"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Учредитель</w:t>
            </w:r>
          </w:p>
        </w:tc>
        <w:tc>
          <w:tcPr>
            <w:tcW w:w="4422"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Учреждение</w:t>
            </w:r>
          </w:p>
        </w:tc>
      </w:tr>
      <w:tr w:rsidR="00FD77F0" w:rsidRPr="00BF543D" w:rsidTr="00600BE8">
        <w:tc>
          <w:tcPr>
            <w:tcW w:w="4422"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p>
        </w:tc>
      </w:tr>
      <w:tr w:rsidR="00FD77F0" w:rsidRPr="00BF543D" w:rsidTr="00600BE8">
        <w:tc>
          <w:tcPr>
            <w:tcW w:w="4422"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(должность)</w:t>
            </w:r>
          </w:p>
        </w:tc>
        <w:tc>
          <w:tcPr>
            <w:tcW w:w="4422"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(должность)</w:t>
            </w:r>
          </w:p>
        </w:tc>
      </w:tr>
      <w:tr w:rsidR="00FD77F0" w:rsidRPr="00BF543D" w:rsidTr="00600BE8">
        <w:tc>
          <w:tcPr>
            <w:tcW w:w="4422"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(Ф.И.О.)</w:t>
            </w:r>
          </w:p>
        </w:tc>
        <w:tc>
          <w:tcPr>
            <w:tcW w:w="4422" w:type="dxa"/>
            <w:tcBorders>
              <w:top w:val="single" w:sz="4" w:space="0" w:color="auto"/>
              <w:left w:val="single" w:sz="4" w:space="0" w:color="auto"/>
              <w:bottom w:val="single" w:sz="4" w:space="0" w:color="auto"/>
              <w:right w:val="single" w:sz="4" w:space="0" w:color="auto"/>
            </w:tcBorders>
          </w:tcPr>
          <w:p w:rsidR="00FD77F0" w:rsidRPr="00BF543D" w:rsidRDefault="00FD77F0" w:rsidP="00600BE8">
            <w:pPr>
              <w:autoSpaceDE w:val="0"/>
              <w:autoSpaceDN w:val="0"/>
              <w:adjustRightInd w:val="0"/>
              <w:spacing w:after="0" w:line="240" w:lineRule="auto"/>
              <w:rPr>
                <w:rFonts w:ascii="Times New Roman" w:eastAsiaTheme="minorHAnsi" w:hAnsi="Times New Roman"/>
                <w:sz w:val="24"/>
                <w:szCs w:val="24"/>
              </w:rPr>
            </w:pPr>
            <w:r w:rsidRPr="00BF543D">
              <w:rPr>
                <w:rFonts w:ascii="Times New Roman" w:eastAsiaTheme="minorHAnsi" w:hAnsi="Times New Roman"/>
                <w:sz w:val="24"/>
                <w:szCs w:val="24"/>
              </w:rPr>
              <w:t>(Ф.И.О.)</w:t>
            </w:r>
          </w:p>
        </w:tc>
      </w:tr>
    </w:tbl>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p>
    <w:p w:rsidR="009D5752" w:rsidRPr="00BF543D" w:rsidRDefault="009D5752" w:rsidP="009D5752">
      <w:pPr>
        <w:widowControl w:val="0"/>
        <w:autoSpaceDE w:val="0"/>
        <w:autoSpaceDN w:val="0"/>
        <w:spacing w:after="0" w:line="240" w:lineRule="auto"/>
        <w:ind w:left="5670"/>
        <w:outlineLvl w:val="2"/>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Приложение №3</w:t>
      </w:r>
    </w:p>
    <w:p w:rsidR="009D5752" w:rsidRPr="00BF543D" w:rsidRDefault="009D5752" w:rsidP="009D5752">
      <w:pPr>
        <w:widowControl w:val="0"/>
        <w:autoSpaceDE w:val="0"/>
        <w:autoSpaceDN w:val="0"/>
        <w:spacing w:after="0" w:line="240" w:lineRule="auto"/>
        <w:ind w:left="5664"/>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к Соглашению </w:t>
      </w:r>
    </w:p>
    <w:p w:rsidR="009D5752" w:rsidRPr="00BF543D" w:rsidRDefault="009D5752" w:rsidP="009D5752">
      <w:pPr>
        <w:widowControl w:val="0"/>
        <w:autoSpaceDE w:val="0"/>
        <w:autoSpaceDN w:val="0"/>
        <w:spacing w:after="0" w:line="240" w:lineRule="auto"/>
        <w:ind w:left="5664"/>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от ____________ № _________</w:t>
      </w: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tbl>
      <w:tblPr>
        <w:tblW w:w="9498" w:type="dxa"/>
        <w:tblLayout w:type="fixed"/>
        <w:tblLook w:val="01E0" w:firstRow="1" w:lastRow="1" w:firstColumn="1" w:lastColumn="1" w:noHBand="0" w:noVBand="0"/>
      </w:tblPr>
      <w:tblGrid>
        <w:gridCol w:w="9498"/>
      </w:tblGrid>
      <w:tr w:rsidR="009D5752" w:rsidRPr="00CF72B0" w:rsidTr="00B3699A">
        <w:tc>
          <w:tcPr>
            <w:tcW w:w="9498" w:type="dxa"/>
            <w:tcMar>
              <w:top w:w="0" w:type="dxa"/>
              <w:left w:w="0" w:type="dxa"/>
              <w:bottom w:w="0" w:type="dxa"/>
              <w:right w:w="0" w:type="dxa"/>
            </w:tcMar>
          </w:tcPr>
          <w:p w:rsidR="009D5752" w:rsidRDefault="009D5752" w:rsidP="00B3699A">
            <w:pPr>
              <w:spacing w:after="0" w:line="240" w:lineRule="exact"/>
              <w:jc w:val="right"/>
              <w:rPr>
                <w:rFonts w:ascii="Times New Roman" w:eastAsia="Times New Roman" w:hAnsi="Times New Roman"/>
                <w:color w:val="000000"/>
                <w:sz w:val="24"/>
                <w:szCs w:val="24"/>
                <w:lang w:eastAsia="zh-CN" w:bidi="ru-RU"/>
              </w:rPr>
            </w:pPr>
          </w:p>
          <w:p w:rsidR="009D5752" w:rsidRPr="00CF72B0" w:rsidRDefault="009D5752" w:rsidP="00B3699A">
            <w:pPr>
              <w:spacing w:after="0" w:line="240" w:lineRule="exact"/>
              <w:jc w:val="right"/>
              <w:rPr>
                <w:rFonts w:ascii="Times New Roman" w:eastAsia="Times New Roman" w:hAnsi="Times New Roman"/>
                <w:color w:val="000000"/>
                <w:sz w:val="24"/>
                <w:szCs w:val="24"/>
                <w:lang w:eastAsia="zh-CN" w:bidi="ru-RU"/>
              </w:rPr>
            </w:pPr>
          </w:p>
        </w:tc>
      </w:tr>
      <w:tr w:rsidR="009D5752" w:rsidRPr="00CF72B0" w:rsidTr="00B3699A">
        <w:tc>
          <w:tcPr>
            <w:tcW w:w="9498" w:type="dxa"/>
            <w:tcMar>
              <w:top w:w="0" w:type="dxa"/>
              <w:left w:w="0" w:type="dxa"/>
              <w:bottom w:w="0" w:type="dxa"/>
              <w:right w:w="0" w:type="dxa"/>
            </w:tcMar>
          </w:tcPr>
          <w:p w:rsidR="009D5752" w:rsidRDefault="009D5752" w:rsidP="00B3699A">
            <w:pPr>
              <w:spacing w:after="0" w:line="240" w:lineRule="exact"/>
              <w:jc w:val="center"/>
              <w:rPr>
                <w:rFonts w:ascii="Times New Roman" w:eastAsia="Times New Roman" w:hAnsi="Times New Roman"/>
                <w:color w:val="000000"/>
                <w:sz w:val="24"/>
                <w:szCs w:val="24"/>
                <w:lang w:eastAsia="zh-CN" w:bidi="ru-RU"/>
              </w:rPr>
            </w:pPr>
          </w:p>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Отчет</w:t>
            </w:r>
            <w:r w:rsidRPr="00CF72B0">
              <w:rPr>
                <w:rFonts w:ascii="Times New Roman" w:eastAsia="Times New Roman" w:hAnsi="Times New Roman"/>
                <w:color w:val="000000"/>
                <w:sz w:val="24"/>
                <w:szCs w:val="24"/>
                <w:lang w:eastAsia="zh-CN" w:bidi="ru-RU"/>
              </w:rPr>
              <w:br/>
              <w:t xml:space="preserve">об использовании субсидий на финансовое обеспечение выполнения </w:t>
            </w:r>
          </w:p>
          <w:p w:rsidR="009D5752"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муниципального задания</w:t>
            </w:r>
          </w:p>
          <w:p w:rsidR="009D5752" w:rsidRDefault="009D5752" w:rsidP="00B3699A">
            <w:pPr>
              <w:spacing w:after="0" w:line="240" w:lineRule="exact"/>
              <w:jc w:val="center"/>
              <w:rPr>
                <w:rFonts w:ascii="Times New Roman" w:eastAsia="Times New Roman" w:hAnsi="Times New Roman"/>
                <w:color w:val="000000"/>
                <w:sz w:val="24"/>
                <w:szCs w:val="24"/>
                <w:lang w:eastAsia="zh-CN" w:bidi="ru-RU"/>
              </w:rPr>
            </w:pPr>
          </w:p>
          <w:p w:rsidR="009D5752" w:rsidRDefault="009D5752" w:rsidP="00B3699A">
            <w:pPr>
              <w:spacing w:after="0" w:line="240" w:lineRule="exact"/>
              <w:jc w:val="center"/>
              <w:rPr>
                <w:rFonts w:ascii="Times New Roman" w:eastAsia="Times New Roman" w:hAnsi="Times New Roman"/>
                <w:color w:val="000000"/>
                <w:sz w:val="24"/>
                <w:szCs w:val="24"/>
                <w:lang w:eastAsia="zh-CN" w:bidi="ru-RU"/>
              </w:rPr>
            </w:pPr>
            <w:r>
              <w:rPr>
                <w:rFonts w:ascii="Times New Roman" w:eastAsia="Times New Roman" w:hAnsi="Times New Roman"/>
                <w:color w:val="000000"/>
                <w:sz w:val="24"/>
                <w:szCs w:val="24"/>
                <w:lang w:eastAsia="zh-CN" w:bidi="ru-RU"/>
              </w:rPr>
              <w:t>____________________________________________________________________________</w:t>
            </w:r>
          </w:p>
          <w:p w:rsidR="009D5752" w:rsidRDefault="009D5752" w:rsidP="00B3699A">
            <w:pPr>
              <w:spacing w:after="0" w:line="240" w:lineRule="exact"/>
              <w:jc w:val="center"/>
              <w:rPr>
                <w:rFonts w:ascii="Times New Roman" w:eastAsia="Times New Roman" w:hAnsi="Times New Roman"/>
                <w:color w:val="000000"/>
                <w:sz w:val="24"/>
                <w:szCs w:val="24"/>
                <w:lang w:eastAsia="zh-CN" w:bidi="ru-RU"/>
              </w:rPr>
            </w:pPr>
            <w:r>
              <w:rPr>
                <w:rFonts w:ascii="Times New Roman" w:eastAsia="Times New Roman" w:hAnsi="Times New Roman"/>
                <w:color w:val="000000"/>
                <w:sz w:val="24"/>
                <w:szCs w:val="24"/>
                <w:lang w:eastAsia="zh-CN" w:bidi="ru-RU"/>
              </w:rPr>
              <w:t>(наименование Учреждения)</w:t>
            </w:r>
            <w:r w:rsidRPr="00CF72B0">
              <w:rPr>
                <w:rFonts w:ascii="Times New Roman" w:eastAsia="Times New Roman" w:hAnsi="Times New Roman"/>
                <w:color w:val="000000"/>
                <w:sz w:val="24"/>
                <w:szCs w:val="24"/>
                <w:lang w:eastAsia="zh-CN" w:bidi="ru-RU"/>
              </w:rPr>
              <w:br/>
            </w:r>
          </w:p>
          <w:p w:rsidR="009D5752"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 «___» _______________ 20__ г.</w:t>
            </w:r>
            <w:r w:rsidRPr="00CF72B0">
              <w:rPr>
                <w:rFonts w:ascii="Times New Roman" w:eastAsia="Times New Roman" w:hAnsi="Times New Roman"/>
                <w:color w:val="000000"/>
                <w:sz w:val="24"/>
                <w:szCs w:val="24"/>
                <w:lang w:eastAsia="zh-CN" w:bidi="ru-RU"/>
              </w:rPr>
              <w:br/>
            </w:r>
          </w:p>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p>
        </w:tc>
      </w:tr>
      <w:tr w:rsidR="009D5752" w:rsidRPr="00CF72B0" w:rsidTr="00B3699A">
        <w:tc>
          <w:tcPr>
            <w:tcW w:w="9498" w:type="dxa"/>
            <w:tcMar>
              <w:top w:w="0" w:type="dxa"/>
              <w:left w:w="40" w:type="dxa"/>
              <w:bottom w:w="0" w:type="dxa"/>
              <w:right w:w="40" w:type="dxa"/>
            </w:tcMar>
          </w:tcPr>
          <w:tbl>
            <w:tblPr>
              <w:tblW w:w="9308" w:type="dxa"/>
              <w:tblLayout w:type="fixed"/>
              <w:tblLook w:val="01E0" w:firstRow="1" w:lastRow="1" w:firstColumn="1" w:lastColumn="1" w:noHBand="0" w:noVBand="0"/>
            </w:tblPr>
            <w:tblGrid>
              <w:gridCol w:w="546"/>
              <w:gridCol w:w="1107"/>
              <w:gridCol w:w="1171"/>
              <w:gridCol w:w="1367"/>
              <w:gridCol w:w="1998"/>
              <w:gridCol w:w="1559"/>
              <w:gridCol w:w="1560"/>
            </w:tblGrid>
            <w:tr w:rsidR="009D5752" w:rsidRPr="00CF72B0" w:rsidTr="00B3699A">
              <w:trPr>
                <w:tblHeader/>
              </w:trPr>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 п/п</w:t>
                  </w:r>
                </w:p>
              </w:tc>
              <w:tc>
                <w:tcPr>
                  <w:tcW w:w="1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Вид субсидии</w:t>
                  </w:r>
                </w:p>
              </w:tc>
              <w:tc>
                <w:tcPr>
                  <w:tcW w:w="11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Плановые значения</w:t>
                  </w:r>
                </w:p>
              </w:tc>
              <w:tc>
                <w:tcPr>
                  <w:tcW w:w="13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Фактически профинансировано (нарастающим итогом с начала текущего финансового года)</w:t>
                  </w:r>
                </w:p>
              </w:tc>
              <w:tc>
                <w:tcPr>
                  <w:tcW w:w="19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Фактически освоено (кассовые расходы) нарастающим итогом с начала текущего финансового года</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Остатки неиспользованных средств (на конец отчетного периода)</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Причины недофинансирования или недоосвоения средств</w:t>
                  </w:r>
                </w:p>
              </w:tc>
            </w:tr>
            <w:tr w:rsidR="009D5752" w:rsidRPr="00CF72B0" w:rsidTr="00B3699A">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p>
              </w:tc>
              <w:tc>
                <w:tcPr>
                  <w:tcW w:w="11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9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r>
            <w:tr w:rsidR="009D5752" w:rsidRPr="00CF72B0" w:rsidTr="00B3699A">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p>
              </w:tc>
              <w:tc>
                <w:tcPr>
                  <w:tcW w:w="11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9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r>
            <w:tr w:rsidR="009D5752" w:rsidRPr="00CF72B0" w:rsidTr="00B3699A">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Итого:</w:t>
                  </w:r>
                </w:p>
              </w:tc>
              <w:tc>
                <w:tcPr>
                  <w:tcW w:w="11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9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r>
          </w:tbl>
          <w:p w:rsidR="009D5752" w:rsidRPr="00CF72B0" w:rsidRDefault="009D5752" w:rsidP="00B3699A">
            <w:pPr>
              <w:spacing w:after="0" w:line="1" w:lineRule="auto"/>
              <w:rPr>
                <w:rFonts w:ascii="Times New Roman" w:eastAsia="Times New Roman" w:hAnsi="Times New Roman"/>
                <w:sz w:val="20"/>
                <w:szCs w:val="20"/>
                <w:lang w:eastAsia="zh-CN" w:bidi="ru-RU"/>
              </w:rPr>
            </w:pPr>
          </w:p>
        </w:tc>
      </w:tr>
    </w:tbl>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r>
        <w:rPr>
          <w:rFonts w:ascii="Times New Roman" w:eastAsiaTheme="minorEastAsia" w:hAnsi="Times New Roman"/>
          <w:lang w:eastAsia="ru-RU"/>
        </w:rPr>
        <w:t xml:space="preserve">                                                                            </w:t>
      </w: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tbl>
      <w:tblPr>
        <w:tblW w:w="9639" w:type="dxa"/>
        <w:tblLayout w:type="fixed"/>
        <w:tblLook w:val="01E0" w:firstRow="1" w:lastRow="1" w:firstColumn="1" w:lastColumn="1" w:noHBand="0" w:noVBand="0"/>
      </w:tblPr>
      <w:tblGrid>
        <w:gridCol w:w="2298"/>
        <w:gridCol w:w="2298"/>
        <w:gridCol w:w="2298"/>
        <w:gridCol w:w="2745"/>
      </w:tblGrid>
      <w:tr w:rsidR="009D5752" w:rsidRPr="00CF72B0" w:rsidTr="00B3699A">
        <w:tc>
          <w:tcPr>
            <w:tcW w:w="2298" w:type="dxa"/>
            <w:tcMar>
              <w:top w:w="200" w:type="dxa"/>
              <w:left w:w="0" w:type="dxa"/>
              <w:bottom w:w="20" w:type="dxa"/>
              <w:right w:w="0" w:type="dxa"/>
            </w:tcMar>
            <w:vAlign w:val="bottom"/>
          </w:tcPr>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 xml:space="preserve">Руководитель (уполномоченное лицо) </w:t>
            </w:r>
          </w:p>
        </w:tc>
        <w:tc>
          <w:tcPr>
            <w:tcW w:w="2298" w:type="dxa"/>
            <w:tcMar>
              <w:top w:w="0" w:type="dxa"/>
              <w:left w:w="0" w:type="dxa"/>
              <w:bottom w:w="0" w:type="dxa"/>
              <w:right w:w="0" w:type="dxa"/>
            </w:tcMar>
            <w:vAlign w:val="bottom"/>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_________________</w:t>
            </w:r>
          </w:p>
        </w:tc>
        <w:tc>
          <w:tcPr>
            <w:tcW w:w="2298" w:type="dxa"/>
            <w:tcMar>
              <w:top w:w="0" w:type="dxa"/>
              <w:left w:w="0" w:type="dxa"/>
              <w:bottom w:w="0" w:type="dxa"/>
              <w:right w:w="0" w:type="dxa"/>
            </w:tcMar>
            <w:vAlign w:val="bottom"/>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_________________</w:t>
            </w:r>
          </w:p>
        </w:tc>
        <w:tc>
          <w:tcPr>
            <w:tcW w:w="2745" w:type="dxa"/>
            <w:tcMar>
              <w:top w:w="0" w:type="dxa"/>
              <w:left w:w="0" w:type="dxa"/>
              <w:bottom w:w="0" w:type="dxa"/>
              <w:right w:w="0" w:type="dxa"/>
            </w:tcMar>
            <w:vAlign w:val="bottom"/>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_________________</w:t>
            </w:r>
          </w:p>
        </w:tc>
      </w:tr>
      <w:tr w:rsidR="009D5752" w:rsidRPr="00CF72B0" w:rsidTr="00B3699A">
        <w:tc>
          <w:tcPr>
            <w:tcW w:w="2298" w:type="dxa"/>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2298" w:type="dxa"/>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0"/>
                <w:szCs w:val="20"/>
                <w:lang w:eastAsia="zh-CN" w:bidi="ru-RU"/>
              </w:rPr>
            </w:pPr>
            <w:r w:rsidRPr="00CF72B0">
              <w:rPr>
                <w:rFonts w:ascii="Times New Roman" w:eastAsia="Times New Roman" w:hAnsi="Times New Roman"/>
                <w:color w:val="000000"/>
                <w:sz w:val="20"/>
                <w:szCs w:val="20"/>
                <w:lang w:eastAsia="zh-CN" w:bidi="ru-RU"/>
              </w:rPr>
              <w:t>(должность)</w:t>
            </w:r>
          </w:p>
        </w:tc>
        <w:tc>
          <w:tcPr>
            <w:tcW w:w="2298" w:type="dxa"/>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0"/>
                <w:szCs w:val="20"/>
                <w:lang w:eastAsia="zh-CN" w:bidi="ru-RU"/>
              </w:rPr>
            </w:pPr>
            <w:r w:rsidRPr="00CF72B0">
              <w:rPr>
                <w:rFonts w:ascii="Times New Roman" w:eastAsia="Times New Roman" w:hAnsi="Times New Roman"/>
                <w:color w:val="000000"/>
                <w:sz w:val="20"/>
                <w:szCs w:val="20"/>
                <w:lang w:eastAsia="zh-CN" w:bidi="ru-RU"/>
              </w:rPr>
              <w:t>(подпись)</w:t>
            </w:r>
          </w:p>
        </w:tc>
        <w:tc>
          <w:tcPr>
            <w:tcW w:w="2745" w:type="dxa"/>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0"/>
                <w:szCs w:val="20"/>
                <w:lang w:eastAsia="zh-CN" w:bidi="ru-RU"/>
              </w:rPr>
            </w:pPr>
            <w:r w:rsidRPr="00CF72B0">
              <w:rPr>
                <w:rFonts w:ascii="Times New Roman" w:eastAsia="Times New Roman" w:hAnsi="Times New Roman"/>
                <w:color w:val="000000"/>
                <w:sz w:val="20"/>
                <w:szCs w:val="20"/>
                <w:lang w:eastAsia="zh-CN" w:bidi="ru-RU"/>
              </w:rPr>
              <w:t>(расшифровка подписи)</w:t>
            </w:r>
          </w:p>
        </w:tc>
      </w:tr>
    </w:tbl>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r>
        <w:rPr>
          <w:rFonts w:ascii="Times New Roman" w:eastAsiaTheme="minorEastAsia" w:hAnsi="Times New Roman"/>
          <w:lang w:eastAsia="ru-RU"/>
        </w:rPr>
        <w:t>Исполнитель</w:t>
      </w: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Pr="00BF543D" w:rsidRDefault="009D5752" w:rsidP="009D5752">
      <w:pPr>
        <w:widowControl w:val="0"/>
        <w:autoSpaceDE w:val="0"/>
        <w:autoSpaceDN w:val="0"/>
        <w:spacing w:after="0" w:line="240" w:lineRule="auto"/>
        <w:ind w:left="5664"/>
        <w:outlineLvl w:val="2"/>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Приложение №4</w:t>
      </w:r>
    </w:p>
    <w:p w:rsidR="009D5752" w:rsidRPr="00BF543D" w:rsidRDefault="009D5752" w:rsidP="009D5752">
      <w:pPr>
        <w:widowControl w:val="0"/>
        <w:autoSpaceDE w:val="0"/>
        <w:autoSpaceDN w:val="0"/>
        <w:spacing w:after="0" w:line="240" w:lineRule="auto"/>
        <w:ind w:left="5664"/>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к Соглашению </w:t>
      </w:r>
    </w:p>
    <w:p w:rsidR="009D5752" w:rsidRPr="00BF543D" w:rsidRDefault="009D5752" w:rsidP="009D5752">
      <w:pPr>
        <w:widowControl w:val="0"/>
        <w:autoSpaceDE w:val="0"/>
        <w:autoSpaceDN w:val="0"/>
        <w:spacing w:after="0" w:line="240" w:lineRule="auto"/>
        <w:ind w:left="5664"/>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от ____________ № _________</w:t>
      </w: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tbl>
      <w:tblPr>
        <w:tblW w:w="9506" w:type="dxa"/>
        <w:tblLayout w:type="fixed"/>
        <w:tblLook w:val="01E0" w:firstRow="1" w:lastRow="1" w:firstColumn="1" w:lastColumn="1" w:noHBand="0" w:noVBand="0"/>
      </w:tblPr>
      <w:tblGrid>
        <w:gridCol w:w="2977"/>
        <w:gridCol w:w="6529"/>
      </w:tblGrid>
      <w:tr w:rsidR="009D5752" w:rsidRPr="00CF72B0" w:rsidTr="00B3699A">
        <w:trPr>
          <w:trHeight w:val="240"/>
        </w:trPr>
        <w:tc>
          <w:tcPr>
            <w:tcW w:w="9506" w:type="dxa"/>
            <w:gridSpan w:val="2"/>
            <w:tcMar>
              <w:top w:w="0" w:type="dxa"/>
              <w:left w:w="0" w:type="dxa"/>
              <w:bottom w:w="200" w:type="dxa"/>
              <w:right w:w="0" w:type="dxa"/>
            </w:tcMar>
          </w:tcPr>
          <w:p w:rsidR="009D5752"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Расчет</w:t>
            </w:r>
            <w:r w:rsidRPr="00CF72B0">
              <w:rPr>
                <w:rFonts w:ascii="Times New Roman" w:eastAsia="Times New Roman" w:hAnsi="Times New Roman"/>
                <w:color w:val="000000"/>
                <w:sz w:val="24"/>
                <w:szCs w:val="24"/>
                <w:lang w:eastAsia="zh-CN" w:bidi="ru-RU"/>
              </w:rPr>
              <w:br/>
              <w:t>средств Субсидии, подлежащих воз</w:t>
            </w:r>
            <w:r>
              <w:rPr>
                <w:rFonts w:ascii="Times New Roman" w:eastAsia="Times New Roman" w:hAnsi="Times New Roman"/>
                <w:color w:val="000000"/>
                <w:sz w:val="24"/>
                <w:szCs w:val="24"/>
                <w:lang w:eastAsia="zh-CN" w:bidi="ru-RU"/>
              </w:rPr>
              <w:t>врату в</w:t>
            </w:r>
            <w:r w:rsidRPr="00CF72B0">
              <w:rPr>
                <w:rFonts w:ascii="Times New Roman" w:eastAsia="Times New Roman" w:hAnsi="Times New Roman"/>
                <w:color w:val="000000"/>
                <w:sz w:val="24"/>
                <w:szCs w:val="24"/>
                <w:lang w:eastAsia="zh-CN" w:bidi="ru-RU"/>
              </w:rPr>
              <w:t xml:space="preserve"> бюджет </w:t>
            </w:r>
          </w:p>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Сергиево-Посадского городского округа Моско</w:t>
            </w:r>
            <w:r>
              <w:rPr>
                <w:rFonts w:ascii="Times New Roman" w:eastAsia="Times New Roman" w:hAnsi="Times New Roman"/>
                <w:color w:val="000000"/>
                <w:sz w:val="24"/>
                <w:szCs w:val="24"/>
                <w:lang w:eastAsia="zh-CN" w:bidi="ru-RU"/>
              </w:rPr>
              <w:t>вской области</w:t>
            </w:r>
          </w:p>
        </w:tc>
      </w:tr>
      <w:tr w:rsidR="009D5752" w:rsidRPr="00CF72B0" w:rsidTr="00B3699A">
        <w:trPr>
          <w:trHeight w:val="240"/>
        </w:trPr>
        <w:tc>
          <w:tcPr>
            <w:tcW w:w="9506" w:type="dxa"/>
            <w:gridSpan w:val="2"/>
            <w:tcMar>
              <w:top w:w="0" w:type="dxa"/>
              <w:left w:w="0" w:type="dxa"/>
              <w:bottom w:w="20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 1 января 20__ г.</w:t>
            </w:r>
          </w:p>
        </w:tc>
      </w:tr>
      <w:tr w:rsidR="009D5752" w:rsidRPr="00CF72B0" w:rsidTr="00B3699A">
        <w:tc>
          <w:tcPr>
            <w:tcW w:w="2977" w:type="dxa"/>
            <w:tcMar>
              <w:top w:w="0" w:type="dxa"/>
              <w:left w:w="0" w:type="dxa"/>
              <w:bottom w:w="0" w:type="dxa"/>
              <w:right w:w="0" w:type="dxa"/>
            </w:tcMar>
          </w:tcPr>
          <w:p w:rsidR="009D5752" w:rsidRPr="00CF72B0" w:rsidRDefault="009D5752" w:rsidP="00B3699A">
            <w:pPr>
              <w:spacing w:after="0" w:line="240" w:lineRule="exact"/>
              <w:jc w:val="both"/>
              <w:rPr>
                <w:rFonts w:ascii="Times New Roman" w:eastAsia="Times New Roman" w:hAnsi="Times New Roman"/>
                <w:color w:val="000000"/>
                <w:sz w:val="24"/>
                <w:szCs w:val="24"/>
                <w:lang w:eastAsia="zh-CN" w:bidi="ru-RU"/>
              </w:rPr>
            </w:pPr>
            <w:r>
              <w:rPr>
                <w:rFonts w:ascii="Times New Roman" w:eastAsia="Times New Roman" w:hAnsi="Times New Roman"/>
                <w:color w:val="000000"/>
                <w:sz w:val="24"/>
                <w:szCs w:val="24"/>
                <w:lang w:eastAsia="zh-CN" w:bidi="ru-RU"/>
              </w:rPr>
              <w:t xml:space="preserve">Наименование </w:t>
            </w:r>
            <w:r w:rsidRPr="00CF72B0">
              <w:rPr>
                <w:rFonts w:ascii="Times New Roman" w:eastAsia="Times New Roman" w:hAnsi="Times New Roman"/>
                <w:color w:val="000000"/>
                <w:sz w:val="24"/>
                <w:szCs w:val="24"/>
                <w:lang w:eastAsia="zh-CN" w:bidi="ru-RU"/>
              </w:rPr>
              <w:t>Учредителя</w:t>
            </w:r>
          </w:p>
        </w:tc>
        <w:tc>
          <w:tcPr>
            <w:tcW w:w="6529" w:type="dxa"/>
            <w:tcMar>
              <w:top w:w="0" w:type="dxa"/>
              <w:left w:w="0" w:type="dxa"/>
              <w:bottom w:w="0" w:type="dxa"/>
              <w:right w:w="0" w:type="dxa"/>
            </w:tcMar>
          </w:tcPr>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p>
        </w:tc>
      </w:tr>
      <w:tr w:rsidR="009D5752" w:rsidRPr="00CF72B0" w:rsidTr="00B3699A">
        <w:tc>
          <w:tcPr>
            <w:tcW w:w="2977" w:type="dxa"/>
            <w:tcMar>
              <w:top w:w="20" w:type="dxa"/>
              <w:left w:w="0" w:type="dxa"/>
              <w:bottom w:w="200" w:type="dxa"/>
              <w:right w:w="0" w:type="dxa"/>
            </w:tcMar>
          </w:tcPr>
          <w:p w:rsidR="009D5752" w:rsidRPr="00CF72B0" w:rsidRDefault="009D5752" w:rsidP="00B3699A">
            <w:pPr>
              <w:spacing w:after="0" w:line="240" w:lineRule="exact"/>
              <w:jc w:val="both"/>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 Учреждения</w:t>
            </w:r>
          </w:p>
        </w:tc>
        <w:tc>
          <w:tcPr>
            <w:tcW w:w="6529" w:type="dxa"/>
            <w:tcMar>
              <w:top w:w="0" w:type="dxa"/>
              <w:left w:w="0" w:type="dxa"/>
              <w:bottom w:w="0" w:type="dxa"/>
              <w:right w:w="0" w:type="dxa"/>
            </w:tcMar>
          </w:tcPr>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p>
        </w:tc>
      </w:tr>
      <w:tr w:rsidR="009D5752" w:rsidRPr="00CF72B0" w:rsidTr="00B3699A">
        <w:trPr>
          <w:trHeight w:val="408"/>
        </w:trPr>
        <w:tc>
          <w:tcPr>
            <w:tcW w:w="9506" w:type="dxa"/>
            <w:gridSpan w:val="2"/>
            <w:tcMar>
              <w:top w:w="0" w:type="dxa"/>
              <w:left w:w="0" w:type="dxa"/>
              <w:bottom w:w="0" w:type="dxa"/>
              <w:right w:w="0" w:type="dxa"/>
            </w:tcMar>
          </w:tcPr>
          <w:tbl>
            <w:tblPr>
              <w:tblW w:w="9195" w:type="dxa"/>
              <w:tblLayout w:type="fixed"/>
              <w:tblLook w:val="01E0" w:firstRow="1" w:lastRow="1" w:firstColumn="1" w:lastColumn="1" w:noHBand="0" w:noVBand="0"/>
            </w:tblPr>
            <w:tblGrid>
              <w:gridCol w:w="459"/>
              <w:gridCol w:w="651"/>
              <w:gridCol w:w="651"/>
              <w:gridCol w:w="651"/>
              <w:gridCol w:w="651"/>
              <w:gridCol w:w="651"/>
              <w:gridCol w:w="651"/>
              <w:gridCol w:w="651"/>
              <w:gridCol w:w="651"/>
              <w:gridCol w:w="651"/>
              <w:gridCol w:w="651"/>
              <w:gridCol w:w="651"/>
              <w:gridCol w:w="651"/>
              <w:gridCol w:w="924"/>
            </w:tblGrid>
            <w:tr w:rsidR="009D5752" w:rsidRPr="00CF72B0" w:rsidTr="00B3699A">
              <w:trPr>
                <w:trHeight w:val="240"/>
                <w:tblHeader/>
              </w:trPr>
              <w:tc>
                <w:tcPr>
                  <w:tcW w:w="4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Pr>
                      <w:rFonts w:ascii="Times New Roman" w:eastAsia="Times New Roman" w:hAnsi="Times New Roman"/>
                      <w:color w:val="000000"/>
                      <w:sz w:val="24"/>
                      <w:szCs w:val="24"/>
                      <w:lang w:eastAsia="zh-CN" w:bidi="ru-RU"/>
                    </w:rPr>
                    <w:t>№</w:t>
                  </w:r>
                  <w:r w:rsidRPr="00CF72B0">
                    <w:rPr>
                      <w:rFonts w:ascii="Times New Roman" w:eastAsia="Times New Roman" w:hAnsi="Times New Roman"/>
                      <w:color w:val="000000"/>
                      <w:sz w:val="24"/>
                      <w:szCs w:val="24"/>
                      <w:lang w:eastAsia="zh-CN" w:bidi="ru-RU"/>
                    </w:rPr>
                    <w:t xml:space="preserve"> п/п</w:t>
                  </w:r>
                </w:p>
              </w:tc>
              <w:tc>
                <w:tcPr>
                  <w:tcW w:w="4557"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Муниципальная услуга или работа</w:t>
                  </w:r>
                </w:p>
              </w:tc>
              <w:tc>
                <w:tcPr>
                  <w:tcW w:w="260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Показатель, характеризующий объем не оказанных муниципальных услуг и невыполненных работ</w:t>
                  </w:r>
                </w:p>
              </w:tc>
              <w:tc>
                <w:tcPr>
                  <w:tcW w:w="6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Нормативные затраты на оказание единицы показателя, характеризующего объем муниципальной услуги или работы, рублей</w:t>
                  </w:r>
                </w:p>
              </w:tc>
              <w:tc>
                <w:tcPr>
                  <w:tcW w:w="92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Объем остатка Субсидии, подлежащий возврату в бюджет, рублей</w:t>
                  </w:r>
                </w:p>
              </w:tc>
            </w:tr>
            <w:tr w:rsidR="009D5752" w:rsidRPr="00CF72B0" w:rsidTr="00B3699A">
              <w:trPr>
                <w:trHeight w:val="1"/>
                <w:tblHeader/>
              </w:trPr>
              <w:tc>
                <w:tcPr>
                  <w:tcW w:w="4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6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уникальный номер реестровой записи</w:t>
                  </w:r>
                </w:p>
              </w:tc>
              <w:tc>
                <w:tcPr>
                  <w:tcW w:w="6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w:t>
                  </w:r>
                </w:p>
              </w:tc>
              <w:tc>
                <w:tcPr>
                  <w:tcW w:w="195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показатель, характеризующий содержание муниципальной услуги (работы)</w:t>
                  </w:r>
                </w:p>
              </w:tc>
              <w:tc>
                <w:tcPr>
                  <w:tcW w:w="130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показатель, характеризующий условия (формы) оказания муниципальной услуги (выполнения работы)</w:t>
                  </w:r>
                </w:p>
              </w:tc>
              <w:tc>
                <w:tcPr>
                  <w:tcW w:w="6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w:t>
                  </w:r>
                </w:p>
              </w:tc>
              <w:tc>
                <w:tcPr>
                  <w:tcW w:w="130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единица измерения</w:t>
                  </w:r>
                </w:p>
              </w:tc>
              <w:tc>
                <w:tcPr>
                  <w:tcW w:w="6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отклонение, превышающее допустимое (возможное) значение</w:t>
                  </w:r>
                </w:p>
              </w:tc>
              <w:tc>
                <w:tcPr>
                  <w:tcW w:w="6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92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r>
            <w:tr w:rsidR="009D5752" w:rsidRPr="00CF72B0" w:rsidTr="00B3699A">
              <w:trPr>
                <w:tblHeader/>
              </w:trPr>
              <w:tc>
                <w:tcPr>
                  <w:tcW w:w="4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6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6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 показателя)</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 показателя)</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 показателя)</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 показателя)</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 показателя)</w:t>
                  </w:r>
                </w:p>
              </w:tc>
              <w:tc>
                <w:tcPr>
                  <w:tcW w:w="6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наименование</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код по ОКЕИ</w:t>
                  </w:r>
                </w:p>
              </w:tc>
              <w:tc>
                <w:tcPr>
                  <w:tcW w:w="6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6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92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r>
            <w:tr w:rsidR="009D5752" w:rsidRPr="00CF72B0" w:rsidTr="00B3699A">
              <w:trPr>
                <w:tblHeader/>
              </w:trPr>
              <w:tc>
                <w:tcPr>
                  <w:tcW w:w="4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1</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2</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3</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4</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5</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6</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7</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8</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9</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10</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11</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12</w:t>
                  </w: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14</w:t>
                  </w:r>
                </w:p>
              </w:tc>
            </w:tr>
            <w:tr w:rsidR="009D5752" w:rsidRPr="00CF72B0" w:rsidTr="00B3699A">
              <w:trPr>
                <w:trHeight w:val="240"/>
              </w:trPr>
              <w:tc>
                <w:tcPr>
                  <w:tcW w:w="9195" w:type="dxa"/>
                  <w:gridSpan w:val="1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Муниципальные услуги</w:t>
                  </w:r>
                </w:p>
              </w:tc>
            </w:tr>
            <w:tr w:rsidR="009D5752" w:rsidRPr="00CF72B0" w:rsidTr="00B3699A">
              <w:tc>
                <w:tcPr>
                  <w:tcW w:w="4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r>
            <w:tr w:rsidR="009D5752" w:rsidRPr="00CF72B0" w:rsidTr="00B3699A">
              <w:tc>
                <w:tcPr>
                  <w:tcW w:w="4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r>
            <w:tr w:rsidR="009D5752" w:rsidRPr="00CF72B0" w:rsidTr="00B3699A">
              <w:trPr>
                <w:trHeight w:val="240"/>
              </w:trPr>
              <w:tc>
                <w:tcPr>
                  <w:tcW w:w="9195" w:type="dxa"/>
                  <w:gridSpan w:val="1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Работы</w:t>
                  </w:r>
                </w:p>
              </w:tc>
            </w:tr>
            <w:tr w:rsidR="009D5752" w:rsidRPr="00CF72B0" w:rsidTr="00B3699A">
              <w:tc>
                <w:tcPr>
                  <w:tcW w:w="4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r>
            <w:tr w:rsidR="009D5752" w:rsidRPr="00CF72B0" w:rsidTr="00B3699A">
              <w:tc>
                <w:tcPr>
                  <w:tcW w:w="4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r>
            <w:tr w:rsidR="009D5752" w:rsidRPr="00CF72B0" w:rsidTr="00B3699A">
              <w:tc>
                <w:tcPr>
                  <w:tcW w:w="8271"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20" w:type="dxa"/>
                    <w:right w:w="0" w:type="dxa"/>
                  </w:tcMar>
                </w:tcPr>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ИТОГО</w:t>
                  </w:r>
                </w:p>
              </w:tc>
              <w:tc>
                <w:tcPr>
                  <w:tcW w:w="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r>
          </w:tbl>
          <w:p w:rsidR="009D5752" w:rsidRPr="00CF72B0" w:rsidRDefault="009D5752" w:rsidP="00B3699A">
            <w:pPr>
              <w:spacing w:after="0" w:line="1" w:lineRule="auto"/>
              <w:rPr>
                <w:rFonts w:ascii="Times New Roman" w:eastAsia="Times New Roman" w:hAnsi="Times New Roman"/>
                <w:sz w:val="20"/>
                <w:szCs w:val="20"/>
                <w:lang w:eastAsia="zh-CN" w:bidi="ru-RU"/>
              </w:rPr>
            </w:pPr>
          </w:p>
        </w:tc>
      </w:tr>
      <w:tr w:rsidR="009D5752" w:rsidRPr="00CF72B0" w:rsidTr="00B3699A">
        <w:trPr>
          <w:trHeight w:val="230"/>
          <w:hidden/>
        </w:trPr>
        <w:tc>
          <w:tcPr>
            <w:tcW w:w="9506" w:type="dxa"/>
            <w:gridSpan w:val="2"/>
            <w:tcMar>
              <w:top w:w="0" w:type="dxa"/>
              <w:left w:w="0" w:type="dxa"/>
              <w:bottom w:w="0" w:type="dxa"/>
              <w:right w:w="0" w:type="dxa"/>
            </w:tcMar>
          </w:tcPr>
          <w:p w:rsidR="009D5752" w:rsidRPr="00CF72B0" w:rsidRDefault="009D5752" w:rsidP="00B3699A">
            <w:pPr>
              <w:spacing w:after="0" w:line="240" w:lineRule="auto"/>
              <w:jc w:val="both"/>
              <w:rPr>
                <w:rFonts w:ascii="Times New Roman" w:eastAsia="Times New Roman" w:hAnsi="Times New Roman"/>
                <w:vanish/>
                <w:sz w:val="20"/>
                <w:szCs w:val="20"/>
                <w:lang w:eastAsia="zh-CN" w:bidi="ru-RU"/>
              </w:rPr>
            </w:pPr>
          </w:p>
          <w:tbl>
            <w:tblPr>
              <w:tblW w:w="9639" w:type="dxa"/>
              <w:tblLayout w:type="fixed"/>
              <w:tblLook w:val="01E0" w:firstRow="1" w:lastRow="1" w:firstColumn="1" w:lastColumn="1" w:noHBand="0" w:noVBand="0"/>
            </w:tblPr>
            <w:tblGrid>
              <w:gridCol w:w="2298"/>
              <w:gridCol w:w="2298"/>
              <w:gridCol w:w="2298"/>
              <w:gridCol w:w="2745"/>
            </w:tblGrid>
            <w:tr w:rsidR="009D5752" w:rsidRPr="00CF72B0" w:rsidTr="00B3699A">
              <w:tc>
                <w:tcPr>
                  <w:tcW w:w="2298" w:type="dxa"/>
                  <w:tcMar>
                    <w:top w:w="200" w:type="dxa"/>
                    <w:left w:w="0" w:type="dxa"/>
                    <w:bottom w:w="20" w:type="dxa"/>
                    <w:right w:w="0" w:type="dxa"/>
                  </w:tcMar>
                  <w:vAlign w:val="bottom"/>
                </w:tcPr>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 xml:space="preserve">Руководитель (уполномоченное лицо) </w:t>
                  </w:r>
                </w:p>
              </w:tc>
              <w:tc>
                <w:tcPr>
                  <w:tcW w:w="2298" w:type="dxa"/>
                  <w:tcMar>
                    <w:top w:w="0" w:type="dxa"/>
                    <w:left w:w="0" w:type="dxa"/>
                    <w:bottom w:w="0" w:type="dxa"/>
                    <w:right w:w="0" w:type="dxa"/>
                  </w:tcMar>
                  <w:vAlign w:val="bottom"/>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_________________</w:t>
                  </w:r>
                </w:p>
              </w:tc>
              <w:tc>
                <w:tcPr>
                  <w:tcW w:w="2298" w:type="dxa"/>
                  <w:tcMar>
                    <w:top w:w="0" w:type="dxa"/>
                    <w:left w:w="0" w:type="dxa"/>
                    <w:bottom w:w="0" w:type="dxa"/>
                    <w:right w:w="0" w:type="dxa"/>
                  </w:tcMar>
                  <w:vAlign w:val="bottom"/>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_________________</w:t>
                  </w:r>
                </w:p>
              </w:tc>
              <w:tc>
                <w:tcPr>
                  <w:tcW w:w="2745" w:type="dxa"/>
                  <w:tcMar>
                    <w:top w:w="0" w:type="dxa"/>
                    <w:left w:w="0" w:type="dxa"/>
                    <w:bottom w:w="0" w:type="dxa"/>
                    <w:right w:w="0" w:type="dxa"/>
                  </w:tcMar>
                  <w:vAlign w:val="bottom"/>
                </w:tcPr>
                <w:p w:rsidR="009D5752" w:rsidRPr="00CF72B0" w:rsidRDefault="009D5752" w:rsidP="00B3699A">
                  <w:pPr>
                    <w:spacing w:after="0" w:line="240" w:lineRule="exact"/>
                    <w:jc w:val="center"/>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_________________</w:t>
                  </w:r>
                </w:p>
              </w:tc>
            </w:tr>
            <w:tr w:rsidR="009D5752" w:rsidRPr="00CF72B0" w:rsidTr="00B3699A">
              <w:tc>
                <w:tcPr>
                  <w:tcW w:w="2298" w:type="dxa"/>
                  <w:tcMar>
                    <w:top w:w="0" w:type="dxa"/>
                    <w:left w:w="0" w:type="dxa"/>
                    <w:bottom w:w="0" w:type="dxa"/>
                    <w:right w:w="0" w:type="dxa"/>
                  </w:tcMar>
                </w:tcPr>
                <w:p w:rsidR="009D5752" w:rsidRPr="00CF72B0" w:rsidRDefault="009D5752" w:rsidP="00B3699A">
                  <w:pPr>
                    <w:spacing w:after="0" w:line="1" w:lineRule="auto"/>
                    <w:jc w:val="center"/>
                    <w:rPr>
                      <w:rFonts w:ascii="Times New Roman" w:eastAsia="Times New Roman" w:hAnsi="Times New Roman"/>
                      <w:sz w:val="20"/>
                      <w:szCs w:val="20"/>
                      <w:lang w:eastAsia="zh-CN" w:bidi="ru-RU"/>
                    </w:rPr>
                  </w:pPr>
                </w:p>
              </w:tc>
              <w:tc>
                <w:tcPr>
                  <w:tcW w:w="2298" w:type="dxa"/>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0"/>
                      <w:szCs w:val="20"/>
                      <w:lang w:eastAsia="zh-CN" w:bidi="ru-RU"/>
                    </w:rPr>
                  </w:pPr>
                  <w:r w:rsidRPr="00CF72B0">
                    <w:rPr>
                      <w:rFonts w:ascii="Times New Roman" w:eastAsia="Times New Roman" w:hAnsi="Times New Roman"/>
                      <w:color w:val="000000"/>
                      <w:sz w:val="20"/>
                      <w:szCs w:val="20"/>
                      <w:lang w:eastAsia="zh-CN" w:bidi="ru-RU"/>
                    </w:rPr>
                    <w:t>(должность)</w:t>
                  </w:r>
                </w:p>
              </w:tc>
              <w:tc>
                <w:tcPr>
                  <w:tcW w:w="2298" w:type="dxa"/>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0"/>
                      <w:szCs w:val="20"/>
                      <w:lang w:eastAsia="zh-CN" w:bidi="ru-RU"/>
                    </w:rPr>
                  </w:pPr>
                  <w:r w:rsidRPr="00CF72B0">
                    <w:rPr>
                      <w:rFonts w:ascii="Times New Roman" w:eastAsia="Times New Roman" w:hAnsi="Times New Roman"/>
                      <w:color w:val="000000"/>
                      <w:sz w:val="20"/>
                      <w:szCs w:val="20"/>
                      <w:lang w:eastAsia="zh-CN" w:bidi="ru-RU"/>
                    </w:rPr>
                    <w:t>(подпись)</w:t>
                  </w:r>
                </w:p>
              </w:tc>
              <w:tc>
                <w:tcPr>
                  <w:tcW w:w="2745" w:type="dxa"/>
                  <w:tcMar>
                    <w:top w:w="0" w:type="dxa"/>
                    <w:left w:w="0" w:type="dxa"/>
                    <w:bottom w:w="0" w:type="dxa"/>
                    <w:right w:w="0" w:type="dxa"/>
                  </w:tcMar>
                </w:tcPr>
                <w:p w:rsidR="009D5752" w:rsidRPr="00CF72B0" w:rsidRDefault="009D5752" w:rsidP="00B3699A">
                  <w:pPr>
                    <w:spacing w:after="0" w:line="240" w:lineRule="exact"/>
                    <w:jc w:val="center"/>
                    <w:rPr>
                      <w:rFonts w:ascii="Times New Roman" w:eastAsia="Times New Roman" w:hAnsi="Times New Roman"/>
                      <w:color w:val="000000"/>
                      <w:sz w:val="20"/>
                      <w:szCs w:val="20"/>
                      <w:lang w:eastAsia="zh-CN" w:bidi="ru-RU"/>
                    </w:rPr>
                  </w:pPr>
                  <w:r w:rsidRPr="00CF72B0">
                    <w:rPr>
                      <w:rFonts w:ascii="Times New Roman" w:eastAsia="Times New Roman" w:hAnsi="Times New Roman"/>
                      <w:color w:val="000000"/>
                      <w:sz w:val="20"/>
                      <w:szCs w:val="20"/>
                      <w:lang w:eastAsia="zh-CN" w:bidi="ru-RU"/>
                    </w:rPr>
                    <w:t>(расшифровка подписи)</w:t>
                  </w:r>
                </w:p>
              </w:tc>
            </w:tr>
            <w:tr w:rsidR="009D5752" w:rsidRPr="00CF72B0" w:rsidTr="00B3699A">
              <w:tc>
                <w:tcPr>
                  <w:tcW w:w="4596" w:type="dxa"/>
                  <w:gridSpan w:val="2"/>
                  <w:vMerge w:val="restart"/>
                  <w:tcMar>
                    <w:top w:w="0" w:type="dxa"/>
                    <w:left w:w="0" w:type="dxa"/>
                    <w:bottom w:w="0" w:type="dxa"/>
                    <w:right w:w="0" w:type="dxa"/>
                  </w:tcMar>
                </w:tcPr>
                <w:p w:rsidR="009D5752" w:rsidRDefault="009D5752" w:rsidP="00B3699A">
                  <w:pPr>
                    <w:spacing w:after="0" w:line="240" w:lineRule="exact"/>
                    <w:rPr>
                      <w:rFonts w:ascii="Times New Roman" w:eastAsia="Times New Roman" w:hAnsi="Times New Roman"/>
                      <w:color w:val="000000"/>
                      <w:sz w:val="24"/>
                      <w:szCs w:val="24"/>
                      <w:lang w:eastAsia="zh-CN" w:bidi="ru-RU"/>
                    </w:rPr>
                  </w:pPr>
                </w:p>
                <w:p w:rsidR="009D5752" w:rsidRDefault="009D5752" w:rsidP="00B3699A">
                  <w:pPr>
                    <w:spacing w:after="0" w:line="240" w:lineRule="exact"/>
                    <w:rPr>
                      <w:rFonts w:ascii="Times New Roman" w:eastAsia="Times New Roman" w:hAnsi="Times New Roman"/>
                      <w:color w:val="000000"/>
                      <w:sz w:val="24"/>
                      <w:szCs w:val="24"/>
                      <w:lang w:eastAsia="zh-CN" w:bidi="ru-RU"/>
                    </w:rPr>
                  </w:pPr>
                </w:p>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r w:rsidRPr="00CF72B0">
                    <w:rPr>
                      <w:rFonts w:ascii="Times New Roman" w:eastAsia="Times New Roman" w:hAnsi="Times New Roman"/>
                      <w:color w:val="000000"/>
                      <w:sz w:val="24"/>
                      <w:szCs w:val="24"/>
                      <w:lang w:eastAsia="zh-CN" w:bidi="ru-RU"/>
                    </w:rPr>
                    <w:t>«__» _________ 20__ г.</w:t>
                  </w:r>
                </w:p>
              </w:tc>
              <w:tc>
                <w:tcPr>
                  <w:tcW w:w="2298" w:type="dxa"/>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2745" w:type="dxa"/>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r>
            <w:tr w:rsidR="009D5752" w:rsidRPr="00CF72B0" w:rsidTr="00B3699A">
              <w:tc>
                <w:tcPr>
                  <w:tcW w:w="4596" w:type="dxa"/>
                  <w:gridSpan w:val="2"/>
                  <w:tcMar>
                    <w:top w:w="0" w:type="dxa"/>
                    <w:left w:w="0" w:type="dxa"/>
                    <w:bottom w:w="0" w:type="dxa"/>
                    <w:right w:w="0" w:type="dxa"/>
                  </w:tcMar>
                </w:tcPr>
                <w:p w:rsidR="009D5752" w:rsidRPr="00CF72B0" w:rsidRDefault="009D5752" w:rsidP="00B3699A">
                  <w:pPr>
                    <w:spacing w:after="0" w:line="240" w:lineRule="exact"/>
                    <w:rPr>
                      <w:rFonts w:ascii="Times New Roman" w:eastAsia="Times New Roman" w:hAnsi="Times New Roman"/>
                      <w:color w:val="000000"/>
                      <w:sz w:val="24"/>
                      <w:szCs w:val="24"/>
                      <w:lang w:eastAsia="zh-CN" w:bidi="ru-RU"/>
                    </w:rPr>
                  </w:pPr>
                </w:p>
              </w:tc>
              <w:tc>
                <w:tcPr>
                  <w:tcW w:w="2298" w:type="dxa"/>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c>
                <w:tcPr>
                  <w:tcW w:w="2745" w:type="dxa"/>
                  <w:tcMar>
                    <w:top w:w="0" w:type="dxa"/>
                    <w:left w:w="0" w:type="dxa"/>
                    <w:bottom w:w="0" w:type="dxa"/>
                    <w:right w:w="0" w:type="dxa"/>
                  </w:tcMar>
                </w:tcPr>
                <w:p w:rsidR="009D5752" w:rsidRPr="00CF72B0" w:rsidRDefault="009D5752" w:rsidP="00B3699A">
                  <w:pPr>
                    <w:spacing w:after="0" w:line="1" w:lineRule="auto"/>
                    <w:rPr>
                      <w:rFonts w:ascii="Times New Roman" w:eastAsia="Times New Roman" w:hAnsi="Times New Roman"/>
                      <w:sz w:val="20"/>
                      <w:szCs w:val="20"/>
                      <w:lang w:eastAsia="zh-CN" w:bidi="ru-RU"/>
                    </w:rPr>
                  </w:pPr>
                </w:p>
              </w:tc>
            </w:tr>
          </w:tbl>
          <w:p w:rsidR="009D5752" w:rsidRPr="00CF72B0" w:rsidRDefault="009D5752" w:rsidP="00B3699A">
            <w:pPr>
              <w:spacing w:after="0" w:line="1" w:lineRule="auto"/>
              <w:rPr>
                <w:rFonts w:ascii="Times New Roman" w:eastAsia="Times New Roman" w:hAnsi="Times New Roman"/>
                <w:sz w:val="20"/>
                <w:szCs w:val="20"/>
                <w:lang w:eastAsia="zh-CN" w:bidi="ru-RU"/>
              </w:rPr>
            </w:pPr>
          </w:p>
        </w:tc>
      </w:tr>
    </w:tbl>
    <w:p w:rsidR="009D5752" w:rsidRPr="009D5752" w:rsidRDefault="009D5752" w:rsidP="009D5752">
      <w:pPr>
        <w:widowControl w:val="0"/>
        <w:autoSpaceDE w:val="0"/>
        <w:autoSpaceDN w:val="0"/>
        <w:spacing w:after="0" w:line="240" w:lineRule="auto"/>
        <w:jc w:val="both"/>
        <w:rPr>
          <w:rFonts w:ascii="Times New Roman" w:eastAsiaTheme="minorEastAsia" w:hAnsi="Times New Roman"/>
          <w:lang w:eastAsia="ru-RU"/>
        </w:rPr>
      </w:pPr>
    </w:p>
    <w:p w:rsidR="00FD77F0" w:rsidRPr="00BF543D" w:rsidRDefault="00FD77F0" w:rsidP="00FD77F0">
      <w:pPr>
        <w:tabs>
          <w:tab w:val="left" w:pos="2100"/>
        </w:tabs>
        <w:rPr>
          <w:rFonts w:ascii="Times New Roman" w:eastAsiaTheme="minorEastAsia" w:hAnsi="Times New Roman"/>
          <w:sz w:val="24"/>
          <w:szCs w:val="24"/>
          <w:lang w:eastAsia="ru-RU"/>
        </w:rPr>
        <w:sectPr w:rsidR="00FD77F0" w:rsidRPr="00BF543D" w:rsidSect="00747D30">
          <w:pgSz w:w="11905" w:h="16838"/>
          <w:pgMar w:top="1134" w:right="850" w:bottom="1134" w:left="1701" w:header="709" w:footer="709" w:gutter="0"/>
          <w:cols w:space="720"/>
          <w:docGrid w:linePitch="299"/>
        </w:sectPr>
      </w:pPr>
    </w:p>
    <w:p w:rsidR="009D5752" w:rsidRPr="00BF543D" w:rsidRDefault="009D5752" w:rsidP="009D5752">
      <w:pPr>
        <w:widowControl w:val="0"/>
        <w:autoSpaceDE w:val="0"/>
        <w:autoSpaceDN w:val="0"/>
        <w:spacing w:after="0" w:line="240" w:lineRule="auto"/>
        <w:ind w:left="9781"/>
        <w:jc w:val="both"/>
        <w:rPr>
          <w:rFonts w:ascii="Times New Roman" w:eastAsiaTheme="minorEastAsia" w:hAnsi="Times New Roman"/>
          <w:lang w:eastAsia="ru-RU"/>
        </w:rPr>
      </w:pPr>
      <w:bookmarkStart w:id="46" w:name="P627"/>
      <w:bookmarkEnd w:id="46"/>
      <w:r>
        <w:rPr>
          <w:rFonts w:ascii="Times New Roman" w:eastAsiaTheme="minorEastAsia" w:hAnsi="Times New Roman"/>
          <w:lang w:eastAsia="ru-RU"/>
        </w:rPr>
        <w:lastRenderedPageBreak/>
        <w:t>Приложение №5</w:t>
      </w:r>
    </w:p>
    <w:p w:rsidR="009D5752" w:rsidRPr="00BF543D" w:rsidRDefault="009D5752" w:rsidP="009D5752">
      <w:pPr>
        <w:widowControl w:val="0"/>
        <w:autoSpaceDE w:val="0"/>
        <w:autoSpaceDN w:val="0"/>
        <w:spacing w:after="0" w:line="240" w:lineRule="auto"/>
        <w:ind w:left="9781"/>
        <w:jc w:val="both"/>
        <w:rPr>
          <w:rFonts w:ascii="Times New Roman" w:eastAsiaTheme="minorEastAsia" w:hAnsi="Times New Roman"/>
          <w:lang w:eastAsia="ru-RU"/>
        </w:rPr>
      </w:pPr>
      <w:r w:rsidRPr="00BF543D">
        <w:rPr>
          <w:rFonts w:ascii="Times New Roman" w:eastAsiaTheme="minorEastAsia" w:hAnsi="Times New Roman"/>
          <w:lang w:eastAsia="ru-RU"/>
        </w:rPr>
        <w:t>к Порядку формирования муниципального задания</w:t>
      </w:r>
    </w:p>
    <w:p w:rsidR="009D5752" w:rsidRPr="00BF543D" w:rsidRDefault="009D5752" w:rsidP="009D5752">
      <w:pPr>
        <w:widowControl w:val="0"/>
        <w:autoSpaceDE w:val="0"/>
        <w:autoSpaceDN w:val="0"/>
        <w:spacing w:after="0" w:line="240" w:lineRule="auto"/>
        <w:ind w:left="9781"/>
        <w:jc w:val="both"/>
        <w:rPr>
          <w:rFonts w:ascii="Times New Roman" w:eastAsiaTheme="minorEastAsia" w:hAnsi="Times New Roman"/>
          <w:lang w:eastAsia="ru-RU"/>
        </w:rPr>
      </w:pPr>
      <w:r w:rsidRPr="00BF543D">
        <w:rPr>
          <w:rFonts w:ascii="Times New Roman" w:eastAsiaTheme="minorEastAsia" w:hAnsi="Times New Roman"/>
          <w:lang w:eastAsia="ru-RU"/>
        </w:rPr>
        <w:t>на оказание муниципальных услуг (выполнение</w:t>
      </w:r>
    </w:p>
    <w:p w:rsidR="009D5752" w:rsidRPr="00BF543D" w:rsidRDefault="009D5752" w:rsidP="009D5752">
      <w:pPr>
        <w:widowControl w:val="0"/>
        <w:autoSpaceDE w:val="0"/>
        <w:autoSpaceDN w:val="0"/>
        <w:spacing w:after="0" w:line="240" w:lineRule="auto"/>
        <w:ind w:left="9781"/>
        <w:jc w:val="both"/>
        <w:rPr>
          <w:rFonts w:ascii="Times New Roman" w:eastAsiaTheme="minorEastAsia" w:hAnsi="Times New Roman"/>
          <w:lang w:eastAsia="ru-RU"/>
        </w:rPr>
      </w:pPr>
      <w:r w:rsidRPr="00BF543D">
        <w:rPr>
          <w:rFonts w:ascii="Times New Roman" w:eastAsiaTheme="minorEastAsia" w:hAnsi="Times New Roman"/>
          <w:lang w:eastAsia="ru-RU"/>
        </w:rPr>
        <w:t>работ) в отношении муниципальных учреждений</w:t>
      </w:r>
    </w:p>
    <w:p w:rsidR="009D5752" w:rsidRPr="00BF543D" w:rsidRDefault="009D5752" w:rsidP="009D5752">
      <w:pPr>
        <w:widowControl w:val="0"/>
        <w:autoSpaceDE w:val="0"/>
        <w:autoSpaceDN w:val="0"/>
        <w:spacing w:after="0" w:line="240" w:lineRule="auto"/>
        <w:ind w:left="9781"/>
        <w:jc w:val="both"/>
        <w:rPr>
          <w:rFonts w:ascii="Times New Roman" w:eastAsiaTheme="minorEastAsia" w:hAnsi="Times New Roman"/>
          <w:lang w:eastAsia="ru-RU"/>
        </w:rPr>
      </w:pPr>
      <w:r w:rsidRPr="00BF543D">
        <w:rPr>
          <w:rFonts w:ascii="Times New Roman" w:eastAsiaTheme="minorEastAsia" w:hAnsi="Times New Roman"/>
          <w:lang w:eastAsia="ru-RU"/>
        </w:rPr>
        <w:t>Сергиево-Посадского городского округа</w:t>
      </w:r>
    </w:p>
    <w:p w:rsidR="009D5752" w:rsidRPr="00BF543D" w:rsidRDefault="009D5752" w:rsidP="009D5752">
      <w:pPr>
        <w:widowControl w:val="0"/>
        <w:autoSpaceDE w:val="0"/>
        <w:autoSpaceDN w:val="0"/>
        <w:spacing w:after="0" w:line="240" w:lineRule="auto"/>
        <w:ind w:left="9781"/>
        <w:jc w:val="both"/>
        <w:rPr>
          <w:rFonts w:ascii="Times New Roman" w:eastAsiaTheme="minorEastAsia" w:hAnsi="Times New Roman"/>
          <w:lang w:eastAsia="ru-RU"/>
        </w:rPr>
      </w:pPr>
      <w:r w:rsidRPr="00BF543D">
        <w:rPr>
          <w:rFonts w:ascii="Times New Roman" w:eastAsiaTheme="minorEastAsia" w:hAnsi="Times New Roman"/>
          <w:lang w:eastAsia="ru-RU"/>
        </w:rPr>
        <w:t>Московской области и финансового обеспечения</w:t>
      </w:r>
    </w:p>
    <w:p w:rsidR="009D5752" w:rsidRDefault="009D5752" w:rsidP="009D5752">
      <w:pPr>
        <w:widowControl w:val="0"/>
        <w:autoSpaceDE w:val="0"/>
        <w:autoSpaceDN w:val="0"/>
        <w:spacing w:after="0" w:line="240" w:lineRule="auto"/>
        <w:ind w:left="9781"/>
        <w:jc w:val="both"/>
        <w:rPr>
          <w:rFonts w:ascii="Times New Roman" w:eastAsiaTheme="minorEastAsia" w:hAnsi="Times New Roman"/>
          <w:lang w:eastAsia="ru-RU"/>
        </w:rPr>
      </w:pPr>
      <w:r w:rsidRPr="00BF543D">
        <w:rPr>
          <w:rFonts w:ascii="Times New Roman" w:eastAsiaTheme="minorEastAsia" w:hAnsi="Times New Roman"/>
          <w:lang w:eastAsia="ru-RU"/>
        </w:rPr>
        <w:t>вы</w:t>
      </w:r>
      <w:r>
        <w:rPr>
          <w:rFonts w:ascii="Times New Roman" w:eastAsiaTheme="minorEastAsia" w:hAnsi="Times New Roman"/>
          <w:lang w:eastAsia="ru-RU"/>
        </w:rPr>
        <w:t>полнения муниципального задания</w:t>
      </w:r>
    </w:p>
    <w:p w:rsidR="009D5752" w:rsidRPr="009D5752" w:rsidRDefault="009D5752" w:rsidP="009D5752">
      <w:pPr>
        <w:widowControl w:val="0"/>
        <w:autoSpaceDE w:val="0"/>
        <w:autoSpaceDN w:val="0"/>
        <w:spacing w:after="0" w:line="240" w:lineRule="auto"/>
        <w:ind w:left="9781"/>
        <w:jc w:val="both"/>
        <w:rPr>
          <w:rFonts w:ascii="Times New Roman" w:eastAsiaTheme="minorEastAsia" w:hAnsi="Times New Roman"/>
          <w:lang w:eastAsia="ru-RU"/>
        </w:rPr>
      </w:pPr>
    </w:p>
    <w:p w:rsidR="009D5752" w:rsidRPr="00BF543D" w:rsidRDefault="009D5752" w:rsidP="009D5752">
      <w:pPr>
        <w:widowControl w:val="0"/>
        <w:autoSpaceDE w:val="0"/>
        <w:autoSpaceDN w:val="0"/>
        <w:spacing w:after="0" w:line="240" w:lineRule="auto"/>
        <w:jc w:val="both"/>
        <w:rPr>
          <w:rFonts w:ascii="Times New Roman" w:eastAsiaTheme="minorEastAsia" w:hAnsi="Times New Roman"/>
          <w:sz w:val="24"/>
          <w:szCs w:val="24"/>
          <w:lang w:eastAsia="ru-RU"/>
        </w:rPr>
      </w:pPr>
    </w:p>
    <w:p w:rsidR="009D5752" w:rsidRPr="00BF543D" w:rsidRDefault="009D5752" w:rsidP="009D5752">
      <w:pPr>
        <w:widowControl w:val="0"/>
        <w:autoSpaceDE w:val="0"/>
        <w:autoSpaceDN w:val="0"/>
        <w:spacing w:after="0" w:line="240" w:lineRule="auto"/>
        <w:jc w:val="center"/>
        <w:rPr>
          <w:rFonts w:ascii="Times New Roman" w:eastAsiaTheme="minorHAnsi" w:hAnsi="Times New Roman"/>
          <w:sz w:val="24"/>
          <w:szCs w:val="24"/>
        </w:rPr>
      </w:pPr>
      <w:r w:rsidRPr="00BF543D">
        <w:rPr>
          <w:rFonts w:ascii="Times New Roman" w:eastAsiaTheme="minorHAnsi" w:hAnsi="Times New Roman"/>
          <w:sz w:val="24"/>
          <w:szCs w:val="24"/>
        </w:rPr>
        <w:t>Расчет</w:t>
      </w:r>
    </w:p>
    <w:p w:rsidR="009D5752" w:rsidRDefault="009D5752" w:rsidP="009D5752">
      <w:pPr>
        <w:tabs>
          <w:tab w:val="left" w:pos="2475"/>
        </w:tabs>
        <w:jc w:val="center"/>
        <w:rPr>
          <w:lang w:eastAsia="ru-RU"/>
        </w:rPr>
      </w:pPr>
      <w:r w:rsidRPr="00BF543D">
        <w:rPr>
          <w:rFonts w:ascii="Times New Roman" w:eastAsiaTheme="minorHAnsi" w:hAnsi="Times New Roman"/>
          <w:sz w:val="24"/>
          <w:szCs w:val="24"/>
        </w:rPr>
        <w:t>базовых нормативов затрат на оказание муниципальной услуги</w:t>
      </w:r>
    </w:p>
    <w:tbl>
      <w:tblPr>
        <w:tblStyle w:val="a3"/>
        <w:tblW w:w="14737" w:type="dxa"/>
        <w:tblLayout w:type="fixed"/>
        <w:tblLook w:val="04A0" w:firstRow="1" w:lastRow="0" w:firstColumn="1" w:lastColumn="0" w:noHBand="0" w:noVBand="1"/>
      </w:tblPr>
      <w:tblGrid>
        <w:gridCol w:w="513"/>
        <w:gridCol w:w="1042"/>
        <w:gridCol w:w="1275"/>
        <w:gridCol w:w="1560"/>
        <w:gridCol w:w="1559"/>
        <w:gridCol w:w="1269"/>
        <w:gridCol w:w="1282"/>
        <w:gridCol w:w="1134"/>
        <w:gridCol w:w="993"/>
        <w:gridCol w:w="992"/>
        <w:gridCol w:w="992"/>
        <w:gridCol w:w="992"/>
        <w:gridCol w:w="1134"/>
      </w:tblGrid>
      <w:tr w:rsidR="009D5752" w:rsidRPr="00F5008B" w:rsidTr="00B3699A">
        <w:tc>
          <w:tcPr>
            <w:tcW w:w="513" w:type="dxa"/>
            <w:vMerge w:val="restart"/>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w:t>
            </w:r>
          </w:p>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п/п</w:t>
            </w:r>
          </w:p>
        </w:tc>
        <w:tc>
          <w:tcPr>
            <w:tcW w:w="1042" w:type="dxa"/>
            <w:vMerge w:val="restart"/>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Наименование муниципальной услуги</w:t>
            </w:r>
          </w:p>
        </w:tc>
        <w:tc>
          <w:tcPr>
            <w:tcW w:w="1275" w:type="dxa"/>
            <w:vMerge w:val="restart"/>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 xml:space="preserve">Величина базового норматива затрат на единицу муниципальной, </w:t>
            </w:r>
          </w:p>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тыс. руб.</w:t>
            </w:r>
          </w:p>
        </w:tc>
        <w:tc>
          <w:tcPr>
            <w:tcW w:w="4388" w:type="dxa"/>
            <w:gridSpan w:val="3"/>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Базовый норматив затрат, непосредственно связанный с оказанием муниципальной услуги</w:t>
            </w:r>
          </w:p>
        </w:tc>
        <w:tc>
          <w:tcPr>
            <w:tcW w:w="7519" w:type="dxa"/>
            <w:gridSpan w:val="7"/>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Базовый норматив затрат на общехозяйственные нужды</w:t>
            </w:r>
          </w:p>
        </w:tc>
      </w:tr>
      <w:tr w:rsidR="009D5752" w:rsidRPr="00F5008B" w:rsidTr="00B3699A">
        <w:tc>
          <w:tcPr>
            <w:tcW w:w="513" w:type="dxa"/>
            <w:vMerge/>
          </w:tcPr>
          <w:p w:rsidR="009D5752" w:rsidRPr="00F5008B" w:rsidRDefault="009D5752" w:rsidP="00B3699A">
            <w:pPr>
              <w:widowControl w:val="0"/>
              <w:autoSpaceDE w:val="0"/>
              <w:autoSpaceDN w:val="0"/>
              <w:spacing w:after="0"/>
              <w:jc w:val="both"/>
              <w:rPr>
                <w:rFonts w:ascii="Times New Roman" w:eastAsiaTheme="minorEastAsia" w:hAnsi="Times New Roman"/>
                <w:sz w:val="20"/>
                <w:szCs w:val="20"/>
                <w:lang w:eastAsia="ru-RU"/>
              </w:rPr>
            </w:pPr>
          </w:p>
        </w:tc>
        <w:tc>
          <w:tcPr>
            <w:tcW w:w="1042" w:type="dxa"/>
            <w:vMerge/>
          </w:tcPr>
          <w:p w:rsidR="009D5752" w:rsidRPr="00F5008B" w:rsidRDefault="009D5752" w:rsidP="00B3699A">
            <w:pPr>
              <w:widowControl w:val="0"/>
              <w:autoSpaceDE w:val="0"/>
              <w:autoSpaceDN w:val="0"/>
              <w:spacing w:after="0"/>
              <w:jc w:val="both"/>
              <w:rPr>
                <w:rFonts w:ascii="Times New Roman" w:eastAsiaTheme="minorEastAsia" w:hAnsi="Times New Roman"/>
                <w:sz w:val="20"/>
                <w:szCs w:val="20"/>
                <w:lang w:eastAsia="ru-RU"/>
              </w:rPr>
            </w:pPr>
          </w:p>
        </w:tc>
        <w:tc>
          <w:tcPr>
            <w:tcW w:w="1275" w:type="dxa"/>
            <w:vMerge/>
          </w:tcPr>
          <w:p w:rsidR="009D5752" w:rsidRPr="00F5008B" w:rsidRDefault="009D5752" w:rsidP="00B3699A">
            <w:pPr>
              <w:widowControl w:val="0"/>
              <w:autoSpaceDE w:val="0"/>
              <w:autoSpaceDN w:val="0"/>
              <w:spacing w:after="0"/>
              <w:jc w:val="both"/>
              <w:rPr>
                <w:rFonts w:ascii="Times New Roman" w:eastAsiaTheme="minorEastAsia" w:hAnsi="Times New Roman"/>
                <w:sz w:val="20"/>
                <w:szCs w:val="20"/>
                <w:lang w:eastAsia="ru-RU"/>
              </w:rPr>
            </w:pPr>
          </w:p>
        </w:tc>
        <w:tc>
          <w:tcPr>
            <w:tcW w:w="1560"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 xml:space="preserve"> тыс. руб.</w:t>
            </w:r>
          </w:p>
        </w:tc>
        <w:tc>
          <w:tcPr>
            <w:tcW w:w="1559"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приобретение материальных запасов, потребляемых (используемых) в процессе оказания муниципальной услуги (с разбивкой по видам затрат), тыс. руб.</w:t>
            </w:r>
          </w:p>
        </w:tc>
        <w:tc>
          <w:tcPr>
            <w:tcW w:w="1269"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иные затраты, непосредственно связанные с оказанием муниципальной услуги, тыс. руб.</w:t>
            </w:r>
          </w:p>
        </w:tc>
        <w:tc>
          <w:tcPr>
            <w:tcW w:w="1282"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оплату труда и начисления на выплаты по оплате труда административно-управленческого, обслуживающего и прочего персонала, тыс. руб.</w:t>
            </w:r>
          </w:p>
        </w:tc>
        <w:tc>
          <w:tcPr>
            <w:tcW w:w="1134"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коммунальные услуги (с разбив</w:t>
            </w:r>
          </w:p>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кой по видам затрат), тыс. руб.</w:t>
            </w:r>
          </w:p>
        </w:tc>
        <w:tc>
          <w:tcPr>
            <w:tcW w:w="993"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приобретение услуг связи, тыс. руб.</w:t>
            </w:r>
          </w:p>
        </w:tc>
        <w:tc>
          <w:tcPr>
            <w:tcW w:w="992"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приобретение транспортных услуг, тыс. руб.</w:t>
            </w:r>
          </w:p>
        </w:tc>
        <w:tc>
          <w:tcPr>
            <w:tcW w:w="992"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содержание недвижимого имущества (с разбив</w:t>
            </w:r>
          </w:p>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кой по видам затрат), тыс. руб.</w:t>
            </w:r>
          </w:p>
        </w:tc>
        <w:tc>
          <w:tcPr>
            <w:tcW w:w="992"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содержание особо ценного движимого имущества (с разбивкой по видам затрат), тыс. руб.</w:t>
            </w:r>
          </w:p>
        </w:tc>
        <w:tc>
          <w:tcPr>
            <w:tcW w:w="1134" w:type="dxa"/>
            <w:vAlign w:val="center"/>
          </w:tcPr>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затраты на прочие общехозяйственные нужды, влияющие на стоимость оказания муниципальной услуги (с разбивкой по видам затрат),</w:t>
            </w:r>
          </w:p>
          <w:p w:rsidR="009D5752" w:rsidRPr="00F5008B" w:rsidRDefault="009D5752" w:rsidP="00B3699A">
            <w:pPr>
              <w:widowControl w:val="0"/>
              <w:autoSpaceDE w:val="0"/>
              <w:autoSpaceDN w:val="0"/>
              <w:spacing w:after="0"/>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 xml:space="preserve"> тыс. руб.</w:t>
            </w:r>
          </w:p>
        </w:tc>
      </w:tr>
      <w:tr w:rsidR="009D5752" w:rsidRPr="00F5008B" w:rsidTr="009D5752">
        <w:tc>
          <w:tcPr>
            <w:tcW w:w="513"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1</w:t>
            </w:r>
          </w:p>
        </w:tc>
        <w:tc>
          <w:tcPr>
            <w:tcW w:w="104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2</w:t>
            </w:r>
          </w:p>
        </w:tc>
        <w:tc>
          <w:tcPr>
            <w:tcW w:w="1275"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3</w:t>
            </w:r>
          </w:p>
        </w:tc>
        <w:tc>
          <w:tcPr>
            <w:tcW w:w="1560"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4</w:t>
            </w:r>
          </w:p>
        </w:tc>
        <w:tc>
          <w:tcPr>
            <w:tcW w:w="1559"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5</w:t>
            </w:r>
          </w:p>
        </w:tc>
        <w:tc>
          <w:tcPr>
            <w:tcW w:w="1269"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6</w:t>
            </w:r>
          </w:p>
        </w:tc>
        <w:tc>
          <w:tcPr>
            <w:tcW w:w="128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7</w:t>
            </w:r>
          </w:p>
        </w:tc>
        <w:tc>
          <w:tcPr>
            <w:tcW w:w="1134"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8</w:t>
            </w:r>
          </w:p>
        </w:tc>
        <w:tc>
          <w:tcPr>
            <w:tcW w:w="993"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9</w:t>
            </w:r>
          </w:p>
        </w:tc>
        <w:tc>
          <w:tcPr>
            <w:tcW w:w="99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10</w:t>
            </w:r>
          </w:p>
        </w:tc>
        <w:tc>
          <w:tcPr>
            <w:tcW w:w="99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11</w:t>
            </w:r>
          </w:p>
        </w:tc>
        <w:tc>
          <w:tcPr>
            <w:tcW w:w="99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12</w:t>
            </w:r>
          </w:p>
        </w:tc>
        <w:tc>
          <w:tcPr>
            <w:tcW w:w="1134"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13</w:t>
            </w:r>
          </w:p>
        </w:tc>
      </w:tr>
      <w:tr w:rsidR="009D5752" w:rsidRPr="00F5008B" w:rsidTr="009D5752">
        <w:tc>
          <w:tcPr>
            <w:tcW w:w="513"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r w:rsidRPr="00F5008B">
              <w:rPr>
                <w:rFonts w:ascii="Times New Roman" w:eastAsiaTheme="minorEastAsia" w:hAnsi="Times New Roman"/>
                <w:sz w:val="20"/>
                <w:szCs w:val="20"/>
                <w:lang w:eastAsia="ru-RU"/>
              </w:rPr>
              <w:t>1</w:t>
            </w:r>
          </w:p>
        </w:tc>
        <w:tc>
          <w:tcPr>
            <w:tcW w:w="104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1275"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1560"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1559"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1269"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128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1134"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3"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992"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c>
          <w:tcPr>
            <w:tcW w:w="1134" w:type="dxa"/>
            <w:vAlign w:val="center"/>
          </w:tcPr>
          <w:p w:rsidR="009D5752" w:rsidRPr="00F5008B" w:rsidRDefault="009D5752" w:rsidP="009D5752">
            <w:pPr>
              <w:widowControl w:val="0"/>
              <w:autoSpaceDE w:val="0"/>
              <w:autoSpaceDN w:val="0"/>
              <w:spacing w:after="0" w:line="360" w:lineRule="auto"/>
              <w:jc w:val="center"/>
              <w:rPr>
                <w:rFonts w:ascii="Times New Roman" w:eastAsiaTheme="minorEastAsia" w:hAnsi="Times New Roman"/>
                <w:sz w:val="20"/>
                <w:szCs w:val="20"/>
                <w:lang w:eastAsia="ru-RU"/>
              </w:rPr>
            </w:pPr>
          </w:p>
        </w:tc>
      </w:tr>
    </w:tbl>
    <w:p w:rsidR="009D5752" w:rsidRDefault="009D5752" w:rsidP="000844FB">
      <w:pPr>
        <w:widowControl w:val="0"/>
        <w:autoSpaceDE w:val="0"/>
        <w:autoSpaceDN w:val="0"/>
        <w:spacing w:after="0" w:line="240" w:lineRule="auto"/>
        <w:jc w:val="both"/>
        <w:rPr>
          <w:lang w:eastAsia="ru-RU"/>
        </w:rPr>
      </w:pPr>
    </w:p>
    <w:p w:rsidR="009D5752" w:rsidRPr="00BF543D" w:rsidRDefault="009D5752" w:rsidP="000844FB">
      <w:pPr>
        <w:widowControl w:val="0"/>
        <w:autoSpaceDE w:val="0"/>
        <w:autoSpaceDN w:val="0"/>
        <w:spacing w:after="0" w:line="240" w:lineRule="auto"/>
        <w:jc w:val="both"/>
        <w:rPr>
          <w:rFonts w:ascii="Times New Roman" w:eastAsiaTheme="minorEastAsia" w:hAnsi="Times New Roman"/>
          <w:sz w:val="24"/>
          <w:szCs w:val="24"/>
          <w:lang w:eastAsia="ru-RU"/>
        </w:rPr>
      </w:pPr>
    </w:p>
    <w:p w:rsidR="000844FB" w:rsidRPr="00BF543D" w:rsidRDefault="000844FB" w:rsidP="000844FB">
      <w:pPr>
        <w:widowControl w:val="0"/>
        <w:autoSpaceDE w:val="0"/>
        <w:autoSpaceDN w:val="0"/>
        <w:spacing w:after="0" w:line="240" w:lineRule="auto"/>
        <w:ind w:left="9204"/>
        <w:jc w:val="both"/>
        <w:rPr>
          <w:rFonts w:ascii="Times New Roman" w:eastAsiaTheme="minorEastAsia" w:hAnsi="Times New Roman"/>
          <w:lang w:eastAsia="ru-RU"/>
        </w:rPr>
      </w:pPr>
      <w:r>
        <w:rPr>
          <w:rFonts w:ascii="Times New Roman" w:eastAsiaTheme="minorEastAsia" w:hAnsi="Times New Roman"/>
          <w:lang w:eastAsia="ru-RU"/>
        </w:rPr>
        <w:lastRenderedPageBreak/>
        <w:t>Приложение №6</w:t>
      </w:r>
    </w:p>
    <w:p w:rsidR="000844FB" w:rsidRPr="00BF543D" w:rsidRDefault="000844FB" w:rsidP="000844FB">
      <w:pPr>
        <w:widowControl w:val="0"/>
        <w:autoSpaceDE w:val="0"/>
        <w:autoSpaceDN w:val="0"/>
        <w:spacing w:after="0" w:line="240" w:lineRule="auto"/>
        <w:ind w:left="9204"/>
        <w:jc w:val="both"/>
        <w:rPr>
          <w:rFonts w:ascii="Times New Roman" w:eastAsiaTheme="minorEastAsia" w:hAnsi="Times New Roman"/>
          <w:lang w:eastAsia="ru-RU"/>
        </w:rPr>
      </w:pPr>
      <w:r w:rsidRPr="00BF543D">
        <w:rPr>
          <w:rFonts w:ascii="Times New Roman" w:eastAsiaTheme="minorEastAsia" w:hAnsi="Times New Roman"/>
          <w:lang w:eastAsia="ru-RU"/>
        </w:rPr>
        <w:t>к Порядку формирования муниципального задания</w:t>
      </w:r>
    </w:p>
    <w:p w:rsidR="000844FB" w:rsidRPr="00BF543D" w:rsidRDefault="000844FB" w:rsidP="000844FB">
      <w:pPr>
        <w:widowControl w:val="0"/>
        <w:autoSpaceDE w:val="0"/>
        <w:autoSpaceDN w:val="0"/>
        <w:spacing w:after="0" w:line="240" w:lineRule="auto"/>
        <w:ind w:left="9204"/>
        <w:jc w:val="both"/>
        <w:rPr>
          <w:rFonts w:ascii="Times New Roman" w:eastAsiaTheme="minorEastAsia" w:hAnsi="Times New Roman"/>
          <w:lang w:eastAsia="ru-RU"/>
        </w:rPr>
      </w:pPr>
      <w:r w:rsidRPr="00BF543D">
        <w:rPr>
          <w:rFonts w:ascii="Times New Roman" w:eastAsiaTheme="minorEastAsia" w:hAnsi="Times New Roman"/>
          <w:lang w:eastAsia="ru-RU"/>
        </w:rPr>
        <w:t>на оказание муниципальных услуг (выполнение</w:t>
      </w:r>
    </w:p>
    <w:p w:rsidR="000844FB" w:rsidRPr="00BF543D" w:rsidRDefault="000844FB" w:rsidP="000844FB">
      <w:pPr>
        <w:widowControl w:val="0"/>
        <w:autoSpaceDE w:val="0"/>
        <w:autoSpaceDN w:val="0"/>
        <w:spacing w:after="0" w:line="240" w:lineRule="auto"/>
        <w:ind w:left="9204"/>
        <w:jc w:val="both"/>
        <w:rPr>
          <w:rFonts w:ascii="Times New Roman" w:eastAsiaTheme="minorEastAsia" w:hAnsi="Times New Roman"/>
          <w:lang w:eastAsia="ru-RU"/>
        </w:rPr>
      </w:pPr>
      <w:r w:rsidRPr="00BF543D">
        <w:rPr>
          <w:rFonts w:ascii="Times New Roman" w:eastAsiaTheme="minorEastAsia" w:hAnsi="Times New Roman"/>
          <w:lang w:eastAsia="ru-RU"/>
        </w:rPr>
        <w:t>работ) в отношении муниципальных учреждений</w:t>
      </w:r>
    </w:p>
    <w:p w:rsidR="000844FB" w:rsidRPr="00BF543D" w:rsidRDefault="000844FB" w:rsidP="000844FB">
      <w:pPr>
        <w:widowControl w:val="0"/>
        <w:autoSpaceDE w:val="0"/>
        <w:autoSpaceDN w:val="0"/>
        <w:spacing w:after="0" w:line="240" w:lineRule="auto"/>
        <w:ind w:left="9204"/>
        <w:jc w:val="both"/>
        <w:rPr>
          <w:rFonts w:ascii="Times New Roman" w:eastAsiaTheme="minorEastAsia" w:hAnsi="Times New Roman"/>
          <w:lang w:eastAsia="ru-RU"/>
        </w:rPr>
      </w:pPr>
      <w:r w:rsidRPr="00BF543D">
        <w:rPr>
          <w:rFonts w:ascii="Times New Roman" w:eastAsiaTheme="minorEastAsia" w:hAnsi="Times New Roman"/>
          <w:lang w:eastAsia="ru-RU"/>
        </w:rPr>
        <w:t>Сергиево-Посадского городского округа</w:t>
      </w:r>
    </w:p>
    <w:p w:rsidR="000844FB" w:rsidRPr="00BF543D" w:rsidRDefault="000844FB" w:rsidP="000844FB">
      <w:pPr>
        <w:widowControl w:val="0"/>
        <w:autoSpaceDE w:val="0"/>
        <w:autoSpaceDN w:val="0"/>
        <w:spacing w:after="0" w:line="240" w:lineRule="auto"/>
        <w:ind w:left="9204"/>
        <w:jc w:val="both"/>
        <w:rPr>
          <w:rFonts w:ascii="Times New Roman" w:eastAsiaTheme="minorEastAsia" w:hAnsi="Times New Roman"/>
          <w:lang w:eastAsia="ru-RU"/>
        </w:rPr>
      </w:pPr>
      <w:r w:rsidRPr="00BF543D">
        <w:rPr>
          <w:rFonts w:ascii="Times New Roman" w:eastAsiaTheme="minorEastAsia" w:hAnsi="Times New Roman"/>
          <w:lang w:eastAsia="ru-RU"/>
        </w:rPr>
        <w:t>Московской области и финансового обеспечения</w:t>
      </w:r>
    </w:p>
    <w:p w:rsidR="000844FB" w:rsidRPr="00BF543D" w:rsidRDefault="000844FB" w:rsidP="000844FB">
      <w:pPr>
        <w:widowControl w:val="0"/>
        <w:autoSpaceDE w:val="0"/>
        <w:autoSpaceDN w:val="0"/>
        <w:spacing w:after="0" w:line="240" w:lineRule="auto"/>
        <w:ind w:left="9204"/>
        <w:jc w:val="both"/>
        <w:rPr>
          <w:rFonts w:ascii="Times New Roman" w:eastAsiaTheme="minorEastAsia" w:hAnsi="Times New Roman"/>
          <w:lang w:eastAsia="ru-RU"/>
        </w:rPr>
      </w:pPr>
      <w:r w:rsidRPr="00BF543D">
        <w:rPr>
          <w:rFonts w:ascii="Times New Roman" w:eastAsiaTheme="minorEastAsia" w:hAnsi="Times New Roman"/>
          <w:lang w:eastAsia="ru-RU"/>
        </w:rPr>
        <w:t>выполнения муниципального задания</w:t>
      </w:r>
    </w:p>
    <w:p w:rsidR="000844FB" w:rsidRPr="00BF543D" w:rsidRDefault="000844FB" w:rsidP="000844FB">
      <w:pPr>
        <w:widowControl w:val="0"/>
        <w:autoSpaceDE w:val="0"/>
        <w:autoSpaceDN w:val="0"/>
        <w:spacing w:after="0" w:line="240" w:lineRule="auto"/>
        <w:jc w:val="both"/>
        <w:rPr>
          <w:rFonts w:ascii="Times New Roman" w:eastAsiaTheme="minorEastAsia" w:hAnsi="Times New Roman"/>
          <w:sz w:val="24"/>
          <w:szCs w:val="24"/>
          <w:lang w:eastAsia="ru-RU"/>
        </w:rPr>
      </w:pPr>
    </w:p>
    <w:p w:rsidR="000844FB" w:rsidRPr="00BF543D" w:rsidRDefault="000844FB" w:rsidP="000844FB">
      <w:pPr>
        <w:widowControl w:val="0"/>
        <w:autoSpaceDE w:val="0"/>
        <w:autoSpaceDN w:val="0"/>
        <w:spacing w:after="0" w:line="240" w:lineRule="auto"/>
        <w:jc w:val="center"/>
        <w:rPr>
          <w:rFonts w:ascii="Times New Roman" w:eastAsiaTheme="minorHAnsi" w:hAnsi="Times New Roman"/>
          <w:sz w:val="24"/>
          <w:szCs w:val="24"/>
        </w:rPr>
      </w:pPr>
      <w:bookmarkStart w:id="47" w:name="P3553"/>
      <w:bookmarkEnd w:id="47"/>
      <w:r w:rsidRPr="00BF543D">
        <w:rPr>
          <w:rFonts w:ascii="Times New Roman" w:eastAsiaTheme="minorHAnsi" w:hAnsi="Times New Roman"/>
          <w:sz w:val="24"/>
          <w:szCs w:val="24"/>
        </w:rPr>
        <w:t xml:space="preserve">Значения </w:t>
      </w:r>
    </w:p>
    <w:p w:rsidR="000844FB" w:rsidRDefault="000844FB" w:rsidP="00970432">
      <w:pPr>
        <w:widowControl w:val="0"/>
        <w:autoSpaceDE w:val="0"/>
        <w:autoSpaceDN w:val="0"/>
        <w:spacing w:after="0" w:line="240" w:lineRule="auto"/>
        <w:jc w:val="center"/>
        <w:rPr>
          <w:rFonts w:ascii="Times New Roman" w:eastAsiaTheme="minorEastAsia" w:hAnsi="Times New Roman"/>
          <w:sz w:val="24"/>
          <w:szCs w:val="24"/>
          <w:lang w:eastAsia="ru-RU"/>
        </w:rPr>
      </w:pPr>
      <w:r w:rsidRPr="00BF543D">
        <w:rPr>
          <w:rFonts w:ascii="Times New Roman" w:eastAsiaTheme="minorHAnsi" w:hAnsi="Times New Roman"/>
          <w:sz w:val="24"/>
          <w:szCs w:val="24"/>
        </w:rPr>
        <w:t>натуральных норм потребления, необходимых для определения базовых нормативов затрат на оказание муниципальных услуг</w:t>
      </w:r>
    </w:p>
    <w:p w:rsidR="00970432" w:rsidRPr="00BF543D" w:rsidRDefault="00970432" w:rsidP="000844FB">
      <w:pPr>
        <w:widowControl w:val="0"/>
        <w:autoSpaceDE w:val="0"/>
        <w:autoSpaceDN w:val="0"/>
        <w:spacing w:after="0" w:line="240" w:lineRule="auto"/>
        <w:jc w:val="both"/>
        <w:rPr>
          <w:rFonts w:ascii="Times New Roman" w:eastAsiaTheme="minorEastAsia" w:hAnsi="Times New Roman"/>
          <w:sz w:val="24"/>
          <w:szCs w:val="24"/>
          <w:lang w:eastAsia="ru-RU"/>
        </w:rPr>
      </w:pPr>
    </w:p>
    <w:tbl>
      <w:tblPr>
        <w:tblStyle w:val="a3"/>
        <w:tblW w:w="14596" w:type="dxa"/>
        <w:tblLook w:val="04A0" w:firstRow="1" w:lastRow="0" w:firstColumn="1" w:lastColumn="0" w:noHBand="0" w:noVBand="1"/>
      </w:tblPr>
      <w:tblGrid>
        <w:gridCol w:w="562"/>
        <w:gridCol w:w="1985"/>
        <w:gridCol w:w="2268"/>
        <w:gridCol w:w="2410"/>
        <w:gridCol w:w="2396"/>
        <w:gridCol w:w="2707"/>
        <w:gridCol w:w="2268"/>
      </w:tblGrid>
      <w:tr w:rsidR="00970432" w:rsidTr="00B3699A">
        <w:tc>
          <w:tcPr>
            <w:tcW w:w="562"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п/п</w:t>
            </w:r>
          </w:p>
        </w:tc>
        <w:tc>
          <w:tcPr>
            <w:tcW w:w="1985"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Наименование</w:t>
            </w:r>
          </w:p>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муниципальной</w:t>
            </w:r>
          </w:p>
          <w:p w:rsidR="00970432" w:rsidRPr="004B2058" w:rsidRDefault="00970432" w:rsidP="00970432">
            <w:pPr>
              <w:widowControl w:val="0"/>
              <w:autoSpaceDE w:val="0"/>
              <w:autoSpaceDN w:val="0"/>
              <w:spacing w:after="0"/>
              <w:jc w:val="center"/>
              <w:rPr>
                <w:rFonts w:ascii="Times New Roman" w:eastAsiaTheme="minorEastAsia" w:hAnsi="Times New Roman"/>
                <w:sz w:val="24"/>
                <w:szCs w:val="24"/>
                <w:vertAlign w:val="superscript"/>
                <w:lang w:eastAsia="ru-RU"/>
              </w:rPr>
            </w:pPr>
            <w:r>
              <w:rPr>
                <w:rFonts w:ascii="Times New Roman" w:eastAsiaTheme="minorEastAsia" w:hAnsi="Times New Roman"/>
                <w:sz w:val="24"/>
                <w:szCs w:val="24"/>
                <w:lang w:eastAsia="ru-RU"/>
              </w:rPr>
              <w:t>у</w:t>
            </w:r>
            <w:r w:rsidRPr="00BF543D">
              <w:rPr>
                <w:rFonts w:ascii="Times New Roman" w:eastAsiaTheme="minorEastAsia" w:hAnsi="Times New Roman"/>
                <w:sz w:val="24"/>
                <w:szCs w:val="24"/>
                <w:lang w:eastAsia="ru-RU"/>
              </w:rPr>
              <w:t>слуги</w:t>
            </w:r>
            <w:r>
              <w:rPr>
                <w:rFonts w:ascii="Times New Roman" w:eastAsiaTheme="minorEastAsia" w:hAnsi="Times New Roman"/>
                <w:sz w:val="24"/>
                <w:szCs w:val="24"/>
                <w:vertAlign w:val="superscript"/>
                <w:lang w:eastAsia="ru-RU"/>
              </w:rPr>
              <w:t>1</w:t>
            </w:r>
          </w:p>
        </w:tc>
        <w:tc>
          <w:tcPr>
            <w:tcW w:w="2268"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Уникальный номер</w:t>
            </w:r>
          </w:p>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реестровой</w:t>
            </w:r>
          </w:p>
          <w:p w:rsidR="00970432" w:rsidRPr="004B2058" w:rsidRDefault="00970432" w:rsidP="00970432">
            <w:pPr>
              <w:widowControl w:val="0"/>
              <w:autoSpaceDE w:val="0"/>
              <w:autoSpaceDN w:val="0"/>
              <w:spacing w:after="0"/>
              <w:jc w:val="center"/>
              <w:rPr>
                <w:rFonts w:ascii="Times New Roman" w:eastAsiaTheme="minorEastAsia" w:hAnsi="Times New Roman"/>
                <w:sz w:val="24"/>
                <w:szCs w:val="24"/>
                <w:vertAlign w:val="superscript"/>
                <w:lang w:eastAsia="ru-RU"/>
              </w:rPr>
            </w:pPr>
            <w:r>
              <w:rPr>
                <w:rFonts w:ascii="Times New Roman" w:eastAsiaTheme="minorEastAsia" w:hAnsi="Times New Roman"/>
                <w:sz w:val="24"/>
                <w:szCs w:val="24"/>
                <w:lang w:eastAsia="ru-RU"/>
              </w:rPr>
              <w:t>з</w:t>
            </w:r>
            <w:r w:rsidRPr="00BF543D">
              <w:rPr>
                <w:rFonts w:ascii="Times New Roman" w:eastAsiaTheme="minorEastAsia" w:hAnsi="Times New Roman"/>
                <w:sz w:val="24"/>
                <w:szCs w:val="24"/>
                <w:lang w:eastAsia="ru-RU"/>
              </w:rPr>
              <w:t>аписи</w:t>
            </w:r>
            <w:r>
              <w:rPr>
                <w:rFonts w:ascii="Times New Roman" w:eastAsiaTheme="minorEastAsia" w:hAnsi="Times New Roman"/>
                <w:sz w:val="24"/>
                <w:szCs w:val="24"/>
                <w:vertAlign w:val="superscript"/>
                <w:lang w:eastAsia="ru-RU"/>
              </w:rPr>
              <w:t>2</w:t>
            </w:r>
          </w:p>
        </w:tc>
        <w:tc>
          <w:tcPr>
            <w:tcW w:w="2410"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Наименование</w:t>
            </w:r>
          </w:p>
          <w:p w:rsidR="00970432" w:rsidRPr="004B2058" w:rsidRDefault="00970432" w:rsidP="00970432">
            <w:pPr>
              <w:widowControl w:val="0"/>
              <w:autoSpaceDE w:val="0"/>
              <w:autoSpaceDN w:val="0"/>
              <w:spacing w:after="0"/>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натуральной нормы</w:t>
            </w:r>
            <w:r>
              <w:rPr>
                <w:rFonts w:ascii="Times New Roman" w:eastAsiaTheme="minorEastAsia" w:hAnsi="Times New Roman"/>
                <w:sz w:val="24"/>
                <w:szCs w:val="24"/>
                <w:vertAlign w:val="superscript"/>
                <w:lang w:eastAsia="ru-RU"/>
              </w:rPr>
              <w:t>3</w:t>
            </w:r>
          </w:p>
        </w:tc>
        <w:tc>
          <w:tcPr>
            <w:tcW w:w="2396"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Единица измерения</w:t>
            </w:r>
          </w:p>
          <w:p w:rsidR="00970432" w:rsidRPr="004B2058" w:rsidRDefault="00970432" w:rsidP="00970432">
            <w:pPr>
              <w:widowControl w:val="0"/>
              <w:autoSpaceDE w:val="0"/>
              <w:autoSpaceDN w:val="0"/>
              <w:spacing w:after="0"/>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натуральной нормы</w:t>
            </w:r>
            <w:r>
              <w:rPr>
                <w:rFonts w:ascii="Times New Roman" w:eastAsiaTheme="minorEastAsia" w:hAnsi="Times New Roman"/>
                <w:sz w:val="24"/>
                <w:szCs w:val="24"/>
                <w:vertAlign w:val="superscript"/>
                <w:lang w:eastAsia="ru-RU"/>
              </w:rPr>
              <w:t>4</w:t>
            </w:r>
          </w:p>
        </w:tc>
        <w:tc>
          <w:tcPr>
            <w:tcW w:w="2707"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Значение натуральной</w:t>
            </w:r>
          </w:p>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 xml:space="preserve">нормы / срок </w:t>
            </w:r>
            <w:r>
              <w:rPr>
                <w:rFonts w:ascii="Times New Roman" w:eastAsiaTheme="minorEastAsia" w:hAnsi="Times New Roman"/>
                <w:sz w:val="24"/>
                <w:szCs w:val="24"/>
                <w:lang w:eastAsia="ru-RU"/>
              </w:rPr>
              <w:t>полезного</w:t>
            </w:r>
          </w:p>
          <w:p w:rsidR="00970432" w:rsidRPr="004B2058" w:rsidRDefault="00970432" w:rsidP="00970432">
            <w:pPr>
              <w:widowControl w:val="0"/>
              <w:autoSpaceDE w:val="0"/>
              <w:autoSpaceDN w:val="0"/>
              <w:spacing w:after="0"/>
              <w:jc w:val="center"/>
              <w:rPr>
                <w:rFonts w:ascii="Times New Roman" w:eastAsiaTheme="minorEastAsia" w:hAnsi="Times New Roman"/>
                <w:sz w:val="24"/>
                <w:szCs w:val="24"/>
                <w:vertAlign w:val="superscript"/>
                <w:lang w:eastAsia="ru-RU"/>
              </w:rPr>
            </w:pPr>
            <w:r>
              <w:rPr>
                <w:rFonts w:ascii="Times New Roman" w:eastAsiaTheme="minorEastAsia" w:hAnsi="Times New Roman"/>
                <w:sz w:val="24"/>
                <w:szCs w:val="24"/>
                <w:lang w:eastAsia="ru-RU"/>
              </w:rPr>
              <w:t>и</w:t>
            </w:r>
            <w:r w:rsidRPr="00BF543D">
              <w:rPr>
                <w:rFonts w:ascii="Times New Roman" w:eastAsiaTheme="minorEastAsia" w:hAnsi="Times New Roman"/>
                <w:sz w:val="24"/>
                <w:szCs w:val="24"/>
                <w:lang w:eastAsia="ru-RU"/>
              </w:rPr>
              <w:t>спользования</w:t>
            </w:r>
            <w:r>
              <w:rPr>
                <w:rFonts w:ascii="Times New Roman" w:eastAsiaTheme="minorEastAsia" w:hAnsi="Times New Roman"/>
                <w:sz w:val="24"/>
                <w:szCs w:val="24"/>
                <w:vertAlign w:val="superscript"/>
                <w:lang w:eastAsia="ru-RU"/>
              </w:rPr>
              <w:t>5</w:t>
            </w:r>
          </w:p>
        </w:tc>
        <w:tc>
          <w:tcPr>
            <w:tcW w:w="2268" w:type="dxa"/>
            <w:vAlign w:val="center"/>
          </w:tcPr>
          <w:p w:rsidR="00970432" w:rsidRPr="004B2058" w:rsidRDefault="00970432" w:rsidP="00970432">
            <w:pPr>
              <w:widowControl w:val="0"/>
              <w:autoSpaceDE w:val="0"/>
              <w:autoSpaceDN w:val="0"/>
              <w:spacing w:after="0"/>
              <w:jc w:val="center"/>
              <w:rPr>
                <w:rFonts w:ascii="Times New Roman" w:eastAsiaTheme="minorEastAsia" w:hAnsi="Times New Roman"/>
                <w:sz w:val="24"/>
                <w:szCs w:val="24"/>
                <w:vertAlign w:val="superscript"/>
                <w:lang w:eastAsia="ru-RU"/>
              </w:rPr>
            </w:pPr>
            <w:r w:rsidRPr="00BF543D">
              <w:rPr>
                <w:rFonts w:ascii="Times New Roman" w:eastAsiaTheme="minorEastAsia" w:hAnsi="Times New Roman"/>
                <w:sz w:val="24"/>
                <w:szCs w:val="24"/>
                <w:lang w:eastAsia="ru-RU"/>
              </w:rPr>
              <w:t>Примечание</w:t>
            </w:r>
            <w:r>
              <w:rPr>
                <w:rFonts w:ascii="Times New Roman" w:eastAsiaTheme="minorEastAsia" w:hAnsi="Times New Roman"/>
                <w:sz w:val="24"/>
                <w:szCs w:val="24"/>
                <w:vertAlign w:val="superscript"/>
                <w:lang w:eastAsia="ru-RU"/>
              </w:rPr>
              <w:t>6</w:t>
            </w:r>
          </w:p>
        </w:tc>
      </w:tr>
      <w:tr w:rsidR="00970432" w:rsidTr="00B3699A">
        <w:tc>
          <w:tcPr>
            <w:tcW w:w="562"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1</w:t>
            </w:r>
          </w:p>
        </w:tc>
        <w:tc>
          <w:tcPr>
            <w:tcW w:w="1985"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2</w:t>
            </w:r>
          </w:p>
        </w:tc>
        <w:tc>
          <w:tcPr>
            <w:tcW w:w="2268"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3</w:t>
            </w:r>
          </w:p>
        </w:tc>
        <w:tc>
          <w:tcPr>
            <w:tcW w:w="2410"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4</w:t>
            </w:r>
          </w:p>
        </w:tc>
        <w:tc>
          <w:tcPr>
            <w:tcW w:w="2396"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5</w:t>
            </w:r>
          </w:p>
        </w:tc>
        <w:tc>
          <w:tcPr>
            <w:tcW w:w="2707"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6</w:t>
            </w:r>
          </w:p>
        </w:tc>
        <w:tc>
          <w:tcPr>
            <w:tcW w:w="2268" w:type="dxa"/>
            <w:vAlign w:val="center"/>
          </w:tcPr>
          <w:p w:rsidR="00970432" w:rsidRPr="00BF543D" w:rsidRDefault="00970432" w:rsidP="00970432">
            <w:pPr>
              <w:widowControl w:val="0"/>
              <w:autoSpaceDE w:val="0"/>
              <w:autoSpaceDN w:val="0"/>
              <w:spacing w:after="0"/>
              <w:jc w:val="center"/>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7</w:t>
            </w:r>
          </w:p>
        </w:tc>
      </w:tr>
      <w:tr w:rsidR="00970432" w:rsidTr="00B3699A">
        <w:tc>
          <w:tcPr>
            <w:tcW w:w="562" w:type="dxa"/>
            <w:vMerge w:val="restart"/>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val="restart"/>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val="restart"/>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1. Натуральные нормы, непосредственно связанные с оказанием муниципальной услуги</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1.1. Работники, непосредственно связанные с оказанием муниципальной услуги</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396"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707"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268"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1.2. Материальные запасы, потребляемые (используемые) в процессе оказания муниципальной услуги</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396"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707"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268"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1.3. Иные затраты, непосредственно связанные с оказанием i-й муниципальной услуги (выполнением работы)</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396"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707"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268"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2. Натуральные нормы на общехозяйственные нужды</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2.1. Коммунальные услуги</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396"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707"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268"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2.2. Содержание объектов недвижимого имущества, необходимого для выполнения муниципального задания</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396"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707"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2.3. Содержание объектов особо ценного движимого имущества, необходимого для выполнения муниципального задания</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396"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707"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2.4 Услуги связи</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396"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707"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268"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2.5. Транспортные услуги</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396"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707"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268"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2.6. Работники, которые не принимают непосредственного участия в оказании муниципальной услуги</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396"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707"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c>
          <w:tcPr>
            <w:tcW w:w="2268" w:type="dxa"/>
          </w:tcPr>
          <w:p w:rsidR="00970432" w:rsidRPr="00BF543D" w:rsidRDefault="00970432" w:rsidP="00970432">
            <w:pPr>
              <w:widowControl w:val="0"/>
              <w:autoSpaceDE w:val="0"/>
              <w:autoSpaceDN w:val="0"/>
              <w:spacing w:after="0"/>
              <w:rPr>
                <w:rFonts w:ascii="Times New Roman" w:eastAsiaTheme="minorEastAsia" w:hAnsi="Times New Roman"/>
                <w:sz w:val="24"/>
                <w:szCs w:val="24"/>
                <w:lang w:eastAsia="ru-RU"/>
              </w:rPr>
            </w:pP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9781" w:type="dxa"/>
            <w:gridSpan w:val="4"/>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r w:rsidRPr="00BF543D">
              <w:rPr>
                <w:rFonts w:ascii="Times New Roman" w:eastAsiaTheme="minorEastAsia" w:hAnsi="Times New Roman"/>
                <w:sz w:val="24"/>
                <w:szCs w:val="24"/>
                <w:lang w:eastAsia="ru-RU"/>
              </w:rPr>
              <w:t>2.7. Прочие общехозяйственные нужды</w:t>
            </w:r>
          </w:p>
        </w:tc>
      </w:tr>
      <w:tr w:rsidR="00970432" w:rsidTr="00B3699A">
        <w:tc>
          <w:tcPr>
            <w:tcW w:w="562"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1985"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vMerge/>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410"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396"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707"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c>
          <w:tcPr>
            <w:tcW w:w="2268" w:type="dxa"/>
          </w:tcPr>
          <w:p w:rsidR="00970432" w:rsidRDefault="00970432" w:rsidP="00970432">
            <w:pPr>
              <w:widowControl w:val="0"/>
              <w:autoSpaceDE w:val="0"/>
              <w:autoSpaceDN w:val="0"/>
              <w:spacing w:after="0"/>
              <w:jc w:val="both"/>
              <w:rPr>
                <w:rFonts w:ascii="Times New Roman" w:eastAsiaTheme="minorEastAsia" w:hAnsi="Times New Roman"/>
                <w:sz w:val="20"/>
                <w:lang w:eastAsia="ru-RU"/>
              </w:rPr>
            </w:pPr>
          </w:p>
        </w:tc>
      </w:tr>
    </w:tbl>
    <w:p w:rsidR="00970432" w:rsidRDefault="00970432" w:rsidP="000844FB">
      <w:pPr>
        <w:widowControl w:val="0"/>
        <w:autoSpaceDE w:val="0"/>
        <w:autoSpaceDN w:val="0"/>
        <w:spacing w:after="0" w:line="240" w:lineRule="auto"/>
        <w:rPr>
          <w:rFonts w:ascii="Times New Roman" w:eastAsiaTheme="minorEastAsia" w:hAnsi="Times New Roman"/>
          <w:sz w:val="24"/>
          <w:szCs w:val="24"/>
          <w:lang w:eastAsia="ru-RU"/>
        </w:rPr>
      </w:pPr>
    </w:p>
    <w:p w:rsidR="00970432" w:rsidRPr="00BF543D" w:rsidRDefault="00970432" w:rsidP="00970432">
      <w:pPr>
        <w:widowControl w:val="0"/>
        <w:autoSpaceDE w:val="0"/>
        <w:autoSpaceDN w:val="0"/>
        <w:spacing w:after="0" w:line="240" w:lineRule="auto"/>
        <w:jc w:val="both"/>
        <w:rPr>
          <w:rFonts w:ascii="Times New Roman" w:eastAsiaTheme="minorEastAsia" w:hAnsi="Times New Roman"/>
          <w:sz w:val="24"/>
          <w:szCs w:val="24"/>
          <w:lang w:eastAsia="ru-RU"/>
        </w:rPr>
      </w:pPr>
      <w:r w:rsidRPr="00BF543D">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w:t>
      </w:r>
    </w:p>
    <w:p w:rsidR="00970432" w:rsidRPr="000844FB" w:rsidRDefault="00970432" w:rsidP="00970432">
      <w:pPr>
        <w:widowControl w:val="0"/>
        <w:autoSpaceDE w:val="0"/>
        <w:autoSpaceDN w:val="0"/>
        <w:spacing w:after="0" w:line="240" w:lineRule="auto"/>
        <w:jc w:val="both"/>
        <w:rPr>
          <w:rFonts w:ascii="Times New Roman" w:eastAsiaTheme="minorEastAsia" w:hAnsi="Times New Roman"/>
          <w:lang w:eastAsia="ru-RU"/>
        </w:rPr>
      </w:pPr>
      <w:r w:rsidRPr="000844FB">
        <w:rPr>
          <w:rFonts w:ascii="Times New Roman" w:eastAsiaTheme="minorEastAsia" w:hAnsi="Times New Roman"/>
          <w:lang w:eastAsia="ru-RU"/>
        </w:rPr>
        <w:t xml:space="preserve">   </w:t>
      </w:r>
      <w:r w:rsidRPr="000844FB">
        <w:rPr>
          <w:rFonts w:ascii="Times New Roman" w:eastAsiaTheme="minorEastAsia" w:hAnsi="Times New Roman"/>
          <w:vertAlign w:val="superscript"/>
          <w:lang w:eastAsia="ru-RU"/>
        </w:rPr>
        <w:t>1</w:t>
      </w:r>
      <w:r w:rsidRPr="000844FB">
        <w:rPr>
          <w:rFonts w:ascii="Times New Roman" w:eastAsiaTheme="minorEastAsia" w:hAnsi="Times New Roman"/>
          <w:lang w:eastAsia="ru-RU"/>
        </w:rPr>
        <w:t xml:space="preserve"> В  графе 2 «Наименование муниципальной услуги» указывается наименование муниципальной  услуги  в  соответствующей  сфере,  для которой утверж</w:t>
      </w:r>
      <w:r>
        <w:rPr>
          <w:rFonts w:ascii="Times New Roman" w:eastAsiaTheme="minorEastAsia" w:hAnsi="Times New Roman"/>
          <w:lang w:eastAsia="ru-RU"/>
        </w:rPr>
        <w:t>дается базовый норматив затрат.</w:t>
      </w:r>
    </w:p>
    <w:p w:rsidR="00970432" w:rsidRPr="000844FB" w:rsidRDefault="00970432" w:rsidP="00970432">
      <w:pPr>
        <w:widowControl w:val="0"/>
        <w:autoSpaceDE w:val="0"/>
        <w:autoSpaceDN w:val="0"/>
        <w:spacing w:after="0" w:line="240" w:lineRule="auto"/>
        <w:jc w:val="both"/>
        <w:rPr>
          <w:rFonts w:ascii="Times New Roman" w:eastAsiaTheme="minorEastAsia" w:hAnsi="Times New Roman"/>
          <w:lang w:eastAsia="ru-RU"/>
        </w:rPr>
      </w:pPr>
      <w:r w:rsidRPr="000844FB">
        <w:rPr>
          <w:rFonts w:ascii="Times New Roman" w:eastAsiaTheme="minorEastAsia" w:hAnsi="Times New Roman"/>
          <w:lang w:eastAsia="ru-RU"/>
        </w:rPr>
        <w:t xml:space="preserve">   </w:t>
      </w:r>
      <w:r w:rsidRPr="000844FB">
        <w:rPr>
          <w:rFonts w:ascii="Times New Roman" w:eastAsiaTheme="minorEastAsia" w:hAnsi="Times New Roman"/>
          <w:vertAlign w:val="superscript"/>
          <w:lang w:eastAsia="ru-RU"/>
        </w:rPr>
        <w:t>2</w:t>
      </w:r>
      <w:r w:rsidRPr="000844FB">
        <w:rPr>
          <w:rFonts w:ascii="Times New Roman" w:eastAsiaTheme="minorEastAsia" w:hAnsi="Times New Roman"/>
          <w:lang w:eastAsia="ru-RU"/>
        </w:rPr>
        <w:t xml:space="preserve"> В  графе  3 «Уникальный номер реестровой записи» указывается уникальный номер  реестровой  записи муниципальной услуги в соответствующей сфере, для которой   рассчитывался   базовый   норматив   затрат,   в  соответствии  с общероссийскими  перечнями  или региональным перечнем, с учетом возможности одинакового   заполнения   граф 4 - 7  для  нескольких  уникальных  номеров реестровой   записи,   содержащих   различные  показатели,  характеризующие содержание  муниципальной  услуги  и условия (формы) оказания муниципальной услуги, при условии одинаковых значени</w:t>
      </w:r>
      <w:r>
        <w:rPr>
          <w:rFonts w:ascii="Times New Roman" w:eastAsiaTheme="minorEastAsia" w:hAnsi="Times New Roman"/>
          <w:lang w:eastAsia="ru-RU"/>
        </w:rPr>
        <w:t>й натуральных норм потребления.</w:t>
      </w:r>
    </w:p>
    <w:p w:rsidR="00970432" w:rsidRPr="000844FB" w:rsidRDefault="00970432" w:rsidP="00970432">
      <w:pPr>
        <w:widowControl w:val="0"/>
        <w:autoSpaceDE w:val="0"/>
        <w:autoSpaceDN w:val="0"/>
        <w:spacing w:after="0" w:line="240" w:lineRule="auto"/>
        <w:jc w:val="both"/>
        <w:rPr>
          <w:rFonts w:ascii="Times New Roman" w:eastAsiaTheme="minorEastAsia" w:hAnsi="Times New Roman"/>
          <w:lang w:eastAsia="ru-RU"/>
        </w:rPr>
      </w:pPr>
      <w:r w:rsidRPr="000844FB">
        <w:rPr>
          <w:rFonts w:ascii="Times New Roman" w:eastAsiaTheme="minorEastAsia" w:hAnsi="Times New Roman"/>
          <w:lang w:eastAsia="ru-RU"/>
        </w:rPr>
        <w:t xml:space="preserve">   </w:t>
      </w:r>
      <w:r w:rsidRPr="000844FB">
        <w:rPr>
          <w:rFonts w:ascii="Times New Roman" w:eastAsiaTheme="minorEastAsia" w:hAnsi="Times New Roman"/>
          <w:vertAlign w:val="superscript"/>
          <w:lang w:eastAsia="ru-RU"/>
        </w:rPr>
        <w:t>3</w:t>
      </w:r>
      <w:r w:rsidRPr="000844FB">
        <w:rPr>
          <w:rFonts w:ascii="Times New Roman" w:eastAsiaTheme="minorEastAsia" w:hAnsi="Times New Roman"/>
          <w:lang w:eastAsia="ru-RU"/>
        </w:rPr>
        <w:t xml:space="preserve"> В  графе  4  «Наименование  натуральной нормы» указывается наименование натуральной   нормы,  используемой  для  оказания  муниципальной  услуги  в соответствующей  сфере  (рабочее  время  работников,  материальные  запасы, топливо,   электроэнергия  и  другие  ресурсы,  используемые  для  </w:t>
      </w:r>
      <w:r>
        <w:rPr>
          <w:rFonts w:ascii="Times New Roman" w:eastAsiaTheme="minorEastAsia" w:hAnsi="Times New Roman"/>
          <w:lang w:eastAsia="ru-RU"/>
        </w:rPr>
        <w:t>оказания муниципальной услуги).</w:t>
      </w:r>
    </w:p>
    <w:p w:rsidR="00970432" w:rsidRPr="000844FB" w:rsidRDefault="00970432" w:rsidP="00970432">
      <w:pPr>
        <w:widowControl w:val="0"/>
        <w:autoSpaceDE w:val="0"/>
        <w:autoSpaceDN w:val="0"/>
        <w:spacing w:after="0" w:line="240" w:lineRule="auto"/>
        <w:jc w:val="both"/>
        <w:rPr>
          <w:rFonts w:ascii="Times New Roman" w:eastAsiaTheme="minorEastAsia" w:hAnsi="Times New Roman"/>
          <w:lang w:eastAsia="ru-RU"/>
        </w:rPr>
      </w:pPr>
      <w:r w:rsidRPr="000844FB">
        <w:rPr>
          <w:rFonts w:ascii="Times New Roman" w:eastAsiaTheme="minorEastAsia" w:hAnsi="Times New Roman"/>
          <w:lang w:eastAsia="ru-RU"/>
        </w:rPr>
        <w:t xml:space="preserve">   </w:t>
      </w:r>
      <w:r w:rsidRPr="000844FB">
        <w:rPr>
          <w:rFonts w:ascii="Times New Roman" w:eastAsiaTheme="minorEastAsia" w:hAnsi="Times New Roman"/>
          <w:vertAlign w:val="superscript"/>
          <w:lang w:eastAsia="ru-RU"/>
        </w:rPr>
        <w:t>4</w:t>
      </w:r>
      <w:r w:rsidRPr="000844FB">
        <w:rPr>
          <w:rFonts w:ascii="Times New Roman" w:eastAsiaTheme="minorEastAsia" w:hAnsi="Times New Roman"/>
          <w:lang w:eastAsia="ru-RU"/>
        </w:rPr>
        <w:t xml:space="preserve"> В  графе  5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w:t>
      </w:r>
      <w:r>
        <w:rPr>
          <w:rFonts w:ascii="Times New Roman" w:eastAsiaTheme="minorEastAsia" w:hAnsi="Times New Roman"/>
          <w:lang w:eastAsia="ru-RU"/>
        </w:rPr>
        <w:t xml:space="preserve"> и  другие  единицы измерения).</w:t>
      </w:r>
    </w:p>
    <w:p w:rsidR="00970432" w:rsidRPr="000844FB" w:rsidRDefault="00970432" w:rsidP="00970432">
      <w:pPr>
        <w:widowControl w:val="0"/>
        <w:autoSpaceDE w:val="0"/>
        <w:autoSpaceDN w:val="0"/>
        <w:spacing w:after="0" w:line="240" w:lineRule="auto"/>
        <w:jc w:val="both"/>
        <w:rPr>
          <w:rFonts w:ascii="Times New Roman" w:eastAsiaTheme="minorEastAsia" w:hAnsi="Times New Roman"/>
          <w:lang w:eastAsia="ru-RU"/>
        </w:rPr>
      </w:pPr>
      <w:r w:rsidRPr="000844FB">
        <w:rPr>
          <w:rFonts w:ascii="Times New Roman" w:eastAsiaTheme="minorEastAsia" w:hAnsi="Times New Roman"/>
          <w:lang w:eastAsia="ru-RU"/>
        </w:rPr>
        <w:t xml:space="preserve">   </w:t>
      </w:r>
      <w:r w:rsidRPr="000844FB">
        <w:rPr>
          <w:rFonts w:ascii="Times New Roman" w:eastAsiaTheme="minorEastAsia" w:hAnsi="Times New Roman"/>
          <w:vertAlign w:val="superscript"/>
          <w:lang w:eastAsia="ru-RU"/>
        </w:rPr>
        <w:t>5</w:t>
      </w:r>
      <w:r w:rsidRPr="000844FB">
        <w:rPr>
          <w:rFonts w:ascii="Times New Roman" w:eastAsiaTheme="minorEastAsia" w:hAnsi="Times New Roman"/>
          <w:lang w:eastAsia="ru-RU"/>
        </w:rPr>
        <w:t xml:space="preserve"> В графе 6 «Значение натуральной нормы» указываются значения натуральных норм,  установленных стандартами оказания услуги в соответствующей сфере (в случае  их  отсутствия  указываются значения натуральных норм</w:t>
      </w:r>
      <w:r w:rsidR="009D5752">
        <w:rPr>
          <w:rFonts w:ascii="Times New Roman" w:eastAsiaTheme="minorEastAsia" w:hAnsi="Times New Roman"/>
          <w:lang w:eastAsia="ru-RU"/>
        </w:rPr>
        <w:t>, утвержденных самостоятельно).</w:t>
      </w:r>
    </w:p>
    <w:p w:rsidR="000844FB" w:rsidRPr="000844FB" w:rsidRDefault="00970432" w:rsidP="00970432">
      <w:pPr>
        <w:widowControl w:val="0"/>
        <w:autoSpaceDE w:val="0"/>
        <w:autoSpaceDN w:val="0"/>
        <w:spacing w:after="0" w:line="240" w:lineRule="auto"/>
        <w:jc w:val="both"/>
        <w:rPr>
          <w:rFonts w:ascii="Times New Roman" w:eastAsiaTheme="minorEastAsia" w:hAnsi="Times New Roman"/>
          <w:lang w:eastAsia="ru-RU"/>
        </w:rPr>
        <w:sectPr w:rsidR="000844FB" w:rsidRPr="000844FB" w:rsidSect="009D5752">
          <w:pgSz w:w="16838" w:h="11905" w:orient="landscape"/>
          <w:pgMar w:top="1701" w:right="1134" w:bottom="850" w:left="1134" w:header="709" w:footer="709" w:gutter="0"/>
          <w:cols w:space="720"/>
          <w:docGrid w:linePitch="299"/>
        </w:sectPr>
      </w:pPr>
      <w:r w:rsidRPr="000844FB">
        <w:rPr>
          <w:rFonts w:ascii="Times New Roman" w:eastAsiaTheme="minorEastAsia" w:hAnsi="Times New Roman"/>
          <w:lang w:eastAsia="ru-RU"/>
        </w:rPr>
        <w:t xml:space="preserve">   </w:t>
      </w:r>
      <w:r w:rsidRPr="000844FB">
        <w:rPr>
          <w:rFonts w:ascii="Times New Roman" w:eastAsiaTheme="minorEastAsia" w:hAnsi="Times New Roman"/>
          <w:vertAlign w:val="superscript"/>
          <w:lang w:eastAsia="ru-RU"/>
        </w:rPr>
        <w:t>6</w:t>
      </w:r>
      <w:r w:rsidRPr="000844FB">
        <w:rPr>
          <w:rFonts w:ascii="Times New Roman" w:eastAsiaTheme="minorEastAsia" w:hAnsi="Times New Roman"/>
          <w:lang w:eastAsia="ru-RU"/>
        </w:rPr>
        <w:t xml:space="preserve"> В  графе 7 «Примечание» указывается источник значения натуральной нормы (нормативный   правовой  акт  (вид,  дата,  номер),  утверждающий  стандарт оказания  услуги, а при его отсутствии - слова «Метод наиболее эффективного учреждения» или «Медианный метод».</w:t>
      </w:r>
    </w:p>
    <w:p w:rsidR="00EC4F23" w:rsidRPr="00BF543D" w:rsidRDefault="00EC4F23" w:rsidP="00EC4F23">
      <w:pPr>
        <w:widowControl w:val="0"/>
        <w:autoSpaceDE w:val="0"/>
        <w:autoSpaceDN w:val="0"/>
        <w:spacing w:after="0" w:line="240" w:lineRule="auto"/>
        <w:ind w:left="4248"/>
        <w:jc w:val="both"/>
        <w:rPr>
          <w:rFonts w:ascii="Times New Roman" w:eastAsiaTheme="minorEastAsia" w:hAnsi="Times New Roman"/>
          <w:lang w:eastAsia="ru-RU"/>
        </w:rPr>
      </w:pPr>
      <w:r>
        <w:rPr>
          <w:rFonts w:ascii="Times New Roman" w:eastAsiaTheme="minorEastAsia" w:hAnsi="Times New Roman"/>
          <w:lang w:eastAsia="ru-RU"/>
        </w:rPr>
        <w:lastRenderedPageBreak/>
        <w:t>Приложение №7</w:t>
      </w:r>
    </w:p>
    <w:p w:rsidR="00EC4F23" w:rsidRPr="00BF543D" w:rsidRDefault="00EC4F23" w:rsidP="00EC4F23">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к Порядку формирования муниципального задания</w:t>
      </w:r>
    </w:p>
    <w:p w:rsidR="00EC4F23" w:rsidRPr="00BF543D" w:rsidRDefault="00EC4F23" w:rsidP="00EC4F23">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на оказание муниципальных услуг (выполнение</w:t>
      </w:r>
    </w:p>
    <w:p w:rsidR="00EC4F23" w:rsidRPr="00BF543D" w:rsidRDefault="00EC4F23" w:rsidP="00EC4F23">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работ) в отношении муниципальных учреждений</w:t>
      </w:r>
    </w:p>
    <w:p w:rsidR="00EC4F23" w:rsidRPr="00BF543D" w:rsidRDefault="00EC4F23" w:rsidP="00EC4F23">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Сергиево-Посадского городского округа</w:t>
      </w:r>
    </w:p>
    <w:p w:rsidR="00EC4F23" w:rsidRPr="00BF543D" w:rsidRDefault="00EC4F23" w:rsidP="00EC4F23">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Московской области и финансового обеспечения</w:t>
      </w:r>
    </w:p>
    <w:p w:rsidR="00EC4F23" w:rsidRPr="00BF543D" w:rsidRDefault="00EC4F23" w:rsidP="00EC4F23">
      <w:pPr>
        <w:widowControl w:val="0"/>
        <w:autoSpaceDE w:val="0"/>
        <w:autoSpaceDN w:val="0"/>
        <w:spacing w:after="0" w:line="240" w:lineRule="auto"/>
        <w:ind w:left="4248"/>
        <w:jc w:val="both"/>
        <w:rPr>
          <w:rFonts w:ascii="Times New Roman" w:eastAsiaTheme="minorEastAsia" w:hAnsi="Times New Roman"/>
          <w:lang w:eastAsia="ru-RU"/>
        </w:rPr>
      </w:pPr>
      <w:r w:rsidRPr="00BF543D">
        <w:rPr>
          <w:rFonts w:ascii="Times New Roman" w:eastAsiaTheme="minorEastAsia" w:hAnsi="Times New Roman"/>
          <w:lang w:eastAsia="ru-RU"/>
        </w:rPr>
        <w:t>выполнения муниципального задания</w:t>
      </w:r>
    </w:p>
    <w:p w:rsidR="00EC4F23" w:rsidRPr="00BF543D" w:rsidRDefault="00EC4F23" w:rsidP="00EC4F23">
      <w:pPr>
        <w:widowControl w:val="0"/>
        <w:autoSpaceDE w:val="0"/>
        <w:autoSpaceDN w:val="0"/>
        <w:spacing w:after="0" w:line="240" w:lineRule="auto"/>
        <w:jc w:val="both"/>
        <w:rPr>
          <w:rFonts w:ascii="Times New Roman" w:eastAsiaTheme="minorEastAsia" w:hAnsi="Times New Roman"/>
          <w:sz w:val="24"/>
          <w:szCs w:val="24"/>
          <w:lang w:eastAsia="ru-RU"/>
        </w:rPr>
      </w:pPr>
    </w:p>
    <w:p w:rsidR="000844FB" w:rsidRDefault="000844FB" w:rsidP="000844FB">
      <w:pPr>
        <w:widowControl w:val="0"/>
        <w:autoSpaceDE w:val="0"/>
        <w:autoSpaceDN w:val="0"/>
        <w:spacing w:after="0" w:line="240" w:lineRule="auto"/>
        <w:rPr>
          <w:rFonts w:ascii="Times New Roman" w:eastAsiaTheme="minorEastAsia" w:hAnsi="Times New Roman"/>
          <w:sz w:val="24"/>
          <w:szCs w:val="24"/>
          <w:lang w:eastAsia="ru-RU"/>
        </w:rPr>
      </w:pPr>
    </w:p>
    <w:p w:rsidR="00EC4F23" w:rsidRDefault="00EC4F23" w:rsidP="00661F1B">
      <w:pPr>
        <w:pStyle w:val="ConsPlusTitle"/>
        <w:jc w:val="center"/>
        <w:rPr>
          <w:rFonts w:ascii="Times New Roman" w:hAnsi="Times New Roman" w:cs="Times New Roman"/>
          <w:b w:val="0"/>
          <w:sz w:val="24"/>
          <w:szCs w:val="24"/>
        </w:rPr>
      </w:pPr>
      <w:r w:rsidRPr="001A2F18">
        <w:rPr>
          <w:rFonts w:ascii="Times New Roman" w:hAnsi="Times New Roman" w:cs="Times New Roman"/>
          <w:b w:val="0"/>
          <w:sz w:val="24"/>
          <w:szCs w:val="24"/>
        </w:rPr>
        <w:t>ПРАВИЛА</w:t>
      </w:r>
    </w:p>
    <w:p w:rsidR="001A2F18" w:rsidRDefault="001A2F18" w:rsidP="00661F1B">
      <w:pPr>
        <w:pStyle w:val="ConsPlusTitle"/>
        <w:jc w:val="center"/>
        <w:rPr>
          <w:rFonts w:ascii="Times New Roman" w:hAnsi="Times New Roman" w:cs="Times New Roman"/>
          <w:b w:val="0"/>
          <w:sz w:val="24"/>
          <w:szCs w:val="24"/>
        </w:rPr>
      </w:pPr>
      <w:r w:rsidRPr="001A2F18">
        <w:rPr>
          <w:rFonts w:ascii="Times New Roman" w:hAnsi="Times New Roman" w:cs="Times New Roman"/>
          <w:b w:val="0"/>
          <w:sz w:val="24"/>
          <w:szCs w:val="24"/>
        </w:rPr>
        <w:t xml:space="preserve">осуществления контроля за выполнением муниципального задания на оказание муниципальных услуг (выполнение работ) муниципальными учреждениями </w:t>
      </w:r>
    </w:p>
    <w:p w:rsidR="001A2F18" w:rsidRPr="001A2F18" w:rsidRDefault="001A2F18" w:rsidP="00661F1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Сергиево-Посадского городского округа</w:t>
      </w:r>
      <w:r w:rsidRPr="001A2F18">
        <w:rPr>
          <w:rFonts w:ascii="Times New Roman" w:hAnsi="Times New Roman" w:cs="Times New Roman"/>
          <w:b w:val="0"/>
          <w:sz w:val="24"/>
          <w:szCs w:val="24"/>
        </w:rPr>
        <w:t xml:space="preserve"> Московской области</w:t>
      </w:r>
    </w:p>
    <w:p w:rsidR="00EC4F23" w:rsidRDefault="00EC4F23" w:rsidP="00661F1B">
      <w:pPr>
        <w:pStyle w:val="ConsPlusNormal"/>
        <w:jc w:val="both"/>
        <w:rPr>
          <w:rFonts w:ascii="Times New Roman" w:hAnsi="Times New Roman" w:cs="Times New Roman"/>
          <w:sz w:val="24"/>
          <w:szCs w:val="24"/>
        </w:rPr>
      </w:pPr>
    </w:p>
    <w:p w:rsidR="001A2F18" w:rsidRPr="00661F1B" w:rsidRDefault="001A2F18" w:rsidP="00661F1B">
      <w:pPr>
        <w:pStyle w:val="ConsPlusNormal"/>
        <w:jc w:val="both"/>
        <w:rPr>
          <w:rFonts w:ascii="Times New Roman" w:hAnsi="Times New Roman" w:cs="Times New Roman"/>
          <w:sz w:val="24"/>
          <w:szCs w:val="24"/>
        </w:rPr>
      </w:pPr>
    </w:p>
    <w:p w:rsidR="00EC4F23" w:rsidRPr="00661F1B" w:rsidRDefault="00EC4F23" w:rsidP="00661F1B">
      <w:pPr>
        <w:pStyle w:val="ConsPlusNormal"/>
        <w:ind w:firstLine="540"/>
        <w:jc w:val="both"/>
        <w:rPr>
          <w:rFonts w:ascii="Times New Roman" w:hAnsi="Times New Roman" w:cs="Times New Roman"/>
          <w:sz w:val="24"/>
          <w:szCs w:val="24"/>
        </w:rPr>
      </w:pPr>
      <w:r w:rsidRPr="00661F1B">
        <w:rPr>
          <w:rFonts w:ascii="Times New Roman" w:hAnsi="Times New Roman" w:cs="Times New Roman"/>
          <w:sz w:val="24"/>
          <w:szCs w:val="24"/>
        </w:rPr>
        <w:t>1. Настоящие</w:t>
      </w:r>
      <w:r w:rsidR="001A2F18">
        <w:rPr>
          <w:rFonts w:ascii="Times New Roman" w:hAnsi="Times New Roman" w:cs="Times New Roman"/>
          <w:sz w:val="24"/>
          <w:szCs w:val="24"/>
        </w:rPr>
        <w:t xml:space="preserve"> Правила</w:t>
      </w:r>
      <w:r w:rsidRPr="00661F1B">
        <w:rPr>
          <w:rFonts w:ascii="Times New Roman" w:hAnsi="Times New Roman" w:cs="Times New Roman"/>
          <w:sz w:val="24"/>
          <w:szCs w:val="24"/>
        </w:rPr>
        <w:t xml:space="preserve"> устанавливают порядок осуществления контроля за выполнением муниципального задания на оказание муниципальных услуг (выполнение работ) муниципальными учр</w:t>
      </w:r>
      <w:r w:rsidR="001A2F18">
        <w:rPr>
          <w:rFonts w:ascii="Times New Roman" w:hAnsi="Times New Roman" w:cs="Times New Roman"/>
          <w:sz w:val="24"/>
          <w:szCs w:val="24"/>
        </w:rPr>
        <w:t>еждениями Сергиево-Посадского городского округа</w:t>
      </w:r>
      <w:r w:rsidRPr="00661F1B">
        <w:rPr>
          <w:rFonts w:ascii="Times New Roman" w:hAnsi="Times New Roman" w:cs="Times New Roman"/>
          <w:sz w:val="24"/>
          <w:szCs w:val="24"/>
        </w:rPr>
        <w:t xml:space="preserve"> Московской области (далее </w:t>
      </w:r>
      <w:r w:rsidR="001A2F18">
        <w:rPr>
          <w:rFonts w:ascii="Times New Roman" w:hAnsi="Times New Roman" w:cs="Times New Roman"/>
          <w:sz w:val="24"/>
          <w:szCs w:val="24"/>
        </w:rPr>
        <w:t>соответственно –</w:t>
      </w:r>
      <w:r w:rsidRPr="00661F1B">
        <w:rPr>
          <w:rFonts w:ascii="Times New Roman" w:hAnsi="Times New Roman" w:cs="Times New Roman"/>
          <w:sz w:val="24"/>
          <w:szCs w:val="24"/>
        </w:rPr>
        <w:t xml:space="preserve"> </w:t>
      </w:r>
      <w:r w:rsidR="001A2F18">
        <w:rPr>
          <w:rFonts w:ascii="Times New Roman" w:hAnsi="Times New Roman" w:cs="Times New Roman"/>
          <w:sz w:val="24"/>
          <w:szCs w:val="24"/>
        </w:rPr>
        <w:t xml:space="preserve">Правила, </w:t>
      </w:r>
      <w:r w:rsidRPr="00661F1B">
        <w:rPr>
          <w:rFonts w:ascii="Times New Roman" w:hAnsi="Times New Roman" w:cs="Times New Roman"/>
          <w:sz w:val="24"/>
          <w:szCs w:val="24"/>
        </w:rPr>
        <w:t>муниципальное за</w:t>
      </w:r>
      <w:r w:rsidR="00C36C15">
        <w:rPr>
          <w:rFonts w:ascii="Times New Roman" w:hAnsi="Times New Roman" w:cs="Times New Roman"/>
          <w:sz w:val="24"/>
          <w:szCs w:val="24"/>
        </w:rPr>
        <w:t>дание, у</w:t>
      </w:r>
      <w:r w:rsidR="001A2F18">
        <w:rPr>
          <w:rFonts w:ascii="Times New Roman" w:hAnsi="Times New Roman" w:cs="Times New Roman"/>
          <w:sz w:val="24"/>
          <w:szCs w:val="24"/>
        </w:rPr>
        <w:t>чреждение</w:t>
      </w:r>
      <w:r w:rsidRPr="00661F1B">
        <w:rPr>
          <w:rFonts w:ascii="Times New Roman" w:hAnsi="Times New Roman" w:cs="Times New Roman"/>
          <w:sz w:val="24"/>
          <w:szCs w:val="24"/>
        </w:rPr>
        <w:t>).</w:t>
      </w:r>
    </w:p>
    <w:p w:rsidR="00EC4F23" w:rsidRPr="00661F1B" w:rsidRDefault="00EC4F23" w:rsidP="00661F1B">
      <w:pPr>
        <w:pStyle w:val="ConsPlusNormal"/>
        <w:spacing w:before="220"/>
        <w:ind w:firstLine="540"/>
        <w:jc w:val="both"/>
        <w:rPr>
          <w:rFonts w:ascii="Times New Roman" w:hAnsi="Times New Roman" w:cs="Times New Roman"/>
          <w:sz w:val="24"/>
          <w:szCs w:val="24"/>
        </w:rPr>
      </w:pPr>
      <w:r w:rsidRPr="00661F1B">
        <w:rPr>
          <w:rFonts w:ascii="Times New Roman" w:hAnsi="Times New Roman" w:cs="Times New Roman"/>
          <w:sz w:val="24"/>
          <w:szCs w:val="24"/>
        </w:rPr>
        <w:t>2. Объектом контроля за выполнением муниципального задания являются показатели, характеризующие качество и (или) объем оказываемых муниципальных услуг (выполняемых работ), установленные в муниципальном задании учреждению.</w:t>
      </w:r>
    </w:p>
    <w:p w:rsidR="00EC4F23" w:rsidRPr="00661F1B" w:rsidRDefault="00EC4F23" w:rsidP="00661F1B">
      <w:pPr>
        <w:pStyle w:val="ConsPlusNormal"/>
        <w:spacing w:before="220"/>
        <w:ind w:firstLine="540"/>
        <w:jc w:val="both"/>
        <w:rPr>
          <w:rFonts w:ascii="Times New Roman" w:hAnsi="Times New Roman" w:cs="Times New Roman"/>
          <w:sz w:val="24"/>
          <w:szCs w:val="24"/>
        </w:rPr>
      </w:pPr>
      <w:r w:rsidRPr="00661F1B">
        <w:rPr>
          <w:rFonts w:ascii="Times New Roman" w:hAnsi="Times New Roman" w:cs="Times New Roman"/>
          <w:sz w:val="24"/>
          <w:szCs w:val="24"/>
        </w:rPr>
        <w:t>3. Целью осуществления контроля за выполнением муниципального задания является выполнение учреждением показателей, характеризующих качество и (или) объем оказываемых муниципальных услуг (выполняемых работ), установленных в муниципальном задании.</w:t>
      </w:r>
    </w:p>
    <w:p w:rsidR="00EC4F23" w:rsidRPr="00661F1B" w:rsidRDefault="00EC4F23" w:rsidP="00661F1B">
      <w:pPr>
        <w:pStyle w:val="ConsPlusNormal"/>
        <w:spacing w:before="220"/>
        <w:ind w:firstLine="540"/>
        <w:jc w:val="both"/>
        <w:rPr>
          <w:rFonts w:ascii="Times New Roman" w:hAnsi="Times New Roman" w:cs="Times New Roman"/>
          <w:sz w:val="24"/>
          <w:szCs w:val="24"/>
        </w:rPr>
      </w:pPr>
      <w:r w:rsidRPr="00661F1B">
        <w:rPr>
          <w:rFonts w:ascii="Times New Roman" w:hAnsi="Times New Roman" w:cs="Times New Roman"/>
          <w:sz w:val="24"/>
          <w:szCs w:val="24"/>
        </w:rPr>
        <w:t>4. Основными задачами осуществления контроля за выполнением муниципального задания являются:</w:t>
      </w:r>
    </w:p>
    <w:p w:rsidR="00EC4F23" w:rsidRPr="00661F1B" w:rsidRDefault="00EC4F23" w:rsidP="00661F1B">
      <w:pPr>
        <w:pStyle w:val="ConsPlusNormal"/>
        <w:spacing w:before="220"/>
        <w:ind w:firstLine="540"/>
        <w:jc w:val="both"/>
        <w:rPr>
          <w:rFonts w:ascii="Times New Roman" w:hAnsi="Times New Roman" w:cs="Times New Roman"/>
          <w:sz w:val="24"/>
          <w:szCs w:val="24"/>
        </w:rPr>
      </w:pPr>
      <w:r w:rsidRPr="00661F1B">
        <w:rPr>
          <w:rFonts w:ascii="Times New Roman" w:hAnsi="Times New Roman" w:cs="Times New Roman"/>
          <w:sz w:val="24"/>
          <w:szCs w:val="24"/>
        </w:rPr>
        <w:t>4.1. Определение соответствия фактических значений показателей объема и (или) качества оказанных муниципальных услуг (выполненных работ) учреждением плановым значениям, установленным в муниципальном задании.</w:t>
      </w:r>
    </w:p>
    <w:p w:rsidR="00EC4F23" w:rsidRPr="00661F1B" w:rsidRDefault="00EC4F23" w:rsidP="00661F1B">
      <w:pPr>
        <w:pStyle w:val="ConsPlusNormal"/>
        <w:spacing w:before="220"/>
        <w:ind w:firstLine="540"/>
        <w:jc w:val="both"/>
        <w:rPr>
          <w:rFonts w:ascii="Times New Roman" w:hAnsi="Times New Roman" w:cs="Times New Roman"/>
          <w:sz w:val="24"/>
          <w:szCs w:val="24"/>
        </w:rPr>
      </w:pPr>
      <w:r w:rsidRPr="00661F1B">
        <w:rPr>
          <w:rFonts w:ascii="Times New Roman" w:hAnsi="Times New Roman" w:cs="Times New Roman"/>
          <w:sz w:val="24"/>
          <w:szCs w:val="24"/>
        </w:rPr>
        <w:t>4.2. Анализ причин отклонения фактического объема и (или) качества оказанных муниципальных услуг (выполненных работ) учреждением от плановых значений, установленных в муниципальном задании.</w:t>
      </w:r>
    </w:p>
    <w:p w:rsidR="00EC4F23" w:rsidRPr="00661F1B" w:rsidRDefault="00EC4F23" w:rsidP="00661F1B">
      <w:pPr>
        <w:pStyle w:val="ConsPlusNormal"/>
        <w:spacing w:before="220"/>
        <w:ind w:firstLine="540"/>
        <w:jc w:val="both"/>
        <w:rPr>
          <w:rFonts w:ascii="Times New Roman" w:hAnsi="Times New Roman" w:cs="Times New Roman"/>
          <w:sz w:val="24"/>
          <w:szCs w:val="24"/>
        </w:rPr>
      </w:pPr>
      <w:r w:rsidRPr="00661F1B">
        <w:rPr>
          <w:rFonts w:ascii="Times New Roman" w:hAnsi="Times New Roman" w:cs="Times New Roman"/>
          <w:sz w:val="24"/>
          <w:szCs w:val="24"/>
        </w:rPr>
        <w:t>4.3. Принятие мер по обеспечению выполнения установленных в муниципальном задании показателей, характеризующих качество и (или) объем оказываемых муниципальных услуг (выполняемых работ).</w:t>
      </w:r>
    </w:p>
    <w:p w:rsidR="00EC4F23" w:rsidRPr="00661F1B" w:rsidRDefault="00EC4F23" w:rsidP="00661F1B">
      <w:pPr>
        <w:pStyle w:val="ConsPlusNormal"/>
        <w:spacing w:before="220"/>
        <w:ind w:firstLine="540"/>
        <w:jc w:val="both"/>
        <w:rPr>
          <w:rFonts w:ascii="Times New Roman" w:hAnsi="Times New Roman" w:cs="Times New Roman"/>
          <w:sz w:val="24"/>
          <w:szCs w:val="24"/>
        </w:rPr>
      </w:pPr>
      <w:r w:rsidRPr="00661F1B">
        <w:rPr>
          <w:rFonts w:ascii="Times New Roman" w:hAnsi="Times New Roman" w:cs="Times New Roman"/>
          <w:sz w:val="24"/>
          <w:szCs w:val="24"/>
        </w:rPr>
        <w:t>4.4. Соблюдение сроков представления отчетов о выполнении муниципального задания.</w:t>
      </w:r>
    </w:p>
    <w:p w:rsidR="00EC4F23" w:rsidRPr="00661F1B" w:rsidRDefault="001A2F18" w:rsidP="00661F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EC4F23" w:rsidRPr="00661F1B">
        <w:rPr>
          <w:rFonts w:ascii="Times New Roman" w:hAnsi="Times New Roman" w:cs="Times New Roman"/>
          <w:sz w:val="24"/>
          <w:szCs w:val="24"/>
        </w:rPr>
        <w:t>. Контроль за выполнением муниципального задания осуществляется посредством:</w:t>
      </w:r>
    </w:p>
    <w:p w:rsidR="00EC4F23" w:rsidRPr="00661F1B" w:rsidRDefault="001A2F18" w:rsidP="00661F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EC4F23" w:rsidRPr="00661F1B">
        <w:rPr>
          <w:rFonts w:ascii="Times New Roman" w:hAnsi="Times New Roman" w:cs="Times New Roman"/>
          <w:sz w:val="24"/>
          <w:szCs w:val="24"/>
        </w:rPr>
        <w:t>.1. Анализа документов, применяемых учреждениями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муниципальных</w:t>
      </w:r>
      <w:r w:rsidR="00C4400C">
        <w:rPr>
          <w:rFonts w:ascii="Times New Roman" w:hAnsi="Times New Roman" w:cs="Times New Roman"/>
          <w:sz w:val="24"/>
          <w:szCs w:val="24"/>
        </w:rPr>
        <w:t xml:space="preserve"> услуг (выполняемых работ)</w:t>
      </w:r>
      <w:r w:rsidR="00EC4F23" w:rsidRPr="00661F1B">
        <w:rPr>
          <w:rFonts w:ascii="Times New Roman" w:hAnsi="Times New Roman" w:cs="Times New Roman"/>
          <w:sz w:val="24"/>
          <w:szCs w:val="24"/>
        </w:rPr>
        <w:t>.</w:t>
      </w:r>
    </w:p>
    <w:p w:rsidR="00EC4F23" w:rsidRPr="00661F1B" w:rsidRDefault="001A2F18" w:rsidP="00661F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EC4F23" w:rsidRPr="00661F1B">
        <w:rPr>
          <w:rFonts w:ascii="Times New Roman" w:hAnsi="Times New Roman" w:cs="Times New Roman"/>
          <w:sz w:val="24"/>
          <w:szCs w:val="24"/>
        </w:rPr>
        <w:t>.2. Анализа отчетов о выполнении муниципального задания.</w:t>
      </w:r>
    </w:p>
    <w:p w:rsidR="00EC4F23" w:rsidRPr="00661F1B" w:rsidRDefault="001A2F18" w:rsidP="001A2F1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EC4F23" w:rsidRPr="00661F1B">
        <w:rPr>
          <w:rFonts w:ascii="Times New Roman" w:hAnsi="Times New Roman" w:cs="Times New Roman"/>
          <w:sz w:val="24"/>
          <w:szCs w:val="24"/>
        </w:rPr>
        <w:t xml:space="preserve">.3. Анализа аналитической </w:t>
      </w:r>
      <w:hyperlink w:anchor="P2441">
        <w:r w:rsidR="00EC4F23" w:rsidRPr="001A2F18">
          <w:rPr>
            <w:rFonts w:ascii="Times New Roman" w:hAnsi="Times New Roman" w:cs="Times New Roman"/>
            <w:sz w:val="24"/>
            <w:szCs w:val="24"/>
          </w:rPr>
          <w:t>отчетности</w:t>
        </w:r>
      </w:hyperlink>
      <w:r>
        <w:rPr>
          <w:rFonts w:ascii="Times New Roman" w:hAnsi="Times New Roman" w:cs="Times New Roman"/>
          <w:sz w:val="24"/>
          <w:szCs w:val="24"/>
        </w:rPr>
        <w:t xml:space="preserve"> «</w:t>
      </w:r>
      <w:r w:rsidR="00EC4F23" w:rsidRPr="00661F1B">
        <w:rPr>
          <w:rFonts w:ascii="Times New Roman" w:hAnsi="Times New Roman" w:cs="Times New Roman"/>
          <w:sz w:val="24"/>
          <w:szCs w:val="24"/>
        </w:rPr>
        <w:t xml:space="preserve">Сведения, подтверждающие оказание муниципальных услуг </w:t>
      </w:r>
      <w:r>
        <w:rPr>
          <w:rFonts w:ascii="Times New Roman" w:hAnsi="Times New Roman" w:cs="Times New Roman"/>
          <w:sz w:val="24"/>
          <w:szCs w:val="24"/>
        </w:rPr>
        <w:t>(выполнение работ)»</w:t>
      </w:r>
      <w:r w:rsidR="00EC4F23" w:rsidRPr="00661F1B">
        <w:rPr>
          <w:rFonts w:ascii="Times New Roman" w:hAnsi="Times New Roman" w:cs="Times New Roman"/>
          <w:sz w:val="24"/>
          <w:szCs w:val="24"/>
        </w:rPr>
        <w:t>, предоставляемо</w:t>
      </w:r>
      <w:r>
        <w:rPr>
          <w:rFonts w:ascii="Times New Roman" w:hAnsi="Times New Roman" w:cs="Times New Roman"/>
          <w:sz w:val="24"/>
          <w:szCs w:val="24"/>
        </w:rPr>
        <w:t>й в соответствии с приложением №</w:t>
      </w:r>
      <w:r w:rsidR="00EC4F23" w:rsidRPr="00661F1B">
        <w:rPr>
          <w:rFonts w:ascii="Times New Roman" w:hAnsi="Times New Roman" w:cs="Times New Roman"/>
          <w:sz w:val="24"/>
          <w:szCs w:val="24"/>
        </w:rPr>
        <w:t xml:space="preserve"> 1 к настоящим Правилам.</w:t>
      </w:r>
    </w:p>
    <w:p w:rsidR="00EC4F23" w:rsidRPr="00661F1B" w:rsidRDefault="001A2F18" w:rsidP="00661F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EC4F23" w:rsidRPr="00661F1B">
        <w:rPr>
          <w:rFonts w:ascii="Times New Roman" w:hAnsi="Times New Roman" w:cs="Times New Roman"/>
          <w:sz w:val="24"/>
          <w:szCs w:val="24"/>
        </w:rPr>
        <w:t>.4. Проведения плановых и внеплановых выездных проверок.</w:t>
      </w:r>
    </w:p>
    <w:p w:rsidR="00EC4F23" w:rsidRPr="00661F1B" w:rsidRDefault="00C4400C" w:rsidP="00661F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EC4F23" w:rsidRPr="00661F1B">
        <w:rPr>
          <w:rFonts w:ascii="Times New Roman" w:hAnsi="Times New Roman" w:cs="Times New Roman"/>
          <w:sz w:val="24"/>
          <w:szCs w:val="24"/>
        </w:rPr>
        <w:t>. Результатами осуществления контроля за выполнением муниципального задания являются:</w:t>
      </w:r>
    </w:p>
    <w:p w:rsidR="00EC4F23" w:rsidRPr="00661F1B" w:rsidRDefault="00C4400C" w:rsidP="00661F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EC4F23" w:rsidRPr="00661F1B">
        <w:rPr>
          <w:rFonts w:ascii="Times New Roman" w:hAnsi="Times New Roman" w:cs="Times New Roman"/>
          <w:sz w:val="24"/>
          <w:szCs w:val="24"/>
        </w:rPr>
        <w:t>.1. Уточнение муниципального задания и размера субсидии в случае, если показатели объема, указанные в предварительном отчете, меньше показателей, установленных в муниципальном задании.</w:t>
      </w:r>
    </w:p>
    <w:p w:rsidR="00EC4F23" w:rsidRPr="00661F1B" w:rsidRDefault="00C4400C" w:rsidP="00661F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EC4F23" w:rsidRPr="00661F1B">
        <w:rPr>
          <w:rFonts w:ascii="Times New Roman" w:hAnsi="Times New Roman" w:cs="Times New Roman"/>
          <w:sz w:val="24"/>
          <w:szCs w:val="24"/>
        </w:rPr>
        <w:t>.2. Возврат средств субсидии согласно бюджетному законодательству Российской Федерации в объеме, соответствующем показателям, характеризующим объем неоказанной муниципальной услуги (невыполненной работы), в случае, если показатели объема, указанные в годовом отчете о выполнении муниципального задания, меньше показателей, установленных в муниципальном задании.</w:t>
      </w:r>
    </w:p>
    <w:p w:rsidR="00EC4F23" w:rsidRPr="00661F1B" w:rsidRDefault="00C4400C" w:rsidP="00661F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EC4F23" w:rsidRPr="00661F1B">
        <w:rPr>
          <w:rFonts w:ascii="Times New Roman" w:hAnsi="Times New Roman" w:cs="Times New Roman"/>
          <w:sz w:val="24"/>
          <w:szCs w:val="24"/>
        </w:rPr>
        <w:t>.3. Формирование и финансовое обеспечение выполнения учреждением муниципального задания на очередной финансовый год и плановый период с учетом проведенного анализа годовых отчетов о выполнении им муниципального задания и результатов проверок выполнения муниципального задания.</w:t>
      </w:r>
    </w:p>
    <w:p w:rsidR="00970432" w:rsidRDefault="00C4400C" w:rsidP="0097043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EC4F23" w:rsidRPr="00661F1B">
        <w:rPr>
          <w:rFonts w:ascii="Times New Roman" w:hAnsi="Times New Roman" w:cs="Times New Roman"/>
          <w:sz w:val="24"/>
          <w:szCs w:val="24"/>
        </w:rPr>
        <w:t>.4. Применение к руководству учреждения дисциплинарных мер, установленных трудовым законод</w:t>
      </w:r>
      <w:r w:rsidR="00970432">
        <w:rPr>
          <w:rFonts w:ascii="Times New Roman" w:hAnsi="Times New Roman" w:cs="Times New Roman"/>
          <w:sz w:val="24"/>
          <w:szCs w:val="24"/>
        </w:rPr>
        <w:t>ательством Российской Федерации.</w:t>
      </w:r>
    </w:p>
    <w:p w:rsidR="00970432" w:rsidRDefault="00970432">
      <w:pPr>
        <w:spacing w:after="160" w:line="259" w:lineRule="auto"/>
        <w:rPr>
          <w:rFonts w:ascii="Times New Roman" w:hAnsi="Times New Roman"/>
          <w:sz w:val="24"/>
          <w:szCs w:val="24"/>
        </w:rPr>
        <w:sectPr w:rsidR="00970432" w:rsidSect="00747D30">
          <w:pgSz w:w="11905" w:h="16838"/>
          <w:pgMar w:top="1134" w:right="850" w:bottom="1134" w:left="1701" w:header="709" w:footer="709" w:gutter="0"/>
          <w:cols w:space="720"/>
          <w:docGrid w:linePitch="299"/>
        </w:sectPr>
      </w:pPr>
      <w:r>
        <w:rPr>
          <w:rFonts w:ascii="Times New Roman" w:hAnsi="Times New Roman"/>
          <w:sz w:val="24"/>
          <w:szCs w:val="24"/>
        </w:rPr>
        <w:br w:type="page"/>
      </w:r>
    </w:p>
    <w:p w:rsidR="00970432" w:rsidRPr="008C5A4F" w:rsidRDefault="00970432" w:rsidP="00970432">
      <w:pPr>
        <w:widowControl w:val="0"/>
        <w:autoSpaceDE w:val="0"/>
        <w:autoSpaceDN w:val="0"/>
        <w:spacing w:after="0" w:line="240" w:lineRule="auto"/>
        <w:ind w:left="12900"/>
        <w:outlineLvl w:val="2"/>
        <w:rPr>
          <w:rFonts w:ascii="Times New Roman" w:eastAsiaTheme="minorEastAsia" w:hAnsi="Times New Roman"/>
          <w:lang w:eastAsia="ru-RU"/>
        </w:rPr>
      </w:pPr>
      <w:r w:rsidRPr="008C5A4F">
        <w:rPr>
          <w:rFonts w:ascii="Times New Roman" w:eastAsiaTheme="minorEastAsia" w:hAnsi="Times New Roman"/>
          <w:lang w:eastAsia="ru-RU"/>
        </w:rPr>
        <w:lastRenderedPageBreak/>
        <w:t>Приложен</w:t>
      </w:r>
      <w:r>
        <w:rPr>
          <w:rFonts w:ascii="Times New Roman" w:eastAsiaTheme="minorEastAsia" w:hAnsi="Times New Roman"/>
          <w:lang w:eastAsia="ru-RU"/>
        </w:rPr>
        <w:t>ие №</w:t>
      </w:r>
      <w:r w:rsidRPr="008C5A4F">
        <w:rPr>
          <w:rFonts w:ascii="Times New Roman" w:eastAsiaTheme="minorEastAsia" w:hAnsi="Times New Roman"/>
          <w:lang w:eastAsia="ru-RU"/>
        </w:rPr>
        <w:t xml:space="preserve"> 1</w:t>
      </w:r>
    </w:p>
    <w:p w:rsidR="00970432" w:rsidRPr="008C5A4F" w:rsidRDefault="00970432" w:rsidP="00970432">
      <w:pPr>
        <w:widowControl w:val="0"/>
        <w:autoSpaceDE w:val="0"/>
        <w:autoSpaceDN w:val="0"/>
        <w:spacing w:after="0" w:line="240" w:lineRule="auto"/>
        <w:ind w:left="12900"/>
        <w:rPr>
          <w:rFonts w:ascii="Times New Roman" w:eastAsiaTheme="minorEastAsia" w:hAnsi="Times New Roman"/>
          <w:lang w:eastAsia="ru-RU"/>
        </w:rPr>
      </w:pPr>
      <w:r w:rsidRPr="008C5A4F">
        <w:rPr>
          <w:rFonts w:ascii="Times New Roman" w:eastAsiaTheme="minorEastAsia" w:hAnsi="Times New Roman"/>
          <w:lang w:eastAsia="ru-RU"/>
        </w:rPr>
        <w:t>к Правилам</w:t>
      </w:r>
    </w:p>
    <w:p w:rsidR="00970432" w:rsidRPr="008C5A4F" w:rsidRDefault="00970432" w:rsidP="00970432">
      <w:pPr>
        <w:widowControl w:val="0"/>
        <w:autoSpaceDE w:val="0"/>
        <w:autoSpaceDN w:val="0"/>
        <w:spacing w:after="0" w:line="240" w:lineRule="auto"/>
        <w:jc w:val="both"/>
        <w:rPr>
          <w:rFonts w:ascii="Times New Roman" w:eastAsiaTheme="minorEastAsia" w:hAnsi="Times New Roman"/>
          <w:lang w:eastAsia="ru-RU"/>
        </w:rPr>
      </w:pPr>
    </w:p>
    <w:p w:rsidR="00970432" w:rsidRPr="008C5A4F" w:rsidRDefault="00970432" w:rsidP="00970432">
      <w:pPr>
        <w:widowControl w:val="0"/>
        <w:autoSpaceDE w:val="0"/>
        <w:autoSpaceDN w:val="0"/>
        <w:spacing w:after="0" w:line="240" w:lineRule="auto"/>
        <w:jc w:val="right"/>
        <w:rPr>
          <w:rFonts w:ascii="Times New Roman" w:eastAsiaTheme="minorEastAsia" w:hAnsi="Times New Roman"/>
          <w:lang w:eastAsia="ru-RU"/>
        </w:rPr>
      </w:pPr>
      <w:r w:rsidRPr="008C5A4F">
        <w:rPr>
          <w:rFonts w:ascii="Times New Roman" w:eastAsiaTheme="minorEastAsia" w:hAnsi="Times New Roman"/>
          <w:lang w:eastAsia="ru-RU"/>
        </w:rPr>
        <w:t>Форма</w:t>
      </w:r>
    </w:p>
    <w:p w:rsidR="00970432" w:rsidRPr="008C5A4F" w:rsidRDefault="00970432" w:rsidP="00970432">
      <w:pPr>
        <w:widowControl w:val="0"/>
        <w:autoSpaceDE w:val="0"/>
        <w:autoSpaceDN w:val="0"/>
        <w:spacing w:after="0" w:line="240" w:lineRule="auto"/>
        <w:jc w:val="both"/>
        <w:rPr>
          <w:rFonts w:ascii="Times New Roman" w:eastAsiaTheme="minorEastAsia" w:hAnsi="Times New Roman"/>
          <w:lang w:eastAsia="ru-RU"/>
        </w:rPr>
      </w:pPr>
    </w:p>
    <w:p w:rsidR="00970432" w:rsidRPr="008C5A4F" w:rsidRDefault="00970432" w:rsidP="00970432">
      <w:pPr>
        <w:widowControl w:val="0"/>
        <w:autoSpaceDE w:val="0"/>
        <w:autoSpaceDN w:val="0"/>
        <w:spacing w:after="0" w:line="240" w:lineRule="auto"/>
        <w:jc w:val="center"/>
        <w:rPr>
          <w:rFonts w:ascii="Times New Roman" w:eastAsiaTheme="minorEastAsia" w:hAnsi="Times New Roman"/>
          <w:sz w:val="24"/>
          <w:szCs w:val="24"/>
          <w:lang w:eastAsia="ru-RU"/>
        </w:rPr>
      </w:pPr>
      <w:r w:rsidRPr="008C5A4F">
        <w:rPr>
          <w:rFonts w:ascii="Times New Roman" w:eastAsiaTheme="minorEastAsia" w:hAnsi="Times New Roman"/>
          <w:sz w:val="24"/>
          <w:szCs w:val="24"/>
          <w:lang w:eastAsia="ru-RU"/>
        </w:rPr>
        <w:t>Аналитическая отчетность</w:t>
      </w:r>
    </w:p>
    <w:p w:rsidR="00970432" w:rsidRPr="008C5A4F" w:rsidRDefault="00970432" w:rsidP="00970432">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8C5A4F">
        <w:rPr>
          <w:rFonts w:ascii="Times New Roman" w:eastAsiaTheme="minorEastAsia" w:hAnsi="Times New Roman"/>
          <w:sz w:val="24"/>
          <w:szCs w:val="24"/>
          <w:lang w:eastAsia="ru-RU"/>
        </w:rPr>
        <w:t>Сведения, подтверждающие оказание муниципальных услуг</w:t>
      </w:r>
      <w:r>
        <w:rPr>
          <w:rFonts w:ascii="Times New Roman" w:eastAsiaTheme="minorEastAsia" w:hAnsi="Times New Roman"/>
          <w:sz w:val="24"/>
          <w:szCs w:val="24"/>
          <w:lang w:eastAsia="ru-RU"/>
        </w:rPr>
        <w:t xml:space="preserve"> (выполнение работ)»</w:t>
      </w:r>
    </w:p>
    <w:p w:rsidR="00970432" w:rsidRPr="008C5A4F" w:rsidRDefault="00970432" w:rsidP="00970432">
      <w:pPr>
        <w:widowControl w:val="0"/>
        <w:autoSpaceDE w:val="0"/>
        <w:autoSpaceDN w:val="0"/>
        <w:spacing w:after="0" w:line="240" w:lineRule="auto"/>
        <w:jc w:val="center"/>
        <w:rPr>
          <w:rFonts w:ascii="Times New Roman" w:eastAsiaTheme="minorEastAsia" w:hAnsi="Times New Roman"/>
          <w:sz w:val="24"/>
          <w:szCs w:val="24"/>
          <w:lang w:eastAsia="ru-RU"/>
        </w:rPr>
      </w:pPr>
      <w:r w:rsidRPr="008C5A4F">
        <w:rPr>
          <w:rFonts w:ascii="Times New Roman" w:eastAsiaTheme="minorEastAsia" w:hAnsi="Times New Roman"/>
          <w:sz w:val="24"/>
          <w:szCs w:val="24"/>
          <w:lang w:eastAsia="ru-RU"/>
        </w:rPr>
        <w:t>за _______________ 20__ года</w:t>
      </w:r>
    </w:p>
    <w:p w:rsidR="00970432" w:rsidRPr="008C5A4F" w:rsidRDefault="00970432" w:rsidP="00970432">
      <w:pPr>
        <w:widowControl w:val="0"/>
        <w:autoSpaceDE w:val="0"/>
        <w:autoSpaceDN w:val="0"/>
        <w:spacing w:after="0" w:line="240" w:lineRule="auto"/>
        <w:jc w:val="center"/>
        <w:rPr>
          <w:rFonts w:ascii="Times New Roman" w:eastAsiaTheme="minorEastAsia" w:hAnsi="Times New Roman"/>
          <w:sz w:val="24"/>
          <w:szCs w:val="24"/>
          <w:lang w:eastAsia="ru-RU"/>
        </w:rPr>
      </w:pPr>
      <w:r w:rsidRPr="008C5A4F">
        <w:rPr>
          <w:rFonts w:ascii="Times New Roman" w:eastAsiaTheme="minorEastAsia" w:hAnsi="Times New Roman"/>
          <w:sz w:val="24"/>
          <w:szCs w:val="24"/>
          <w:lang w:eastAsia="ru-RU"/>
        </w:rPr>
        <w:t>(отчетный период)</w:t>
      </w:r>
    </w:p>
    <w:p w:rsidR="00970432" w:rsidRPr="00A45C7B" w:rsidRDefault="00970432" w:rsidP="00970432">
      <w:pPr>
        <w:widowControl w:val="0"/>
        <w:autoSpaceDE w:val="0"/>
        <w:autoSpaceDN w:val="0"/>
        <w:spacing w:after="0" w:line="240" w:lineRule="auto"/>
        <w:jc w:val="center"/>
        <w:rPr>
          <w:rFonts w:ascii="Times New Roman" w:eastAsiaTheme="minorEastAsia" w:hAnsi="Times New Roman"/>
          <w:sz w:val="24"/>
          <w:szCs w:val="24"/>
          <w:lang w:eastAsia="ru-RU"/>
        </w:rPr>
      </w:pPr>
      <w:r w:rsidRPr="008C5A4F">
        <w:rPr>
          <w:rFonts w:ascii="Times New Roman" w:eastAsiaTheme="minorEastAsia" w:hAnsi="Times New Roman"/>
          <w:sz w:val="24"/>
          <w:szCs w:val="24"/>
          <w:lang w:eastAsia="ru-RU"/>
        </w:rPr>
        <w:t>(нарастающим итогом с начала отчетного года)</w:t>
      </w:r>
    </w:p>
    <w:p w:rsidR="00970432"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p>
    <w:tbl>
      <w:tblPr>
        <w:tblStyle w:val="a3"/>
        <w:tblW w:w="14591" w:type="dxa"/>
        <w:tblLayout w:type="fixed"/>
        <w:tblLook w:val="04A0" w:firstRow="1" w:lastRow="0" w:firstColumn="1" w:lastColumn="0" w:noHBand="0" w:noVBand="1"/>
      </w:tblPr>
      <w:tblGrid>
        <w:gridCol w:w="2122"/>
        <w:gridCol w:w="2551"/>
        <w:gridCol w:w="2977"/>
        <w:gridCol w:w="1976"/>
        <w:gridCol w:w="1701"/>
        <w:gridCol w:w="1898"/>
        <w:gridCol w:w="1366"/>
      </w:tblGrid>
      <w:tr w:rsidR="00970432" w:rsidTr="00B3699A">
        <w:tc>
          <w:tcPr>
            <w:tcW w:w="7650" w:type="dxa"/>
            <w:gridSpan w:val="3"/>
            <w:vAlign w:val="center"/>
          </w:tcPr>
          <w:p w:rsidR="00970432" w:rsidRDefault="00970432" w:rsidP="00B3699A">
            <w:pPr>
              <w:widowControl w:val="0"/>
              <w:autoSpaceDE w:val="0"/>
              <w:autoSpaceDN w:val="0"/>
              <w:spacing w:after="0" w:line="360" w:lineRule="auto"/>
              <w:rPr>
                <w:rFonts w:ascii="Times New Roman" w:eastAsiaTheme="minorEastAsia" w:hAnsi="Times New Roman"/>
                <w:sz w:val="20"/>
                <w:lang w:eastAsia="ru-RU"/>
              </w:rPr>
            </w:pPr>
            <w:r w:rsidRPr="00616C58">
              <w:rPr>
                <w:rFonts w:ascii="Times New Roman" w:eastAsiaTheme="minorEastAsia" w:hAnsi="Times New Roman"/>
                <w:lang w:eastAsia="ru-RU"/>
              </w:rPr>
              <w:t>Представляют</w:t>
            </w:r>
          </w:p>
        </w:tc>
        <w:tc>
          <w:tcPr>
            <w:tcW w:w="6941" w:type="dxa"/>
            <w:gridSpan w:val="4"/>
            <w:vAlign w:val="center"/>
          </w:tcPr>
          <w:p w:rsidR="00970432" w:rsidRDefault="00970432" w:rsidP="00B3699A">
            <w:pPr>
              <w:widowControl w:val="0"/>
              <w:autoSpaceDE w:val="0"/>
              <w:autoSpaceDN w:val="0"/>
              <w:spacing w:after="0" w:line="360" w:lineRule="auto"/>
              <w:rPr>
                <w:rFonts w:ascii="Times New Roman" w:eastAsiaTheme="minorEastAsia" w:hAnsi="Times New Roman"/>
                <w:sz w:val="20"/>
                <w:lang w:eastAsia="ru-RU"/>
              </w:rPr>
            </w:pPr>
            <w:r w:rsidRPr="00616C58">
              <w:rPr>
                <w:rFonts w:ascii="Times New Roman" w:eastAsiaTheme="minorEastAsia" w:hAnsi="Times New Roman"/>
                <w:lang w:eastAsia="ru-RU"/>
              </w:rPr>
              <w:t>Срок представления</w:t>
            </w:r>
          </w:p>
        </w:tc>
      </w:tr>
      <w:tr w:rsidR="00970432" w:rsidTr="00B3699A">
        <w:tc>
          <w:tcPr>
            <w:tcW w:w="7650" w:type="dxa"/>
            <w:gridSpan w:val="3"/>
            <w:vAlign w:val="center"/>
          </w:tcPr>
          <w:p w:rsidR="00970432" w:rsidRDefault="00970432" w:rsidP="00B3699A">
            <w:pPr>
              <w:widowControl w:val="0"/>
              <w:autoSpaceDE w:val="0"/>
              <w:autoSpaceDN w:val="0"/>
              <w:spacing w:after="0"/>
              <w:rPr>
                <w:rFonts w:ascii="Times New Roman" w:eastAsiaTheme="minorEastAsia" w:hAnsi="Times New Roman"/>
                <w:sz w:val="20"/>
                <w:lang w:eastAsia="ru-RU"/>
              </w:rPr>
            </w:pPr>
            <w:r w:rsidRPr="00616C58">
              <w:rPr>
                <w:rFonts w:ascii="Times New Roman" w:eastAsiaTheme="minorEastAsia" w:hAnsi="Times New Roman"/>
                <w:lang w:eastAsia="ru-RU"/>
              </w:rPr>
              <w:t>Муниципальные учреждения</w:t>
            </w:r>
          </w:p>
        </w:tc>
        <w:tc>
          <w:tcPr>
            <w:tcW w:w="6941" w:type="dxa"/>
            <w:gridSpan w:val="4"/>
            <w:vAlign w:val="center"/>
          </w:tcPr>
          <w:p w:rsidR="00970432" w:rsidRDefault="00970432" w:rsidP="00B3699A">
            <w:pPr>
              <w:widowControl w:val="0"/>
              <w:autoSpaceDE w:val="0"/>
              <w:autoSpaceDN w:val="0"/>
              <w:spacing w:after="0"/>
              <w:rPr>
                <w:rFonts w:ascii="Times New Roman" w:eastAsiaTheme="minorEastAsia" w:hAnsi="Times New Roman"/>
                <w:sz w:val="20"/>
                <w:lang w:eastAsia="ru-RU"/>
              </w:rPr>
            </w:pPr>
            <w:r w:rsidRPr="00616C58">
              <w:rPr>
                <w:rFonts w:ascii="Times New Roman" w:eastAsiaTheme="minorEastAsia" w:hAnsi="Times New Roman"/>
                <w:lang w:eastAsia="ru-RU"/>
              </w:rPr>
              <w:t>В сроки, установленные муниципальным зад</w:t>
            </w:r>
            <w:r>
              <w:rPr>
                <w:rFonts w:ascii="Times New Roman" w:eastAsiaTheme="minorEastAsia" w:hAnsi="Times New Roman"/>
                <w:lang w:eastAsia="ru-RU"/>
              </w:rPr>
              <w:t>анием: ________________</w:t>
            </w:r>
          </w:p>
        </w:tc>
      </w:tr>
      <w:tr w:rsidR="00970432" w:rsidTr="00B3699A">
        <w:trPr>
          <w:trHeight w:val="617"/>
        </w:trPr>
        <w:tc>
          <w:tcPr>
            <w:tcW w:w="7650" w:type="dxa"/>
            <w:gridSpan w:val="3"/>
            <w:vAlign w:val="center"/>
          </w:tcPr>
          <w:p w:rsidR="00970432" w:rsidRDefault="00970432" w:rsidP="00B3699A">
            <w:pPr>
              <w:widowControl w:val="0"/>
              <w:autoSpaceDE w:val="0"/>
              <w:autoSpaceDN w:val="0"/>
              <w:spacing w:after="0"/>
              <w:rPr>
                <w:rFonts w:ascii="Times New Roman" w:eastAsiaTheme="minorEastAsia" w:hAnsi="Times New Roman"/>
                <w:sz w:val="20"/>
                <w:lang w:eastAsia="ru-RU"/>
              </w:rPr>
            </w:pPr>
            <w:r w:rsidRPr="00616C58">
              <w:rPr>
                <w:rFonts w:ascii="Times New Roman" w:eastAsiaTheme="minorEastAsia" w:hAnsi="Times New Roman"/>
                <w:lang w:eastAsia="ru-RU"/>
              </w:rPr>
              <w:t>Ответственному лицу, осуществляющему контроль за выполнением муниципального задания</w:t>
            </w:r>
          </w:p>
        </w:tc>
        <w:tc>
          <w:tcPr>
            <w:tcW w:w="6941" w:type="dxa"/>
            <w:gridSpan w:val="4"/>
            <w:vAlign w:val="center"/>
          </w:tcPr>
          <w:p w:rsidR="00970432" w:rsidRDefault="00970432" w:rsidP="00B3699A">
            <w:pPr>
              <w:widowControl w:val="0"/>
              <w:autoSpaceDE w:val="0"/>
              <w:autoSpaceDN w:val="0"/>
              <w:spacing w:after="0"/>
              <w:jc w:val="center"/>
              <w:rPr>
                <w:rFonts w:ascii="Times New Roman" w:eastAsiaTheme="minorEastAsia" w:hAnsi="Times New Roman"/>
                <w:sz w:val="20"/>
                <w:lang w:eastAsia="ru-RU"/>
              </w:rPr>
            </w:pPr>
          </w:p>
        </w:tc>
      </w:tr>
      <w:tr w:rsidR="00970432" w:rsidTr="00B3699A">
        <w:tc>
          <w:tcPr>
            <w:tcW w:w="7650" w:type="dxa"/>
            <w:gridSpan w:val="3"/>
            <w:vAlign w:val="center"/>
          </w:tcPr>
          <w:p w:rsidR="00970432" w:rsidRDefault="00970432" w:rsidP="00B3699A">
            <w:pPr>
              <w:widowControl w:val="0"/>
              <w:autoSpaceDE w:val="0"/>
              <w:autoSpaceDN w:val="0"/>
              <w:spacing w:after="0"/>
              <w:rPr>
                <w:rFonts w:ascii="Times New Roman" w:eastAsiaTheme="minorEastAsia" w:hAnsi="Times New Roman"/>
                <w:sz w:val="20"/>
                <w:lang w:eastAsia="ru-RU"/>
              </w:rPr>
            </w:pPr>
            <w:r w:rsidRPr="00616C58">
              <w:rPr>
                <w:rFonts w:ascii="Times New Roman" w:eastAsiaTheme="minorEastAsia" w:hAnsi="Times New Roman"/>
                <w:lang w:eastAsia="ru-RU"/>
              </w:rPr>
              <w:t>Наименование отчитывающегося муниципального учреждения</w:t>
            </w:r>
          </w:p>
        </w:tc>
        <w:tc>
          <w:tcPr>
            <w:tcW w:w="6941" w:type="dxa"/>
            <w:gridSpan w:val="4"/>
            <w:vAlign w:val="center"/>
          </w:tcPr>
          <w:p w:rsidR="00970432" w:rsidRDefault="00970432" w:rsidP="00B3699A">
            <w:pPr>
              <w:widowControl w:val="0"/>
              <w:autoSpaceDE w:val="0"/>
              <w:autoSpaceDN w:val="0"/>
              <w:spacing w:after="0"/>
              <w:jc w:val="center"/>
              <w:rPr>
                <w:rFonts w:ascii="Times New Roman" w:eastAsiaTheme="minorEastAsia" w:hAnsi="Times New Roman"/>
                <w:sz w:val="20"/>
                <w:lang w:eastAsia="ru-RU"/>
              </w:rPr>
            </w:pPr>
          </w:p>
        </w:tc>
      </w:tr>
      <w:tr w:rsidR="00970432" w:rsidTr="00B3699A">
        <w:tc>
          <w:tcPr>
            <w:tcW w:w="2122" w:type="dxa"/>
            <w:vMerge w:val="restart"/>
            <w:vAlign w:val="center"/>
          </w:tcPr>
          <w:p w:rsidR="00970432" w:rsidRPr="00616C58" w:rsidRDefault="00970432" w:rsidP="00B3699A">
            <w:pPr>
              <w:widowControl w:val="0"/>
              <w:autoSpaceDE w:val="0"/>
              <w:autoSpaceDN w:val="0"/>
              <w:spacing w:after="0"/>
              <w:jc w:val="center"/>
              <w:rPr>
                <w:rFonts w:ascii="Times New Roman" w:eastAsiaTheme="minorEastAsia" w:hAnsi="Times New Roman"/>
                <w:lang w:eastAsia="ru-RU"/>
              </w:rPr>
            </w:pPr>
            <w:r w:rsidRPr="00616C58">
              <w:rPr>
                <w:rFonts w:ascii="Times New Roman" w:eastAsiaTheme="minorEastAsia" w:hAnsi="Times New Roman"/>
                <w:lang w:eastAsia="ru-RU"/>
              </w:rPr>
              <w:t>Уникальный номер реестровой записи</w:t>
            </w:r>
          </w:p>
        </w:tc>
        <w:tc>
          <w:tcPr>
            <w:tcW w:w="2551" w:type="dxa"/>
            <w:vMerge w:val="restart"/>
            <w:vAlign w:val="center"/>
          </w:tcPr>
          <w:p w:rsidR="00970432" w:rsidRPr="00616C58" w:rsidRDefault="00970432" w:rsidP="00B3699A">
            <w:pPr>
              <w:widowControl w:val="0"/>
              <w:autoSpaceDE w:val="0"/>
              <w:autoSpaceDN w:val="0"/>
              <w:spacing w:after="0"/>
              <w:jc w:val="center"/>
              <w:rPr>
                <w:rFonts w:ascii="Times New Roman" w:eastAsiaTheme="minorEastAsia" w:hAnsi="Times New Roman"/>
                <w:lang w:eastAsia="ru-RU"/>
              </w:rPr>
            </w:pPr>
            <w:r w:rsidRPr="00616C58">
              <w:rPr>
                <w:rFonts w:ascii="Times New Roman" w:eastAsiaTheme="minorEastAsia" w:hAnsi="Times New Roman"/>
                <w:lang w:eastAsia="ru-RU"/>
              </w:rPr>
              <w:t>Наименование оказываемой муниципальной услуги (выполняемой работы)</w:t>
            </w:r>
          </w:p>
        </w:tc>
        <w:tc>
          <w:tcPr>
            <w:tcW w:w="2977" w:type="dxa"/>
            <w:vMerge w:val="restart"/>
            <w:vAlign w:val="center"/>
          </w:tcPr>
          <w:p w:rsidR="00970432" w:rsidRPr="00616C58" w:rsidRDefault="00970432" w:rsidP="00B3699A">
            <w:pPr>
              <w:widowControl w:val="0"/>
              <w:autoSpaceDE w:val="0"/>
              <w:autoSpaceDN w:val="0"/>
              <w:spacing w:after="0"/>
              <w:jc w:val="center"/>
              <w:rPr>
                <w:rFonts w:ascii="Times New Roman" w:eastAsiaTheme="minorEastAsia" w:hAnsi="Times New Roman"/>
                <w:lang w:eastAsia="ru-RU"/>
              </w:rPr>
            </w:pPr>
            <w:r w:rsidRPr="00616C58">
              <w:rPr>
                <w:rFonts w:ascii="Times New Roman" w:eastAsiaTheme="minorEastAsia" w:hAnsi="Times New Roman"/>
                <w:lang w:eastAsia="ru-RU"/>
              </w:rPr>
              <w:t>Показатель объема оказываемой муниципальной услуги (выполняемой работы)</w:t>
            </w:r>
          </w:p>
        </w:tc>
        <w:tc>
          <w:tcPr>
            <w:tcW w:w="6941" w:type="dxa"/>
            <w:gridSpan w:val="4"/>
            <w:vAlign w:val="center"/>
          </w:tcPr>
          <w:p w:rsidR="00970432" w:rsidRDefault="00970432" w:rsidP="00B3699A">
            <w:pPr>
              <w:widowControl w:val="0"/>
              <w:autoSpaceDE w:val="0"/>
              <w:autoSpaceDN w:val="0"/>
              <w:spacing w:after="0"/>
              <w:jc w:val="center"/>
              <w:rPr>
                <w:rFonts w:ascii="Times New Roman" w:eastAsiaTheme="minorEastAsia" w:hAnsi="Times New Roman"/>
                <w:sz w:val="20"/>
                <w:lang w:eastAsia="ru-RU"/>
              </w:rPr>
            </w:pPr>
            <w:r w:rsidRPr="00616C58">
              <w:rPr>
                <w:rFonts w:ascii="Times New Roman" w:eastAsiaTheme="minorEastAsia" w:hAnsi="Times New Roman"/>
                <w:sz w:val="20"/>
                <w:lang w:eastAsia="ru-RU"/>
              </w:rPr>
              <w:t>Значение показателя объема оказываемой муниципальной услуги (выполняемой работы)</w:t>
            </w:r>
          </w:p>
        </w:tc>
      </w:tr>
      <w:tr w:rsidR="00970432" w:rsidTr="00B3699A">
        <w:tc>
          <w:tcPr>
            <w:tcW w:w="2122" w:type="dxa"/>
            <w:vMerge/>
            <w:vAlign w:val="center"/>
          </w:tcPr>
          <w:p w:rsidR="00970432" w:rsidRPr="00616C58" w:rsidRDefault="00970432" w:rsidP="00B3699A">
            <w:pPr>
              <w:widowControl w:val="0"/>
              <w:autoSpaceDE w:val="0"/>
              <w:autoSpaceDN w:val="0"/>
              <w:spacing w:after="0"/>
              <w:jc w:val="center"/>
              <w:rPr>
                <w:rFonts w:ascii="Times New Roman" w:eastAsiaTheme="minorEastAsia" w:hAnsi="Times New Roman"/>
                <w:lang w:eastAsia="ru-RU"/>
              </w:rPr>
            </w:pPr>
          </w:p>
        </w:tc>
        <w:tc>
          <w:tcPr>
            <w:tcW w:w="2551" w:type="dxa"/>
            <w:vMerge/>
            <w:vAlign w:val="center"/>
          </w:tcPr>
          <w:p w:rsidR="00970432" w:rsidRPr="00616C58" w:rsidRDefault="00970432" w:rsidP="00B3699A">
            <w:pPr>
              <w:widowControl w:val="0"/>
              <w:autoSpaceDE w:val="0"/>
              <w:autoSpaceDN w:val="0"/>
              <w:spacing w:after="0"/>
              <w:jc w:val="center"/>
              <w:rPr>
                <w:rFonts w:ascii="Times New Roman" w:eastAsiaTheme="minorEastAsia" w:hAnsi="Times New Roman"/>
                <w:lang w:eastAsia="ru-RU"/>
              </w:rPr>
            </w:pPr>
          </w:p>
        </w:tc>
        <w:tc>
          <w:tcPr>
            <w:tcW w:w="2977" w:type="dxa"/>
            <w:vMerge/>
            <w:vAlign w:val="center"/>
          </w:tcPr>
          <w:p w:rsidR="00970432" w:rsidRPr="00616C58" w:rsidRDefault="00970432" w:rsidP="00B3699A">
            <w:pPr>
              <w:widowControl w:val="0"/>
              <w:autoSpaceDE w:val="0"/>
              <w:autoSpaceDN w:val="0"/>
              <w:spacing w:after="0"/>
              <w:jc w:val="center"/>
              <w:rPr>
                <w:rFonts w:ascii="Times New Roman" w:eastAsiaTheme="minorEastAsia" w:hAnsi="Times New Roman"/>
                <w:lang w:eastAsia="ru-RU"/>
              </w:rPr>
            </w:pPr>
          </w:p>
        </w:tc>
        <w:tc>
          <w:tcPr>
            <w:tcW w:w="1976" w:type="dxa"/>
            <w:vAlign w:val="center"/>
          </w:tcPr>
          <w:p w:rsidR="00970432" w:rsidRPr="008C5A4F" w:rsidRDefault="00970432" w:rsidP="00B3699A">
            <w:pPr>
              <w:widowControl w:val="0"/>
              <w:autoSpaceDE w:val="0"/>
              <w:autoSpaceDN w:val="0"/>
              <w:spacing w:after="0"/>
              <w:jc w:val="center"/>
              <w:rPr>
                <w:rFonts w:ascii="Times New Roman" w:eastAsiaTheme="minorEastAsia" w:hAnsi="Times New Roman"/>
                <w:lang w:eastAsia="ru-RU"/>
              </w:rPr>
            </w:pPr>
            <w:r w:rsidRPr="008C5A4F">
              <w:rPr>
                <w:rFonts w:ascii="Times New Roman" w:eastAsiaTheme="minorEastAsia" w:hAnsi="Times New Roman"/>
                <w:lang w:eastAsia="ru-RU"/>
              </w:rPr>
              <w:t>утверждено в муниципальном задании на год</w:t>
            </w:r>
          </w:p>
        </w:tc>
        <w:tc>
          <w:tcPr>
            <w:tcW w:w="1701" w:type="dxa"/>
            <w:vAlign w:val="center"/>
          </w:tcPr>
          <w:p w:rsidR="00970432" w:rsidRPr="008C5A4F" w:rsidRDefault="00970432" w:rsidP="00B3699A">
            <w:pPr>
              <w:widowControl w:val="0"/>
              <w:autoSpaceDE w:val="0"/>
              <w:autoSpaceDN w:val="0"/>
              <w:spacing w:after="0"/>
              <w:jc w:val="center"/>
              <w:rPr>
                <w:rFonts w:ascii="Times New Roman" w:eastAsiaTheme="minorEastAsia" w:hAnsi="Times New Roman"/>
                <w:lang w:eastAsia="ru-RU"/>
              </w:rPr>
            </w:pPr>
            <w:r w:rsidRPr="008C5A4F">
              <w:rPr>
                <w:rFonts w:ascii="Times New Roman" w:eastAsiaTheme="minorEastAsia" w:hAnsi="Times New Roman"/>
                <w:lang w:eastAsia="ru-RU"/>
              </w:rPr>
              <w:t>выполнено на отчетную дату</w:t>
            </w:r>
          </w:p>
        </w:tc>
        <w:tc>
          <w:tcPr>
            <w:tcW w:w="1898" w:type="dxa"/>
            <w:vAlign w:val="center"/>
          </w:tcPr>
          <w:p w:rsidR="00970432" w:rsidRPr="008C5A4F" w:rsidRDefault="00970432" w:rsidP="00B3699A">
            <w:pPr>
              <w:widowControl w:val="0"/>
              <w:autoSpaceDE w:val="0"/>
              <w:autoSpaceDN w:val="0"/>
              <w:spacing w:after="0"/>
              <w:jc w:val="center"/>
              <w:rPr>
                <w:rFonts w:ascii="Times New Roman" w:eastAsiaTheme="minorEastAsia" w:hAnsi="Times New Roman"/>
                <w:lang w:eastAsia="ru-RU"/>
              </w:rPr>
            </w:pPr>
            <w:r w:rsidRPr="008C5A4F">
              <w:rPr>
                <w:rFonts w:ascii="Times New Roman" w:eastAsiaTheme="minorEastAsia" w:hAnsi="Times New Roman"/>
                <w:lang w:eastAsia="ru-RU"/>
              </w:rPr>
              <w:t>отклонение</w:t>
            </w:r>
          </w:p>
        </w:tc>
        <w:tc>
          <w:tcPr>
            <w:tcW w:w="1366" w:type="dxa"/>
            <w:vAlign w:val="center"/>
          </w:tcPr>
          <w:p w:rsidR="00970432" w:rsidRPr="008C5A4F" w:rsidRDefault="00970432" w:rsidP="00B3699A">
            <w:pPr>
              <w:widowControl w:val="0"/>
              <w:autoSpaceDE w:val="0"/>
              <w:autoSpaceDN w:val="0"/>
              <w:spacing w:after="0"/>
              <w:jc w:val="center"/>
              <w:rPr>
                <w:rFonts w:ascii="Times New Roman" w:eastAsiaTheme="minorEastAsia" w:hAnsi="Times New Roman"/>
                <w:lang w:eastAsia="ru-RU"/>
              </w:rPr>
            </w:pPr>
            <w:r w:rsidRPr="008C5A4F">
              <w:rPr>
                <w:rFonts w:ascii="Times New Roman" w:eastAsiaTheme="minorEastAsia" w:hAnsi="Times New Roman"/>
                <w:lang w:eastAsia="ru-RU"/>
              </w:rPr>
              <w:t>причина отклонения</w:t>
            </w:r>
          </w:p>
        </w:tc>
      </w:tr>
      <w:tr w:rsidR="00970432" w:rsidTr="00B3699A">
        <w:trPr>
          <w:trHeight w:val="116"/>
        </w:trPr>
        <w:tc>
          <w:tcPr>
            <w:tcW w:w="2122"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r>
              <w:rPr>
                <w:rFonts w:ascii="Times New Roman" w:eastAsiaTheme="minorEastAsia" w:hAnsi="Times New Roman"/>
                <w:sz w:val="20"/>
                <w:lang w:eastAsia="ru-RU"/>
              </w:rPr>
              <w:t>1</w:t>
            </w:r>
          </w:p>
        </w:tc>
        <w:tc>
          <w:tcPr>
            <w:tcW w:w="2551"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r>
              <w:rPr>
                <w:rFonts w:ascii="Times New Roman" w:eastAsiaTheme="minorEastAsia" w:hAnsi="Times New Roman"/>
                <w:sz w:val="20"/>
                <w:lang w:eastAsia="ru-RU"/>
              </w:rPr>
              <w:t>2</w:t>
            </w:r>
          </w:p>
        </w:tc>
        <w:tc>
          <w:tcPr>
            <w:tcW w:w="2977"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r>
              <w:rPr>
                <w:rFonts w:ascii="Times New Roman" w:eastAsiaTheme="minorEastAsia" w:hAnsi="Times New Roman"/>
                <w:sz w:val="20"/>
                <w:lang w:eastAsia="ru-RU"/>
              </w:rPr>
              <w:t>3</w:t>
            </w:r>
          </w:p>
        </w:tc>
        <w:tc>
          <w:tcPr>
            <w:tcW w:w="1976"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r>
              <w:rPr>
                <w:rFonts w:ascii="Times New Roman" w:eastAsiaTheme="minorEastAsia" w:hAnsi="Times New Roman"/>
                <w:sz w:val="20"/>
                <w:lang w:eastAsia="ru-RU"/>
              </w:rPr>
              <w:t>4</w:t>
            </w:r>
          </w:p>
        </w:tc>
        <w:tc>
          <w:tcPr>
            <w:tcW w:w="1701"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r>
              <w:rPr>
                <w:rFonts w:ascii="Times New Roman" w:eastAsiaTheme="minorEastAsia" w:hAnsi="Times New Roman"/>
                <w:sz w:val="20"/>
                <w:lang w:eastAsia="ru-RU"/>
              </w:rPr>
              <w:t>5</w:t>
            </w:r>
          </w:p>
        </w:tc>
        <w:tc>
          <w:tcPr>
            <w:tcW w:w="1898"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r>
              <w:rPr>
                <w:rFonts w:ascii="Times New Roman" w:eastAsiaTheme="minorEastAsia" w:hAnsi="Times New Roman"/>
                <w:sz w:val="20"/>
                <w:lang w:eastAsia="ru-RU"/>
              </w:rPr>
              <w:t>6</w:t>
            </w:r>
          </w:p>
        </w:tc>
        <w:tc>
          <w:tcPr>
            <w:tcW w:w="1366"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r>
              <w:rPr>
                <w:rFonts w:ascii="Times New Roman" w:eastAsiaTheme="minorEastAsia" w:hAnsi="Times New Roman"/>
                <w:sz w:val="20"/>
                <w:lang w:eastAsia="ru-RU"/>
              </w:rPr>
              <w:t>7</w:t>
            </w:r>
          </w:p>
        </w:tc>
      </w:tr>
      <w:tr w:rsidR="00970432" w:rsidTr="00B3699A">
        <w:tc>
          <w:tcPr>
            <w:tcW w:w="2122"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p>
        </w:tc>
        <w:tc>
          <w:tcPr>
            <w:tcW w:w="2551"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p>
        </w:tc>
        <w:tc>
          <w:tcPr>
            <w:tcW w:w="2977"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p>
        </w:tc>
        <w:tc>
          <w:tcPr>
            <w:tcW w:w="1976"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p>
        </w:tc>
        <w:tc>
          <w:tcPr>
            <w:tcW w:w="1701"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p>
        </w:tc>
        <w:tc>
          <w:tcPr>
            <w:tcW w:w="1898"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p>
        </w:tc>
        <w:tc>
          <w:tcPr>
            <w:tcW w:w="1366" w:type="dxa"/>
            <w:vAlign w:val="center"/>
          </w:tcPr>
          <w:p w:rsidR="00970432" w:rsidRDefault="00970432" w:rsidP="00B3699A">
            <w:pPr>
              <w:widowControl w:val="0"/>
              <w:autoSpaceDE w:val="0"/>
              <w:autoSpaceDN w:val="0"/>
              <w:spacing w:after="0" w:line="360" w:lineRule="auto"/>
              <w:jc w:val="center"/>
              <w:rPr>
                <w:rFonts w:ascii="Times New Roman" w:eastAsiaTheme="minorEastAsia" w:hAnsi="Times New Roman"/>
                <w:sz w:val="20"/>
                <w:lang w:eastAsia="ru-RU"/>
              </w:rPr>
            </w:pPr>
          </w:p>
        </w:tc>
      </w:tr>
    </w:tbl>
    <w:p w:rsidR="00970432"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p>
    <w:p w:rsidR="00970432" w:rsidRPr="008C5A4F"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r w:rsidRPr="008C5A4F">
        <w:rPr>
          <w:rFonts w:ascii="Times New Roman" w:eastAsiaTheme="minorEastAsia" w:hAnsi="Times New Roman"/>
          <w:sz w:val="20"/>
          <w:lang w:eastAsia="ru-RU"/>
        </w:rPr>
        <w:t>Руководитель учреждения          ________________________ (Ф.И.О.)</w:t>
      </w:r>
    </w:p>
    <w:p w:rsidR="00970432"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 xml:space="preserve">                                    </w:t>
      </w: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 xml:space="preserve">  (подпись)</w:t>
      </w:r>
    </w:p>
    <w:p w:rsidR="00970432" w:rsidRPr="008C5A4F"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r>
        <w:rPr>
          <w:rFonts w:ascii="Times New Roman" w:eastAsiaTheme="minorEastAsia" w:hAnsi="Times New Roman"/>
          <w:sz w:val="20"/>
          <w:lang w:eastAsia="ru-RU"/>
        </w:rPr>
        <w:t>«ПРОВЕРЕНО»</w:t>
      </w:r>
      <w:r w:rsidRPr="008C5A4F">
        <w:rPr>
          <w:rFonts w:ascii="Times New Roman" w:eastAsiaTheme="minorEastAsia" w:hAnsi="Times New Roman"/>
          <w:sz w:val="20"/>
          <w:lang w:eastAsia="ru-RU"/>
        </w:rPr>
        <w:t xml:space="preserve"> __________________ ________________________________________</w:t>
      </w:r>
    </w:p>
    <w:p w:rsidR="00970432" w:rsidRPr="008C5A4F"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r w:rsidRPr="008C5A4F">
        <w:rPr>
          <w:rFonts w:ascii="Times New Roman" w:eastAsiaTheme="minorEastAsia" w:hAnsi="Times New Roman"/>
          <w:sz w:val="20"/>
          <w:lang w:eastAsia="ru-RU"/>
        </w:rPr>
        <w:t xml:space="preserve">                   </w:t>
      </w: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 xml:space="preserve">  (подпись)     </w:t>
      </w: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 xml:space="preserve">   (Ф.И.О. ответственного сотрудника)</w:t>
      </w:r>
    </w:p>
    <w:p w:rsidR="00970432" w:rsidRPr="008C5A4F"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p>
    <w:p w:rsidR="00970432" w:rsidRPr="008C5A4F"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r>
        <w:rPr>
          <w:rFonts w:ascii="Times New Roman" w:eastAsiaTheme="minorEastAsia" w:hAnsi="Times New Roman"/>
          <w:sz w:val="20"/>
          <w:lang w:eastAsia="ru-RU"/>
        </w:rPr>
        <w:t>«СОГЛАСОВАНО»</w:t>
      </w:r>
      <w:r w:rsidRPr="008C5A4F">
        <w:rPr>
          <w:rFonts w:ascii="Times New Roman" w:eastAsiaTheme="minorEastAsia" w:hAnsi="Times New Roman"/>
          <w:sz w:val="20"/>
          <w:lang w:eastAsia="ru-RU"/>
        </w:rPr>
        <w:t xml:space="preserve"> ________________ ________________________________________</w:t>
      </w:r>
    </w:p>
    <w:p w:rsidR="00970432" w:rsidRPr="008C5A4F"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r w:rsidRPr="008C5A4F">
        <w:rPr>
          <w:rFonts w:ascii="Times New Roman" w:eastAsiaTheme="minorEastAsia" w:hAnsi="Times New Roman"/>
          <w:sz w:val="20"/>
          <w:lang w:eastAsia="ru-RU"/>
        </w:rPr>
        <w:t xml:space="preserve">                    </w:t>
      </w: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 xml:space="preserve">  (подпись)        </w:t>
      </w: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 xml:space="preserve"> </w:t>
      </w: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(Ф.И.О. ответственного лица,</w:t>
      </w:r>
    </w:p>
    <w:p w:rsidR="00970432" w:rsidRPr="008C5A4F"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r w:rsidRPr="008C5A4F">
        <w:rPr>
          <w:rFonts w:ascii="Times New Roman" w:eastAsiaTheme="minorEastAsia" w:hAnsi="Times New Roman"/>
          <w:sz w:val="20"/>
          <w:lang w:eastAsia="ru-RU"/>
        </w:rPr>
        <w:t xml:space="preserve">    </w:t>
      </w: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осуществляющее контроль за выполнением</w:t>
      </w:r>
    </w:p>
    <w:p w:rsidR="00970432" w:rsidRPr="00A45C7B" w:rsidRDefault="00970432" w:rsidP="00970432">
      <w:pPr>
        <w:widowControl w:val="0"/>
        <w:autoSpaceDE w:val="0"/>
        <w:autoSpaceDN w:val="0"/>
        <w:spacing w:after="0" w:line="240" w:lineRule="auto"/>
        <w:jc w:val="both"/>
        <w:rPr>
          <w:rFonts w:ascii="Times New Roman" w:eastAsiaTheme="minorEastAsia" w:hAnsi="Times New Roman"/>
          <w:sz w:val="20"/>
          <w:lang w:eastAsia="ru-RU"/>
        </w:rPr>
      </w:pPr>
      <w:r w:rsidRPr="008C5A4F">
        <w:rPr>
          <w:rFonts w:ascii="Times New Roman" w:eastAsiaTheme="minorEastAsia" w:hAnsi="Times New Roman"/>
          <w:sz w:val="20"/>
          <w:lang w:eastAsia="ru-RU"/>
        </w:rPr>
        <w:t xml:space="preserve">                                           </w:t>
      </w:r>
      <w:r>
        <w:rPr>
          <w:rFonts w:ascii="Times New Roman" w:eastAsiaTheme="minorEastAsia" w:hAnsi="Times New Roman"/>
          <w:sz w:val="20"/>
          <w:lang w:eastAsia="ru-RU"/>
        </w:rPr>
        <w:t xml:space="preserve">                                             </w:t>
      </w:r>
      <w:r w:rsidRPr="008C5A4F">
        <w:rPr>
          <w:rFonts w:ascii="Times New Roman" w:eastAsiaTheme="minorEastAsia" w:hAnsi="Times New Roman"/>
          <w:sz w:val="20"/>
          <w:lang w:eastAsia="ru-RU"/>
        </w:rPr>
        <w:t xml:space="preserve"> муниципального задания)</w:t>
      </w:r>
    </w:p>
    <w:p w:rsidR="00BE152C" w:rsidRPr="00426977" w:rsidRDefault="00BE152C" w:rsidP="00C8674B">
      <w:pPr>
        <w:widowControl w:val="0"/>
        <w:autoSpaceDE w:val="0"/>
        <w:autoSpaceDN w:val="0"/>
        <w:spacing w:after="0" w:line="240" w:lineRule="auto"/>
        <w:jc w:val="both"/>
        <w:rPr>
          <w:rFonts w:ascii="Times New Roman" w:hAnsi="Times New Roman"/>
          <w:sz w:val="24"/>
          <w:szCs w:val="24"/>
        </w:rPr>
      </w:pPr>
    </w:p>
    <w:sectPr w:rsidR="00BE152C" w:rsidRPr="00426977" w:rsidSect="00970432">
      <w:pgSz w:w="16838" w:h="11905" w:orient="landscape"/>
      <w:pgMar w:top="1701" w:right="1134" w:bottom="850"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FC" w:rsidRDefault="005C77FC" w:rsidP="006469FB">
      <w:pPr>
        <w:spacing w:after="0" w:line="240" w:lineRule="auto"/>
      </w:pPr>
      <w:r>
        <w:separator/>
      </w:r>
    </w:p>
  </w:endnote>
  <w:endnote w:type="continuationSeparator" w:id="0">
    <w:p w:rsidR="005C77FC" w:rsidRDefault="005C77FC" w:rsidP="0064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98" w:rsidRDefault="009A2198">
    <w:pPr>
      <w:pStyle w:val="a6"/>
    </w:pPr>
    <w:r>
      <w:t>346/па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98" w:rsidRDefault="009A2198">
    <w:pPr>
      <w:pStyle w:val="a6"/>
    </w:pPr>
    <w:r>
      <w:t>346/па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FC" w:rsidRDefault="005C77FC" w:rsidP="006469FB">
      <w:pPr>
        <w:spacing w:after="0" w:line="240" w:lineRule="auto"/>
      </w:pPr>
      <w:r>
        <w:separator/>
      </w:r>
    </w:p>
  </w:footnote>
  <w:footnote w:type="continuationSeparator" w:id="0">
    <w:p w:rsidR="005C77FC" w:rsidRDefault="005C77FC" w:rsidP="00646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98" w:rsidRPr="001D1BBF" w:rsidRDefault="005C77FC" w:rsidP="0060389A">
    <w:pPr>
      <w:pStyle w:val="a4"/>
      <w:jc w:val="center"/>
      <w:rPr>
        <w:rFonts w:ascii="Times New Roman" w:hAnsi="Times New Roman"/>
      </w:rPr>
    </w:pPr>
    <w:sdt>
      <w:sdtPr>
        <w:rPr>
          <w:rFonts w:ascii="Times New Roman" w:hAnsi="Times New Roman"/>
        </w:rPr>
        <w:id w:val="-1552225773"/>
        <w:docPartObj>
          <w:docPartGallery w:val="Page Numbers (Margins)"/>
          <w:docPartUnique/>
        </w:docPartObj>
      </w:sdtPr>
      <w:sdtEndPr/>
      <w:sdtContent>
        <w:r w:rsidR="009A2198" w:rsidRPr="002958CC">
          <w:rPr>
            <w:rFonts w:ascii="Times New Roman" w:hAnsi="Times New Roman"/>
            <w:noProof/>
            <w:lang w:eastAsia="ru-RU"/>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Times New Roman" w:hAnsi="Times New Roman" w:cs="Times New Roman"/>
                                  <w:sz w:val="24"/>
                                  <w:szCs w:val="24"/>
                                </w:rPr>
                              </w:sdtEndPr>
                              <w:sdtContent>
                                <w:p w:rsidR="009A2198" w:rsidRPr="002958CC" w:rsidRDefault="009A2198">
                                  <w:pPr>
                                    <w:jc w:val="center"/>
                                    <w:rPr>
                                      <w:rFonts w:ascii="Times New Roman" w:eastAsiaTheme="majorEastAsia" w:hAnsi="Times New Roman"/>
                                      <w:sz w:val="24"/>
                                      <w:szCs w:val="24"/>
                                    </w:rPr>
                                  </w:pPr>
                                  <w:r w:rsidRPr="002958CC">
                                    <w:rPr>
                                      <w:rFonts w:ascii="Times New Roman" w:eastAsiaTheme="minorEastAsia" w:hAnsi="Times New Roman"/>
                                      <w:sz w:val="24"/>
                                      <w:szCs w:val="24"/>
                                    </w:rPr>
                                    <w:fldChar w:fldCharType="begin"/>
                                  </w:r>
                                  <w:r w:rsidRPr="002958CC">
                                    <w:rPr>
                                      <w:rFonts w:ascii="Times New Roman" w:hAnsi="Times New Roman"/>
                                      <w:sz w:val="24"/>
                                      <w:szCs w:val="24"/>
                                    </w:rPr>
                                    <w:instrText>PAGE  \* MERGEFORMAT</w:instrText>
                                  </w:r>
                                  <w:r w:rsidRPr="002958CC">
                                    <w:rPr>
                                      <w:rFonts w:ascii="Times New Roman" w:eastAsiaTheme="minorEastAsia" w:hAnsi="Times New Roman"/>
                                      <w:sz w:val="24"/>
                                      <w:szCs w:val="24"/>
                                    </w:rPr>
                                    <w:fldChar w:fldCharType="separate"/>
                                  </w:r>
                                  <w:r w:rsidR="00192630" w:rsidRPr="00192630">
                                    <w:rPr>
                                      <w:rFonts w:ascii="Times New Roman" w:eastAsiaTheme="majorEastAsia" w:hAnsi="Times New Roman"/>
                                      <w:noProof/>
                                      <w:sz w:val="24"/>
                                      <w:szCs w:val="24"/>
                                    </w:rPr>
                                    <w:t>10</w:t>
                                  </w:r>
                                  <w:r w:rsidRPr="002958CC">
                                    <w:rPr>
                                      <w:rFonts w:ascii="Times New Roman" w:eastAsiaTheme="majorEastAsia" w:hAnsi="Times New Roman"/>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" o:allowincell="f" stroked="f">
                  <v:textbox style="layout-flow:vertical">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Times New Roman" w:hAnsi="Times New Roman" w:cs="Times New Roman"/>
                            <w:sz w:val="24"/>
                            <w:szCs w:val="24"/>
                          </w:rPr>
                        </w:sdtEndPr>
                        <w:sdtContent>
                          <w:p w:rsidR="009A2198" w:rsidRPr="002958CC" w:rsidRDefault="009A2198">
                            <w:pPr>
                              <w:jc w:val="center"/>
                              <w:rPr>
                                <w:rFonts w:ascii="Times New Roman" w:eastAsiaTheme="majorEastAsia" w:hAnsi="Times New Roman"/>
                                <w:sz w:val="24"/>
                                <w:szCs w:val="24"/>
                              </w:rPr>
                            </w:pPr>
                            <w:r w:rsidRPr="002958CC">
                              <w:rPr>
                                <w:rFonts w:ascii="Times New Roman" w:eastAsiaTheme="minorEastAsia" w:hAnsi="Times New Roman"/>
                                <w:sz w:val="24"/>
                                <w:szCs w:val="24"/>
                              </w:rPr>
                              <w:fldChar w:fldCharType="begin"/>
                            </w:r>
                            <w:r w:rsidRPr="002958CC">
                              <w:rPr>
                                <w:rFonts w:ascii="Times New Roman" w:hAnsi="Times New Roman"/>
                                <w:sz w:val="24"/>
                                <w:szCs w:val="24"/>
                              </w:rPr>
                              <w:instrText>PAGE  \* MERGEFORMAT</w:instrText>
                            </w:r>
                            <w:r w:rsidRPr="002958CC">
                              <w:rPr>
                                <w:rFonts w:ascii="Times New Roman" w:eastAsiaTheme="minorEastAsia" w:hAnsi="Times New Roman"/>
                                <w:sz w:val="24"/>
                                <w:szCs w:val="24"/>
                              </w:rPr>
                              <w:fldChar w:fldCharType="separate"/>
                            </w:r>
                            <w:r w:rsidR="00192630" w:rsidRPr="00192630">
                              <w:rPr>
                                <w:rFonts w:ascii="Times New Roman" w:eastAsiaTheme="majorEastAsia" w:hAnsi="Times New Roman"/>
                                <w:noProof/>
                                <w:sz w:val="24"/>
                                <w:szCs w:val="24"/>
                              </w:rPr>
                              <w:t>10</w:t>
                            </w:r>
                            <w:r w:rsidRPr="002958CC">
                              <w:rPr>
                                <w:rFonts w:ascii="Times New Roman" w:eastAsiaTheme="majorEastAsia" w:hAnsi="Times New Roman"/>
                                <w:sz w:val="24"/>
                                <w:szCs w:val="24"/>
                              </w:rPr>
                              <w:fldChar w:fldCharType="end"/>
                            </w:r>
                          </w:p>
                        </w:sdtContent>
                      </w:sdt>
                    </w:txbxContent>
                  </v:textbox>
                  <w10:wrap anchorx="margin" anchory="page"/>
                </v:rect>
              </w:pict>
            </mc:Fallback>
          </mc:AlternateContent>
        </w:r>
      </w:sdtContent>
    </w:sdt>
    <w:sdt>
      <w:sdtPr>
        <w:rPr>
          <w:rFonts w:ascii="Times New Roman" w:hAnsi="Times New Roman"/>
        </w:rPr>
        <w:id w:val="-142268881"/>
        <w:docPartObj>
          <w:docPartGallery w:val="Page Numbers (Top of Page)"/>
          <w:docPartUnique/>
        </w:docPartObj>
      </w:sdtPr>
      <w:sdtEndPr/>
      <w:sdtContent>
        <w:r w:rsidR="009A2198" w:rsidRPr="001D1BBF">
          <w:rPr>
            <w:rFonts w:ascii="Times New Roman" w:hAnsi="Times New Roman"/>
          </w:rPr>
          <w:fldChar w:fldCharType="begin"/>
        </w:r>
        <w:r w:rsidR="009A2198" w:rsidRPr="001D1BBF">
          <w:rPr>
            <w:rFonts w:ascii="Times New Roman" w:hAnsi="Times New Roman"/>
          </w:rPr>
          <w:instrText>PAGE   \* MERGEFORMAT</w:instrText>
        </w:r>
        <w:r w:rsidR="009A2198" w:rsidRPr="001D1BBF">
          <w:rPr>
            <w:rFonts w:ascii="Times New Roman" w:hAnsi="Times New Roman"/>
          </w:rPr>
          <w:fldChar w:fldCharType="separate"/>
        </w:r>
        <w:r w:rsidR="00192630">
          <w:rPr>
            <w:rFonts w:ascii="Times New Roman" w:hAnsi="Times New Roman"/>
            <w:noProof/>
          </w:rPr>
          <w:t>10</w:t>
        </w:r>
        <w:r w:rsidR="009A2198" w:rsidRPr="001D1BBF">
          <w:rPr>
            <w:rFonts w:ascii="Times New Roman" w:hAnsi="Times New Roman"/>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689515"/>
      <w:docPartObj>
        <w:docPartGallery w:val="Page Numbers (Margins)"/>
        <w:docPartUnique/>
      </w:docPartObj>
    </w:sdtPr>
    <w:sdtEndPr/>
    <w:sdtContent>
      <w:p w:rsidR="009A2198" w:rsidRDefault="009A2198">
        <w:pPr>
          <w:pStyle w:val="a4"/>
          <w:jc w:val="center"/>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posOffset>2750820</wp:posOffset>
                  </wp:positionH>
                  <wp:positionV relativeFrom="page">
                    <wp:posOffset>3332480</wp:posOffset>
                  </wp:positionV>
                  <wp:extent cx="762000" cy="895350"/>
                  <wp:effectExtent l="66675" t="85725" r="66675" b="857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36722">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HAnsi"/>
                                </w:rPr>
                                <w:id w:val="442044892"/>
                                <w:docPartObj>
                                  <w:docPartGallery w:val="Page Numbers (Margins)"/>
                                  <w:docPartUnique/>
                                </w:docPartObj>
                              </w:sdtPr>
                              <w:sdtEndPr/>
                              <w:sdtContent>
                                <w:p w:rsidR="009A2198" w:rsidRPr="00816E13" w:rsidRDefault="009A2198">
                                  <w:pPr>
                                    <w:jc w:val="center"/>
                                    <w:rPr>
                                      <w:rFonts w:asciiTheme="majorHAnsi" w:eastAsiaTheme="majorEastAsia" w:hAnsiTheme="majorHAnsi" w:cstheme="majorHAnsi"/>
                                    </w:rPr>
                                  </w:pPr>
                                  <w:r w:rsidRPr="00816E13">
                                    <w:rPr>
                                      <w:rFonts w:asciiTheme="majorHAnsi" w:eastAsiaTheme="minorEastAsia" w:hAnsiTheme="majorHAnsi" w:cstheme="majorHAnsi"/>
                                    </w:rPr>
                                    <w:fldChar w:fldCharType="begin"/>
                                  </w:r>
                                  <w:r w:rsidRPr="00816E13">
                                    <w:rPr>
                                      <w:rFonts w:asciiTheme="majorHAnsi" w:hAnsiTheme="majorHAnsi" w:cstheme="majorHAnsi"/>
                                    </w:rPr>
                                    <w:instrText>PAGE  \* MERGEFORMAT</w:instrText>
                                  </w:r>
                                  <w:r w:rsidRPr="00816E13">
                                    <w:rPr>
                                      <w:rFonts w:asciiTheme="majorHAnsi" w:eastAsiaTheme="minorEastAsia" w:hAnsiTheme="majorHAnsi" w:cstheme="majorHAnsi"/>
                                    </w:rPr>
                                    <w:fldChar w:fldCharType="separate"/>
                                  </w:r>
                                  <w:r w:rsidR="00192630" w:rsidRPr="00192630">
                                    <w:rPr>
                                      <w:rFonts w:asciiTheme="majorHAnsi" w:eastAsiaTheme="majorEastAsia" w:hAnsiTheme="majorHAnsi" w:cstheme="majorHAnsi"/>
                                      <w:noProof/>
                                    </w:rPr>
                                    <w:t>1</w:t>
                                  </w:r>
                                  <w:r w:rsidRPr="00816E13">
                                    <w:rPr>
                                      <w:rFonts w:asciiTheme="majorHAnsi" w:eastAsiaTheme="majorEastAsia" w:hAnsiTheme="majorHAnsi" w:cstheme="maj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216.6pt;margin-top:262.4pt;width:60pt;height:70.5pt;rotation:5173764fd;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" o:allowincell="f" stroked="f">
                  <v:textbox>
                    <w:txbxContent>
                      <w:sdt>
                        <w:sdtPr>
                          <w:rPr>
                            <w:rFonts w:asciiTheme="majorHAnsi" w:eastAsiaTheme="majorEastAsia" w:hAnsiTheme="majorHAnsi" w:cstheme="majorHAnsi"/>
                          </w:rPr>
                          <w:id w:val="442044892"/>
                          <w:docPartObj>
                            <w:docPartGallery w:val="Page Numbers (Margins)"/>
                            <w:docPartUnique/>
                          </w:docPartObj>
                        </w:sdtPr>
                        <w:sdtEndPr/>
                        <w:sdtContent>
                          <w:p w:rsidR="009A2198" w:rsidRPr="00816E13" w:rsidRDefault="009A2198">
                            <w:pPr>
                              <w:jc w:val="center"/>
                              <w:rPr>
                                <w:rFonts w:asciiTheme="majorHAnsi" w:eastAsiaTheme="majorEastAsia" w:hAnsiTheme="majorHAnsi" w:cstheme="majorHAnsi"/>
                              </w:rPr>
                            </w:pPr>
                            <w:r w:rsidRPr="00816E13">
                              <w:rPr>
                                <w:rFonts w:asciiTheme="majorHAnsi" w:eastAsiaTheme="minorEastAsia" w:hAnsiTheme="majorHAnsi" w:cstheme="majorHAnsi"/>
                              </w:rPr>
                              <w:fldChar w:fldCharType="begin"/>
                            </w:r>
                            <w:r w:rsidRPr="00816E13">
                              <w:rPr>
                                <w:rFonts w:asciiTheme="majorHAnsi" w:hAnsiTheme="majorHAnsi" w:cstheme="majorHAnsi"/>
                              </w:rPr>
                              <w:instrText>PAGE  \* MERGEFORMAT</w:instrText>
                            </w:r>
                            <w:r w:rsidRPr="00816E13">
                              <w:rPr>
                                <w:rFonts w:asciiTheme="majorHAnsi" w:eastAsiaTheme="minorEastAsia" w:hAnsiTheme="majorHAnsi" w:cstheme="majorHAnsi"/>
                              </w:rPr>
                              <w:fldChar w:fldCharType="separate"/>
                            </w:r>
                            <w:r w:rsidR="00192630" w:rsidRPr="00192630">
                              <w:rPr>
                                <w:rFonts w:asciiTheme="majorHAnsi" w:eastAsiaTheme="majorEastAsia" w:hAnsiTheme="majorHAnsi" w:cstheme="majorHAnsi"/>
                                <w:noProof/>
                              </w:rPr>
                              <w:t>1</w:t>
                            </w:r>
                            <w:r w:rsidRPr="00816E13">
                              <w:rPr>
                                <w:rFonts w:asciiTheme="majorHAnsi" w:eastAsiaTheme="majorEastAsia" w:hAnsiTheme="majorHAnsi" w:cstheme="majorHAnsi"/>
                              </w:rPr>
                              <w:fldChar w:fldCharType="end"/>
                            </w:r>
                          </w:p>
                        </w:sdtContent>
                      </w:sdt>
                    </w:txbxContent>
                  </v:textbox>
                  <w10:wrap anchorx="margin" anchory="page"/>
                </v:rect>
              </w:pict>
            </mc:Fallback>
          </mc:AlternateContent>
        </w:r>
      </w:p>
    </w:sdtContent>
  </w:sdt>
  <w:p w:rsidR="009A2198" w:rsidRDefault="009A21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852830"/>
      <w:docPartObj>
        <w:docPartGallery w:val="Page Numbers (Top of Page)"/>
        <w:docPartUnique/>
      </w:docPartObj>
    </w:sdtPr>
    <w:sdtEndPr>
      <w:rPr>
        <w:rFonts w:asciiTheme="majorHAnsi" w:hAnsiTheme="majorHAnsi" w:cstheme="majorHAnsi"/>
        <w:szCs w:val="24"/>
      </w:rPr>
    </w:sdtEndPr>
    <w:sdtContent>
      <w:p w:rsidR="009A2198" w:rsidRPr="00747D30" w:rsidRDefault="009A2198">
        <w:pPr>
          <w:pStyle w:val="a4"/>
          <w:jc w:val="center"/>
          <w:rPr>
            <w:rFonts w:asciiTheme="majorHAnsi" w:hAnsiTheme="majorHAnsi" w:cstheme="majorHAnsi"/>
            <w:szCs w:val="24"/>
          </w:rPr>
        </w:pPr>
        <w:r w:rsidRPr="00747D30">
          <w:rPr>
            <w:rFonts w:asciiTheme="majorHAnsi" w:hAnsiTheme="majorHAnsi" w:cstheme="majorHAnsi"/>
            <w:szCs w:val="24"/>
          </w:rPr>
          <w:fldChar w:fldCharType="begin"/>
        </w:r>
        <w:r w:rsidRPr="00747D30">
          <w:rPr>
            <w:rFonts w:asciiTheme="majorHAnsi" w:hAnsiTheme="majorHAnsi" w:cstheme="majorHAnsi"/>
            <w:szCs w:val="24"/>
          </w:rPr>
          <w:instrText>PAGE   \* MERGEFORMAT</w:instrText>
        </w:r>
        <w:r w:rsidRPr="00747D30">
          <w:rPr>
            <w:rFonts w:asciiTheme="majorHAnsi" w:hAnsiTheme="majorHAnsi" w:cstheme="majorHAnsi"/>
            <w:szCs w:val="24"/>
          </w:rPr>
          <w:fldChar w:fldCharType="separate"/>
        </w:r>
        <w:r w:rsidR="00192630">
          <w:rPr>
            <w:rFonts w:asciiTheme="majorHAnsi" w:hAnsiTheme="majorHAnsi" w:cstheme="majorHAnsi"/>
            <w:noProof/>
            <w:szCs w:val="24"/>
          </w:rPr>
          <w:t>72</w:t>
        </w:r>
        <w:r w:rsidRPr="00747D30">
          <w:rPr>
            <w:rFonts w:asciiTheme="majorHAnsi" w:hAnsiTheme="majorHAnsi" w:cstheme="majorHAnsi"/>
            <w:szCs w:val="24"/>
          </w:rPr>
          <w:fldChar w:fldCharType="end"/>
        </w:r>
      </w:p>
    </w:sdtContent>
  </w:sdt>
  <w:p w:rsidR="009A2198" w:rsidRPr="001D1BBF" w:rsidRDefault="009A2198" w:rsidP="0060389A">
    <w:pPr>
      <w:pStyle w:val="a4"/>
      <w:jc w:val="cent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337579"/>
      <w:docPartObj>
        <w:docPartGallery w:val="Page Numbers (Margins)"/>
        <w:docPartUnique/>
      </w:docPartObj>
    </w:sdtPr>
    <w:sdtEndPr/>
    <w:sdtContent>
      <w:p w:rsidR="009A2198" w:rsidRDefault="009A2198">
        <w:pPr>
          <w:pStyle w:val="a4"/>
          <w:jc w:val="center"/>
        </w:pPr>
        <w:r>
          <w:rPr>
            <w:noProof/>
            <w:lang w:eastAsia="ru-RU"/>
          </w:rPr>
          <mc:AlternateContent>
            <mc:Choice Requires="wps">
              <w:drawing>
                <wp:anchor distT="0" distB="0" distL="114300" distR="114300" simplePos="0" relativeHeight="251665408" behindDoc="0" locked="0" layoutInCell="0" allowOverlap="1" wp14:anchorId="7D6450C6" wp14:editId="0C7BBDEF">
                  <wp:simplePos x="0" y="0"/>
                  <wp:positionH relativeFrom="rightMargin">
                    <wp:posOffset>2750820</wp:posOffset>
                  </wp:positionH>
                  <wp:positionV relativeFrom="page">
                    <wp:posOffset>3332480</wp:posOffset>
                  </wp:positionV>
                  <wp:extent cx="762000" cy="895350"/>
                  <wp:effectExtent l="66675" t="85725" r="66675" b="8572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36722">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HAnsi"/>
                                </w:rPr>
                                <w:id w:val="-535049152"/>
                                <w:docPartObj>
                                  <w:docPartGallery w:val="Page Numbers (Margins)"/>
                                  <w:docPartUnique/>
                                </w:docPartObj>
                              </w:sdtPr>
                              <w:sdtEndPr/>
                              <w:sdtContent>
                                <w:p w:rsidR="009A2198" w:rsidRPr="00816E13" w:rsidRDefault="009A2198">
                                  <w:pPr>
                                    <w:jc w:val="center"/>
                                    <w:rPr>
                                      <w:rFonts w:asciiTheme="majorHAnsi" w:eastAsiaTheme="majorEastAsia" w:hAnsiTheme="majorHAnsi" w:cstheme="majorHAnsi"/>
                                    </w:rPr>
                                  </w:pPr>
                                  <w:r w:rsidRPr="00816E13">
                                    <w:rPr>
                                      <w:rFonts w:asciiTheme="majorHAnsi" w:eastAsiaTheme="minorEastAsia" w:hAnsiTheme="majorHAnsi" w:cstheme="majorHAnsi"/>
                                    </w:rPr>
                                    <w:fldChar w:fldCharType="begin"/>
                                  </w:r>
                                  <w:r w:rsidRPr="00816E13">
                                    <w:rPr>
                                      <w:rFonts w:asciiTheme="majorHAnsi" w:hAnsiTheme="majorHAnsi" w:cstheme="majorHAnsi"/>
                                    </w:rPr>
                                    <w:instrText>PAGE  \* MERGEFORMAT</w:instrText>
                                  </w:r>
                                  <w:r w:rsidRPr="00816E13">
                                    <w:rPr>
                                      <w:rFonts w:asciiTheme="majorHAnsi" w:eastAsiaTheme="minorEastAsia" w:hAnsiTheme="majorHAnsi" w:cstheme="majorHAnsi"/>
                                    </w:rPr>
                                    <w:fldChar w:fldCharType="separate"/>
                                  </w:r>
                                  <w:r w:rsidRPr="00747D30">
                                    <w:rPr>
                                      <w:rFonts w:asciiTheme="majorHAnsi" w:eastAsiaTheme="majorEastAsia" w:hAnsiTheme="majorHAnsi" w:cstheme="majorHAnsi"/>
                                      <w:noProof/>
                                    </w:rPr>
                                    <w:t>70</w:t>
                                  </w:r>
                                  <w:r w:rsidRPr="00816E13">
                                    <w:rPr>
                                      <w:rFonts w:asciiTheme="majorHAnsi" w:eastAsiaTheme="majorEastAsia" w:hAnsiTheme="majorHAnsi" w:cstheme="maj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450C6" id="Прямоугольник 71" o:spid="_x0000_s1028" style="position:absolute;left:0;text-align:left;margin-left:216.6pt;margin-top:262.4pt;width:60pt;height:70.5pt;rotation:5173764fd;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" o:allowincell="f" stroked="f">
                  <v:textbox>
                    <w:txbxContent>
                      <w:sdt>
                        <w:sdtPr>
                          <w:rPr>
                            <w:rFonts w:asciiTheme="majorHAnsi" w:eastAsiaTheme="majorEastAsia" w:hAnsiTheme="majorHAnsi" w:cstheme="majorHAnsi"/>
                          </w:rPr>
                          <w:id w:val="-535049152"/>
                          <w:docPartObj>
                            <w:docPartGallery w:val="Page Numbers (Margins)"/>
                            <w:docPartUnique/>
                          </w:docPartObj>
                        </w:sdtPr>
                        <w:sdtContent>
                          <w:p w:rsidR="009A2198" w:rsidRPr="00816E13" w:rsidRDefault="009A2198">
                            <w:pPr>
                              <w:jc w:val="center"/>
                              <w:rPr>
                                <w:rFonts w:asciiTheme="majorHAnsi" w:eastAsiaTheme="majorEastAsia" w:hAnsiTheme="majorHAnsi" w:cstheme="majorHAnsi"/>
                              </w:rPr>
                            </w:pPr>
                            <w:r w:rsidRPr="00816E13">
                              <w:rPr>
                                <w:rFonts w:asciiTheme="majorHAnsi" w:eastAsiaTheme="minorEastAsia" w:hAnsiTheme="majorHAnsi" w:cstheme="majorHAnsi"/>
                              </w:rPr>
                              <w:fldChar w:fldCharType="begin"/>
                            </w:r>
                            <w:r w:rsidRPr="00816E13">
                              <w:rPr>
                                <w:rFonts w:asciiTheme="majorHAnsi" w:hAnsiTheme="majorHAnsi" w:cstheme="majorHAnsi"/>
                              </w:rPr>
                              <w:instrText>PAGE  \* MERGEFORMAT</w:instrText>
                            </w:r>
                            <w:r w:rsidRPr="00816E13">
                              <w:rPr>
                                <w:rFonts w:asciiTheme="majorHAnsi" w:eastAsiaTheme="minorEastAsia" w:hAnsiTheme="majorHAnsi" w:cstheme="majorHAnsi"/>
                              </w:rPr>
                              <w:fldChar w:fldCharType="separate"/>
                            </w:r>
                            <w:r w:rsidRPr="00747D30">
                              <w:rPr>
                                <w:rFonts w:asciiTheme="majorHAnsi" w:eastAsiaTheme="majorEastAsia" w:hAnsiTheme="majorHAnsi" w:cstheme="majorHAnsi"/>
                                <w:noProof/>
                              </w:rPr>
                              <w:t>70</w:t>
                            </w:r>
                            <w:r w:rsidRPr="00816E13">
                              <w:rPr>
                                <w:rFonts w:asciiTheme="majorHAnsi" w:eastAsiaTheme="majorEastAsia" w:hAnsiTheme="majorHAnsi" w:cstheme="majorHAnsi"/>
                              </w:rPr>
                              <w:fldChar w:fldCharType="end"/>
                            </w:r>
                          </w:p>
                        </w:sdtContent>
                      </w:sdt>
                    </w:txbxContent>
                  </v:textbox>
                  <w10:wrap anchorx="margin" anchory="page"/>
                </v:rect>
              </w:pict>
            </mc:Fallback>
          </mc:AlternateContent>
        </w:r>
      </w:p>
    </w:sdtContent>
  </w:sdt>
  <w:p w:rsidR="009A2198" w:rsidRDefault="009A21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4CCB"/>
    <w:multiLevelType w:val="hybridMultilevel"/>
    <w:tmpl w:val="9EEEB3F8"/>
    <w:lvl w:ilvl="0" w:tplc="A58EEB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81082"/>
    <w:multiLevelType w:val="hybridMultilevel"/>
    <w:tmpl w:val="B812FAFE"/>
    <w:lvl w:ilvl="0" w:tplc="837EDF5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30E21322"/>
    <w:multiLevelType w:val="hybridMultilevel"/>
    <w:tmpl w:val="5900E3FE"/>
    <w:lvl w:ilvl="0" w:tplc="7C648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7B4745D"/>
    <w:multiLevelType w:val="hybridMultilevel"/>
    <w:tmpl w:val="746492B4"/>
    <w:lvl w:ilvl="0" w:tplc="7C648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CB"/>
    <w:rsid w:val="00025FA6"/>
    <w:rsid w:val="00026B15"/>
    <w:rsid w:val="00031124"/>
    <w:rsid w:val="0005611D"/>
    <w:rsid w:val="000659E5"/>
    <w:rsid w:val="0006604A"/>
    <w:rsid w:val="000844FB"/>
    <w:rsid w:val="00084D5E"/>
    <w:rsid w:val="000A6B92"/>
    <w:rsid w:val="000B265B"/>
    <w:rsid w:val="000D749A"/>
    <w:rsid w:val="000E5928"/>
    <w:rsid w:val="000F668E"/>
    <w:rsid w:val="001140D5"/>
    <w:rsid w:val="001223EF"/>
    <w:rsid w:val="001226C6"/>
    <w:rsid w:val="00146D49"/>
    <w:rsid w:val="00150DEE"/>
    <w:rsid w:val="0015206D"/>
    <w:rsid w:val="001545FB"/>
    <w:rsid w:val="001555B1"/>
    <w:rsid w:val="00155D77"/>
    <w:rsid w:val="00170DA4"/>
    <w:rsid w:val="00192630"/>
    <w:rsid w:val="001A2F18"/>
    <w:rsid w:val="001B05CC"/>
    <w:rsid w:val="001B3BEC"/>
    <w:rsid w:val="001D0AEB"/>
    <w:rsid w:val="001D18CA"/>
    <w:rsid w:val="001D1BBF"/>
    <w:rsid w:val="001D1EF5"/>
    <w:rsid w:val="001D4BFD"/>
    <w:rsid w:val="001E08EC"/>
    <w:rsid w:val="001F5D6A"/>
    <w:rsid w:val="002114BB"/>
    <w:rsid w:val="00217ABB"/>
    <w:rsid w:val="00225868"/>
    <w:rsid w:val="0023464D"/>
    <w:rsid w:val="00241644"/>
    <w:rsid w:val="00242739"/>
    <w:rsid w:val="00242CAD"/>
    <w:rsid w:val="002958CC"/>
    <w:rsid w:val="002A144D"/>
    <w:rsid w:val="002B64FC"/>
    <w:rsid w:val="002B69BA"/>
    <w:rsid w:val="002C2952"/>
    <w:rsid w:val="002D2D2A"/>
    <w:rsid w:val="002E5D0C"/>
    <w:rsid w:val="002E79E7"/>
    <w:rsid w:val="002F0AEA"/>
    <w:rsid w:val="00305B95"/>
    <w:rsid w:val="00315290"/>
    <w:rsid w:val="003224DE"/>
    <w:rsid w:val="0033270F"/>
    <w:rsid w:val="003360DA"/>
    <w:rsid w:val="003360E6"/>
    <w:rsid w:val="00393297"/>
    <w:rsid w:val="003D327D"/>
    <w:rsid w:val="003E0BCB"/>
    <w:rsid w:val="003F256E"/>
    <w:rsid w:val="00403BC8"/>
    <w:rsid w:val="00416D9A"/>
    <w:rsid w:val="00422764"/>
    <w:rsid w:val="00426977"/>
    <w:rsid w:val="004512EE"/>
    <w:rsid w:val="00457E6E"/>
    <w:rsid w:val="004658F6"/>
    <w:rsid w:val="00494E54"/>
    <w:rsid w:val="00497157"/>
    <w:rsid w:val="004A3B83"/>
    <w:rsid w:val="004B2058"/>
    <w:rsid w:val="004B258E"/>
    <w:rsid w:val="004B29C8"/>
    <w:rsid w:val="004B64BB"/>
    <w:rsid w:val="004C4A8F"/>
    <w:rsid w:val="004F6871"/>
    <w:rsid w:val="00503367"/>
    <w:rsid w:val="0051665B"/>
    <w:rsid w:val="005255F1"/>
    <w:rsid w:val="00552C27"/>
    <w:rsid w:val="0055519F"/>
    <w:rsid w:val="00556ACF"/>
    <w:rsid w:val="00556CFE"/>
    <w:rsid w:val="005642F4"/>
    <w:rsid w:val="0057160C"/>
    <w:rsid w:val="0059259A"/>
    <w:rsid w:val="00593132"/>
    <w:rsid w:val="005960B1"/>
    <w:rsid w:val="005B1B52"/>
    <w:rsid w:val="005C6535"/>
    <w:rsid w:val="005C77FC"/>
    <w:rsid w:val="005D5E01"/>
    <w:rsid w:val="005E08F5"/>
    <w:rsid w:val="005F6656"/>
    <w:rsid w:val="00600BE8"/>
    <w:rsid w:val="006018D3"/>
    <w:rsid w:val="0060389A"/>
    <w:rsid w:val="006106C4"/>
    <w:rsid w:val="00611609"/>
    <w:rsid w:val="00631400"/>
    <w:rsid w:val="00634F80"/>
    <w:rsid w:val="006469FB"/>
    <w:rsid w:val="00651E80"/>
    <w:rsid w:val="00661F1B"/>
    <w:rsid w:val="00662329"/>
    <w:rsid w:val="00696D58"/>
    <w:rsid w:val="006A1105"/>
    <w:rsid w:val="006B329E"/>
    <w:rsid w:val="006D27C5"/>
    <w:rsid w:val="006E3628"/>
    <w:rsid w:val="006E77AC"/>
    <w:rsid w:val="007019D2"/>
    <w:rsid w:val="00747D30"/>
    <w:rsid w:val="00752563"/>
    <w:rsid w:val="00756978"/>
    <w:rsid w:val="00762879"/>
    <w:rsid w:val="00787519"/>
    <w:rsid w:val="00794D0D"/>
    <w:rsid w:val="007A625E"/>
    <w:rsid w:val="007A7F53"/>
    <w:rsid w:val="007D2DE0"/>
    <w:rsid w:val="007E123B"/>
    <w:rsid w:val="007E3197"/>
    <w:rsid w:val="007F0FCB"/>
    <w:rsid w:val="007F2E41"/>
    <w:rsid w:val="00801CFB"/>
    <w:rsid w:val="00802A46"/>
    <w:rsid w:val="00816E13"/>
    <w:rsid w:val="00825B24"/>
    <w:rsid w:val="00827934"/>
    <w:rsid w:val="008341C1"/>
    <w:rsid w:val="00836646"/>
    <w:rsid w:val="00861415"/>
    <w:rsid w:val="00872046"/>
    <w:rsid w:val="0088212F"/>
    <w:rsid w:val="008A0D96"/>
    <w:rsid w:val="008A6B6E"/>
    <w:rsid w:val="008A6EE5"/>
    <w:rsid w:val="008B2C41"/>
    <w:rsid w:val="008B4BC5"/>
    <w:rsid w:val="008B664C"/>
    <w:rsid w:val="008B6774"/>
    <w:rsid w:val="008C1CF1"/>
    <w:rsid w:val="008C5A4F"/>
    <w:rsid w:val="008D4617"/>
    <w:rsid w:val="008D7246"/>
    <w:rsid w:val="008E7885"/>
    <w:rsid w:val="008F63E6"/>
    <w:rsid w:val="009119B7"/>
    <w:rsid w:val="00944D2F"/>
    <w:rsid w:val="00960490"/>
    <w:rsid w:val="00970432"/>
    <w:rsid w:val="009710B2"/>
    <w:rsid w:val="00977C72"/>
    <w:rsid w:val="00994D48"/>
    <w:rsid w:val="009A2198"/>
    <w:rsid w:val="009A34D7"/>
    <w:rsid w:val="009C129E"/>
    <w:rsid w:val="009D5752"/>
    <w:rsid w:val="009E783D"/>
    <w:rsid w:val="009E7954"/>
    <w:rsid w:val="009F079E"/>
    <w:rsid w:val="009F0A57"/>
    <w:rsid w:val="00A04A42"/>
    <w:rsid w:val="00A135CE"/>
    <w:rsid w:val="00A15589"/>
    <w:rsid w:val="00A36356"/>
    <w:rsid w:val="00A443BA"/>
    <w:rsid w:val="00A456D0"/>
    <w:rsid w:val="00A63ECF"/>
    <w:rsid w:val="00A71C86"/>
    <w:rsid w:val="00A73077"/>
    <w:rsid w:val="00A74344"/>
    <w:rsid w:val="00A824D2"/>
    <w:rsid w:val="00A84D5F"/>
    <w:rsid w:val="00A858E3"/>
    <w:rsid w:val="00AA2934"/>
    <w:rsid w:val="00AB1B85"/>
    <w:rsid w:val="00AB4186"/>
    <w:rsid w:val="00AC0231"/>
    <w:rsid w:val="00AC5397"/>
    <w:rsid w:val="00B036A4"/>
    <w:rsid w:val="00B03EB4"/>
    <w:rsid w:val="00B064F9"/>
    <w:rsid w:val="00B36992"/>
    <w:rsid w:val="00B3699A"/>
    <w:rsid w:val="00B549E1"/>
    <w:rsid w:val="00B55188"/>
    <w:rsid w:val="00B74BD3"/>
    <w:rsid w:val="00B91A2B"/>
    <w:rsid w:val="00BA1D51"/>
    <w:rsid w:val="00BA384D"/>
    <w:rsid w:val="00BA7986"/>
    <w:rsid w:val="00BE152C"/>
    <w:rsid w:val="00BE203D"/>
    <w:rsid w:val="00BF0360"/>
    <w:rsid w:val="00BF543D"/>
    <w:rsid w:val="00BF58C6"/>
    <w:rsid w:val="00C02242"/>
    <w:rsid w:val="00C36C15"/>
    <w:rsid w:val="00C4400C"/>
    <w:rsid w:val="00C44E50"/>
    <w:rsid w:val="00C54077"/>
    <w:rsid w:val="00C61225"/>
    <w:rsid w:val="00C73816"/>
    <w:rsid w:val="00C8674B"/>
    <w:rsid w:val="00CB565D"/>
    <w:rsid w:val="00CC067A"/>
    <w:rsid w:val="00CC5EA2"/>
    <w:rsid w:val="00CC744C"/>
    <w:rsid w:val="00CD2B0E"/>
    <w:rsid w:val="00CD60F1"/>
    <w:rsid w:val="00CD7DE6"/>
    <w:rsid w:val="00CF1FF0"/>
    <w:rsid w:val="00CF4BE1"/>
    <w:rsid w:val="00CF72B0"/>
    <w:rsid w:val="00D36C87"/>
    <w:rsid w:val="00D45D5F"/>
    <w:rsid w:val="00D6242B"/>
    <w:rsid w:val="00D62505"/>
    <w:rsid w:val="00D83E5D"/>
    <w:rsid w:val="00DA457A"/>
    <w:rsid w:val="00DE00CB"/>
    <w:rsid w:val="00DE7CB3"/>
    <w:rsid w:val="00DF68C0"/>
    <w:rsid w:val="00E6055A"/>
    <w:rsid w:val="00E63FC8"/>
    <w:rsid w:val="00E65340"/>
    <w:rsid w:val="00E8097D"/>
    <w:rsid w:val="00E873E4"/>
    <w:rsid w:val="00E87497"/>
    <w:rsid w:val="00EA5F5B"/>
    <w:rsid w:val="00EC4F23"/>
    <w:rsid w:val="00EC53F2"/>
    <w:rsid w:val="00EE7549"/>
    <w:rsid w:val="00F00E4F"/>
    <w:rsid w:val="00F03CFA"/>
    <w:rsid w:val="00F13194"/>
    <w:rsid w:val="00F133D1"/>
    <w:rsid w:val="00F34631"/>
    <w:rsid w:val="00F3644E"/>
    <w:rsid w:val="00F373B7"/>
    <w:rsid w:val="00F43A88"/>
    <w:rsid w:val="00F50DB9"/>
    <w:rsid w:val="00F53DB0"/>
    <w:rsid w:val="00F637B9"/>
    <w:rsid w:val="00F63C9F"/>
    <w:rsid w:val="00F75CEC"/>
    <w:rsid w:val="00F8038B"/>
    <w:rsid w:val="00F97A85"/>
    <w:rsid w:val="00FA4F04"/>
    <w:rsid w:val="00FD77F0"/>
    <w:rsid w:val="00FE7597"/>
    <w:rsid w:val="00FF2216"/>
    <w:rsid w:val="00FF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CE34C5-8DD1-4A6B-96F4-02F6750B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2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F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0FC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F0F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7F0FCB"/>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39"/>
    <w:rsid w:val="00A13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69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69FB"/>
    <w:rPr>
      <w:rFonts w:ascii="Calibri" w:eastAsia="Calibri" w:hAnsi="Calibri" w:cs="Times New Roman"/>
    </w:rPr>
  </w:style>
  <w:style w:type="paragraph" w:styleId="a6">
    <w:name w:val="footer"/>
    <w:basedOn w:val="a"/>
    <w:link w:val="a7"/>
    <w:uiPriority w:val="99"/>
    <w:unhideWhenUsed/>
    <w:rsid w:val="006469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69FB"/>
    <w:rPr>
      <w:rFonts w:ascii="Calibri" w:eastAsia="Calibri" w:hAnsi="Calibri" w:cs="Times New Roman"/>
    </w:rPr>
  </w:style>
  <w:style w:type="numbering" w:customStyle="1" w:styleId="1">
    <w:name w:val="Нет списка1"/>
    <w:next w:val="a2"/>
    <w:uiPriority w:val="99"/>
    <w:semiHidden/>
    <w:unhideWhenUsed/>
    <w:rsid w:val="00977C72"/>
  </w:style>
  <w:style w:type="paragraph" w:customStyle="1" w:styleId="ConsPlusDocList">
    <w:name w:val="ConsPlusDocList"/>
    <w:rsid w:val="00977C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7C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7C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7C72"/>
    <w:pPr>
      <w:widowControl w:val="0"/>
      <w:autoSpaceDE w:val="0"/>
      <w:autoSpaceDN w:val="0"/>
      <w:spacing w:after="0" w:line="240" w:lineRule="auto"/>
    </w:pPr>
    <w:rPr>
      <w:rFonts w:ascii="Arial" w:eastAsiaTheme="minorEastAsia" w:hAnsi="Arial" w:cs="Arial"/>
      <w:sz w:val="20"/>
      <w:lang w:eastAsia="ru-RU"/>
    </w:rPr>
  </w:style>
  <w:style w:type="paragraph" w:styleId="a8">
    <w:name w:val="List Paragraph"/>
    <w:basedOn w:val="a"/>
    <w:uiPriority w:val="34"/>
    <w:qFormat/>
    <w:rsid w:val="001D18CA"/>
    <w:pPr>
      <w:ind w:left="720"/>
      <w:contextualSpacing/>
    </w:pPr>
  </w:style>
  <w:style w:type="paragraph" w:styleId="a9">
    <w:name w:val="Balloon Text"/>
    <w:basedOn w:val="a"/>
    <w:link w:val="aa"/>
    <w:uiPriority w:val="99"/>
    <w:semiHidden/>
    <w:unhideWhenUsed/>
    <w:rsid w:val="003D32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D327D"/>
    <w:rPr>
      <w:rFonts w:ascii="Segoe UI" w:eastAsia="Calibri" w:hAnsi="Segoe UI" w:cs="Segoe UI"/>
      <w:sz w:val="18"/>
      <w:szCs w:val="18"/>
    </w:rPr>
  </w:style>
  <w:style w:type="character" w:styleId="ab">
    <w:name w:val="annotation reference"/>
    <w:basedOn w:val="a0"/>
    <w:uiPriority w:val="99"/>
    <w:semiHidden/>
    <w:unhideWhenUsed/>
    <w:rsid w:val="009710B2"/>
    <w:rPr>
      <w:sz w:val="16"/>
      <w:szCs w:val="16"/>
    </w:rPr>
  </w:style>
  <w:style w:type="paragraph" w:styleId="ac">
    <w:name w:val="annotation text"/>
    <w:basedOn w:val="a"/>
    <w:link w:val="ad"/>
    <w:uiPriority w:val="99"/>
    <w:semiHidden/>
    <w:unhideWhenUsed/>
    <w:rsid w:val="009710B2"/>
    <w:pPr>
      <w:spacing w:line="240" w:lineRule="auto"/>
    </w:pPr>
    <w:rPr>
      <w:sz w:val="20"/>
      <w:szCs w:val="20"/>
    </w:rPr>
  </w:style>
  <w:style w:type="character" w:customStyle="1" w:styleId="ad">
    <w:name w:val="Текст примечания Знак"/>
    <w:basedOn w:val="a0"/>
    <w:link w:val="ac"/>
    <w:uiPriority w:val="99"/>
    <w:semiHidden/>
    <w:rsid w:val="009710B2"/>
    <w:rPr>
      <w:rFonts w:ascii="Calibri" w:eastAsia="Calibri" w:hAnsi="Calibri" w:cs="Times New Roman"/>
      <w:sz w:val="20"/>
      <w:szCs w:val="20"/>
    </w:rPr>
  </w:style>
  <w:style w:type="paragraph" w:styleId="ae">
    <w:name w:val="annotation subject"/>
    <w:basedOn w:val="ac"/>
    <w:next w:val="ac"/>
    <w:link w:val="af"/>
    <w:uiPriority w:val="99"/>
    <w:semiHidden/>
    <w:unhideWhenUsed/>
    <w:rsid w:val="009710B2"/>
    <w:rPr>
      <w:b/>
      <w:bCs/>
    </w:rPr>
  </w:style>
  <w:style w:type="character" w:customStyle="1" w:styleId="af">
    <w:name w:val="Тема примечания Знак"/>
    <w:basedOn w:val="ad"/>
    <w:link w:val="ae"/>
    <w:uiPriority w:val="99"/>
    <w:semiHidden/>
    <w:rsid w:val="009710B2"/>
    <w:rPr>
      <w:rFonts w:ascii="Calibri" w:eastAsia="Calibri" w:hAnsi="Calibri" w:cs="Times New Roman"/>
      <w:b/>
      <w:bCs/>
      <w:sz w:val="20"/>
      <w:szCs w:val="20"/>
    </w:rPr>
  </w:style>
  <w:style w:type="table" w:customStyle="1" w:styleId="10">
    <w:name w:val="Сетка таблицы1"/>
    <w:basedOn w:val="a1"/>
    <w:next w:val="a3"/>
    <w:uiPriority w:val="39"/>
    <w:rsid w:val="00B36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B36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B36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7.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9.wmf"/><Relationship Id="rId68" Type="http://schemas.openxmlformats.org/officeDocument/2006/relationships/image" Target="media/image54.wmf"/><Relationship Id="rId84" Type="http://schemas.openxmlformats.org/officeDocument/2006/relationships/hyperlink" Target="consultantplus://offline/ref=CAEB6979B418FF9B08B7D425C50454D9A83EB33EC17C16A065E0DF4A2BC36CF8FA6E50DC804CEEA80728CA6945FA84EE0F3DEB878C3EMBu6J" TargetMode="External"/><Relationship Id="rId89" Type="http://schemas.openxmlformats.org/officeDocument/2006/relationships/hyperlink" Target="consultantplus://offline/ref=4D0B9CF47B64DE538C6CCF1326793D0ECDD35C1BDD64D3DD5B6B6DB03C64AD462E602AB9128EB983298C38E036UDC3M"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15.wmf"/><Relationship Id="rId107" Type="http://schemas.openxmlformats.org/officeDocument/2006/relationships/hyperlink" Target="consultantplus://offline/ref=62B87DEF8ACDFA6562A17114869CF7DBBCFD28077891E5B6CEEC1F49205A495EAD0DCD6E1DBFB18F52734962D9D0bDL" TargetMode="External"/><Relationship Id="rId11" Type="http://schemas.openxmlformats.org/officeDocument/2006/relationships/hyperlink" Target="consultantplus://offline/ref=CAEB6979B418FF9B08B7D425C50454D9A83DB13DC87F16A065E0DF4A2BC36CF8FA6E50DD844DE7F7023DDB3148F292F10C21F7858EM3uFJ" TargetMode="Externa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2.wmf"/><Relationship Id="rId74" Type="http://schemas.openxmlformats.org/officeDocument/2006/relationships/image" Target="media/image60.wmf"/><Relationship Id="rId79" Type="http://schemas.openxmlformats.org/officeDocument/2006/relationships/image" Target="media/image64.wmf"/><Relationship Id="rId87" Type="http://schemas.openxmlformats.org/officeDocument/2006/relationships/header" Target="header2.xml"/><Relationship Id="rId102" Type="http://schemas.openxmlformats.org/officeDocument/2006/relationships/hyperlink" Target="consultantplus://offline/ref=62B87DEF8ACDFA6562A17114869CF7DBBCFD28077891E5B6CEEC1F49205A495EAD0DCD6E1DBFB18F52734962D9D0bDL" TargetMode="External"/><Relationship Id="rId110" Type="http://schemas.openxmlformats.org/officeDocument/2006/relationships/hyperlink" Target="consultantplus://offline/ref=4D0B9CF47B64DE538C6CCF1326793D0EC8D25D1ADA64D3DD5B6B6DB03C64AD462E602AB9128EB983298C38E036UDC3M" TargetMode="External"/><Relationship Id="rId5" Type="http://schemas.openxmlformats.org/officeDocument/2006/relationships/webSettings" Target="webSettings.xml"/><Relationship Id="rId61" Type="http://schemas.openxmlformats.org/officeDocument/2006/relationships/image" Target="media/image47.wmf"/><Relationship Id="rId82" Type="http://schemas.openxmlformats.org/officeDocument/2006/relationships/hyperlink" Target="consultantplus://offline/ref=CAEB6979B418FF9B08B7D425C50454D9A83EB33EC17C16A065E0DF4A2BC36CF8FA6E50DE874CEAA05272DA6D0CAF81F00621F487923EB5B5MBu9J" TargetMode="External"/><Relationship Id="rId90" Type="http://schemas.openxmlformats.org/officeDocument/2006/relationships/hyperlink" Target="consultantplus://offline/ref=4D0B9CF47B64DE538C6CCF1326793D0ECDD35C1BDD64D3DD5B6B6DB03C64AD462E602AB9128EB983298C38E036UDC3M" TargetMode="External"/><Relationship Id="rId95" Type="http://schemas.openxmlformats.org/officeDocument/2006/relationships/hyperlink" Target="consultantplus://offline/ref=3FCA3788BABD819E365EB90395588A0990E65D9FC4F15A450E2CAAB952BDA6FF10C0F1C776EBFB6507A9D2B39EHDe8L" TargetMode="External"/><Relationship Id="rId19" Type="http://schemas.openxmlformats.org/officeDocument/2006/relationships/image" Target="media/image5.wmf"/><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wmf"/><Relationship Id="rId69" Type="http://schemas.openxmlformats.org/officeDocument/2006/relationships/image" Target="media/image55.wmf"/><Relationship Id="rId77" Type="http://schemas.openxmlformats.org/officeDocument/2006/relationships/hyperlink" Target="consultantplus://offline/ref=CAEB6979B418FF9B08B7D425C50454D9A83EB33EC17C16A065E0DF4A2BC36CF8FA6E50DE874CEAA05272DA6D0CAF81F00621F487923EB5B5MBu9J" TargetMode="External"/><Relationship Id="rId100" Type="http://schemas.openxmlformats.org/officeDocument/2006/relationships/hyperlink" Target="consultantplus://offline/ref=62B87DEF8ACDFA6562A17114869CF7DBBCFC210E7D95E5B6CEEC1F49205A495EAD0DCD6E1DBFB18F52734962D9D0bDL" TargetMode="External"/><Relationship Id="rId105" Type="http://schemas.openxmlformats.org/officeDocument/2006/relationships/header" Target="header3.xml"/><Relationship Id="rId113" Type="http://schemas.openxmlformats.org/officeDocument/2006/relationships/theme" Target="theme/theme1.xml"/><Relationship Id="rId8" Type="http://schemas.openxmlformats.org/officeDocument/2006/relationships/hyperlink" Target="consultantplus://offline/ref=CAEB6979B418FF9B08B7D425C50454D9A83EB33EC17C16A065E0DF4A2BC36CF8FA6E50DB824EEBA80728CA6945FA84EE0F3DEB878C3EMBu6J" TargetMode="External"/><Relationship Id="rId51" Type="http://schemas.openxmlformats.org/officeDocument/2006/relationships/image" Target="media/image37.wmf"/><Relationship Id="rId72" Type="http://schemas.openxmlformats.org/officeDocument/2006/relationships/image" Target="media/image58.wmf"/><Relationship Id="rId80" Type="http://schemas.openxmlformats.org/officeDocument/2006/relationships/image" Target="media/image65.wmf"/><Relationship Id="rId85" Type="http://schemas.openxmlformats.org/officeDocument/2006/relationships/header" Target="header1.xml"/><Relationship Id="rId93" Type="http://schemas.openxmlformats.org/officeDocument/2006/relationships/hyperlink" Target="consultantplus://offline/ref=4D0B9CF47B64DE538C6CCF1326793D0ECDD25512D860D3DD5B6B6DB03C64AD462E602AB9128EB983298C38E036UDC3M" TargetMode="External"/><Relationship Id="rId98" Type="http://schemas.openxmlformats.org/officeDocument/2006/relationships/hyperlink" Target="consultantplus://offline/ref=62B87DEF8ACDFA6562A17114869CF7DBBCFC210E7D95E5B6CEEC1F49205A495EAD0DCD6E1DBFB18F52734962D9D0bDL" TargetMode="External"/><Relationship Id="rId3" Type="http://schemas.openxmlformats.org/officeDocument/2006/relationships/styles" Target="styles.xml"/><Relationship Id="rId12" Type="http://schemas.openxmlformats.org/officeDocument/2006/relationships/hyperlink" Target="consultantplus://offline/ref=CAEB6979B418FF9B08B7D425C50454D9A83BB336C17916A065E0DF4A2BC36CF8FA6E50DE874EECA65272DA6D0CAF81F00621F487923EB5B5MBu9J"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wmf"/><Relationship Id="rId103" Type="http://schemas.openxmlformats.org/officeDocument/2006/relationships/hyperlink" Target="consultantplus://offline/ref=62B87DEF8ACDFA6562A17114869CF7DBBCFD28077891E5B6CEEC1F49205A495EAD0DCD6E1DBFB18F52734962D9D0bDL" TargetMode="External"/><Relationship Id="rId108" Type="http://schemas.openxmlformats.org/officeDocument/2006/relationships/hyperlink" Target="consultantplus://offline/ref=62B87DEF8ACDFA6562A17114869CF7DBBCFD28077891E5B6CEEC1F49205A495EAD0DCD6E1DBFB18F52734962D9D0bDL" TargetMode="External"/><Relationship Id="rId20" Type="http://schemas.openxmlformats.org/officeDocument/2006/relationships/image" Target="media/image6.wmf"/><Relationship Id="rId41" Type="http://schemas.openxmlformats.org/officeDocument/2006/relationships/image" Target="media/image27.wmf"/><Relationship Id="rId54" Type="http://schemas.openxmlformats.org/officeDocument/2006/relationships/image" Target="media/image40.wmf"/><Relationship Id="rId62" Type="http://schemas.openxmlformats.org/officeDocument/2006/relationships/image" Target="media/image48.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hyperlink" Target="consultantplus://offline/ref=CAEB6979B418FF9B08B7D425C50454D9A83EB33EC17C16A065E0DF4A2BC36CF8FA6E50DC804EE8A80728CA6945FA84EE0F3DEB878C3EMBu6J" TargetMode="External"/><Relationship Id="rId88" Type="http://schemas.openxmlformats.org/officeDocument/2006/relationships/footer" Target="footer2.xml"/><Relationship Id="rId91" Type="http://schemas.openxmlformats.org/officeDocument/2006/relationships/hyperlink" Target="consultantplus://offline/ref=4D0B9CF47B64DE538C6CCF1326793D0ECDD25512D860D3DD5B6B6DB03C64AD462E602AB9128EB983298C38E036UDC3M" TargetMode="External"/><Relationship Id="rId96" Type="http://schemas.openxmlformats.org/officeDocument/2006/relationships/hyperlink" Target="consultantplus://offline/ref=4D0B9CF47B64DE538C6CCF1326793D0ECDD25512D860D3DD5B6B6DB03C64AD462E602AB9128EB983298C38E036UDC3M" TargetMode="External"/><Relationship Id="rId111" Type="http://schemas.openxmlformats.org/officeDocument/2006/relationships/hyperlink" Target="consultantplus://offline/ref=4D0B9CF47B64DE538C6CCF1326793D0EC8D25D1ADA64D3DD5B6B6DB03C64AD462E602AB9128EB983298C38E036UDC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BC6BC20F7211E8F9597FDA50B3B13E645B8C7AE83695D160DC0B6C9869C967766726520A3991A0ECE741A8E8C34B7C8E18A7ED5B2CE350GA54Q" TargetMode="Externa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image" Target="media/image43.wmf"/><Relationship Id="rId106" Type="http://schemas.openxmlformats.org/officeDocument/2006/relationships/header" Target="header4.xml"/><Relationship Id="rId10" Type="http://schemas.openxmlformats.org/officeDocument/2006/relationships/hyperlink" Target="consultantplus://offline/ref=CAEB6979B418FF9B08B7D425C50454D9A83EB33EC17C16A065E0DF4A2BC36CF8FA6E50D9854DEFA80728CA6945FA84EE0F3DEB878C3EMBu6J" TargetMode="Externa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wmf"/><Relationship Id="rId65" Type="http://schemas.openxmlformats.org/officeDocument/2006/relationships/image" Target="media/image51.wmf"/><Relationship Id="rId73" Type="http://schemas.openxmlformats.org/officeDocument/2006/relationships/image" Target="media/image59.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footer" Target="footer1.xml"/><Relationship Id="rId94" Type="http://schemas.openxmlformats.org/officeDocument/2006/relationships/hyperlink" Target="consultantplus://offline/ref=CAEB6979B418FF9B08B7D425C50454D9A83CB33FCA7C16A065E0DF4A2BC36CF8E86E08D28746F2A251678C3C4AMFu9J" TargetMode="External"/><Relationship Id="rId99" Type="http://schemas.openxmlformats.org/officeDocument/2006/relationships/hyperlink" Target="consultantplus://offline/ref=62B87DEF8ACDFA6562A17114869CF7DBBCFC210E7D95E5B6CEEC1F49205A495EAD0DCD6E1DBFB18F52734962D9D0bDL" TargetMode="External"/><Relationship Id="rId101" Type="http://schemas.openxmlformats.org/officeDocument/2006/relationships/hyperlink" Target="consultantplus://offline/ref=62B87DEF8ACDFA6562A17114869CF7DBBCFD28077891E5B6CEEC1F49205A495EAD0DCD6E1DBFB18F52734962D9D0bDL" TargetMode="External"/><Relationship Id="rId4" Type="http://schemas.openxmlformats.org/officeDocument/2006/relationships/settings" Target="settings.xml"/><Relationship Id="rId9" Type="http://schemas.openxmlformats.org/officeDocument/2006/relationships/hyperlink" Target="consultantplus://offline/ref=CAEB6979B418FF9B08B7D425C50454D9A83EB33EC17C16A065E0DF4A2BC36CF8FA6E50DE8446EDA80728CA6945FA84EE0F3DEB878C3EMBu6J" TargetMode="External"/><Relationship Id="rId13" Type="http://schemas.openxmlformats.org/officeDocument/2006/relationships/hyperlink" Target="consultantplus://offline/ref=CAEB6979B418FF9B08B7D425C50454D9A83BB736C87C16A065E0DF4A2BC36CF8FA6E50DE874EECA45A72DA6D0CAF81F00621F487923EB5B5MBu9J" TargetMode="External"/><Relationship Id="rId18" Type="http://schemas.openxmlformats.org/officeDocument/2006/relationships/image" Target="media/image4.wmf"/><Relationship Id="rId39" Type="http://schemas.openxmlformats.org/officeDocument/2006/relationships/image" Target="media/image25.wmf"/><Relationship Id="rId109" Type="http://schemas.openxmlformats.org/officeDocument/2006/relationships/hyperlink" Target="consultantplus://offline/ref=4D0B9CF47B64DE538C6CCF1326793D0ECDD05513D360D3DD5B6B6DB03C64AD462E602AB9128EB983298C38E036UDC3M" TargetMode="External"/><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hyperlink" Target="consultantplus://offline/ref=F2062EA83520E25AA00BF64DACF95D7C14208369AAA644E0DC8611AEC1FA2032A80A1A75C06D12D4B5DC0066AF23186A745FB9C2697587ABS007L" TargetMode="External"/><Relationship Id="rId104" Type="http://schemas.openxmlformats.org/officeDocument/2006/relationships/hyperlink" Target="consultantplus://offline/ref=62B87DEF8ACDFA6562A17114869CF7DBBCFD28077891E5B6CEEC1F49205A495EAD0DCD6E1DBFB18F52734962D9D0bDL" TargetMode="External"/><Relationship Id="rId7" Type="http://schemas.openxmlformats.org/officeDocument/2006/relationships/endnotes" Target="endnotes.xml"/><Relationship Id="rId71" Type="http://schemas.openxmlformats.org/officeDocument/2006/relationships/image" Target="media/image57.wmf"/><Relationship Id="rId92" Type="http://schemas.openxmlformats.org/officeDocument/2006/relationships/hyperlink" Target="consultantplus://offline/ref=CAEB6979B418FF9B08B7D425C50454D9A83CB33FCA7C16A065E0DF4A2BC36CF8E86E08D28746F2A251678C3C4AMFu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3193F-5CA1-497C-B617-19947584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21875</Words>
  <Characters>124688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Губарева</dc:creator>
  <cp:keywords/>
  <dc:description/>
  <cp:lastModifiedBy>Danica</cp:lastModifiedBy>
  <cp:revision>2</cp:revision>
  <cp:lastPrinted>2024-02-26T09:43:00Z</cp:lastPrinted>
  <dcterms:created xsi:type="dcterms:W3CDTF">2024-03-12T13:56:00Z</dcterms:created>
  <dcterms:modified xsi:type="dcterms:W3CDTF">2024-03-12T13:56:00Z</dcterms:modified>
</cp:coreProperties>
</file>