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85" w:rsidRPr="00D07971" w:rsidRDefault="005F1785" w:rsidP="005F1785">
      <w:pPr>
        <w:ind w:left="7080" w:firstLine="708"/>
        <w:rPr>
          <w:bCs/>
        </w:rPr>
      </w:pPr>
      <w:r>
        <w:rPr>
          <w:bCs/>
        </w:rPr>
        <w:t xml:space="preserve">Приложение </w:t>
      </w:r>
    </w:p>
    <w:p w:rsidR="005F1785" w:rsidRPr="00D07971" w:rsidRDefault="005F1785" w:rsidP="005F1785">
      <w:pPr>
        <w:ind w:left="7788"/>
        <w:rPr>
          <w:bCs/>
        </w:rPr>
      </w:pPr>
      <w:r>
        <w:rPr>
          <w:bCs/>
        </w:rPr>
        <w:t xml:space="preserve"> </w:t>
      </w:r>
      <w:r w:rsidRPr="00D07971">
        <w:rPr>
          <w:bCs/>
        </w:rPr>
        <w:t>к Порядку</w:t>
      </w:r>
    </w:p>
    <w:p w:rsidR="005F1785" w:rsidRDefault="005F1785" w:rsidP="005F1785">
      <w:pPr>
        <w:jc w:val="right"/>
        <w:rPr>
          <w:bCs/>
        </w:rPr>
      </w:pPr>
    </w:p>
    <w:p w:rsidR="005F1785" w:rsidRDefault="005F1785" w:rsidP="005F1785">
      <w:pPr>
        <w:jc w:val="right"/>
        <w:rPr>
          <w:bCs/>
        </w:rPr>
      </w:pPr>
    </w:p>
    <w:p w:rsidR="005F1785" w:rsidRDefault="005F1785" w:rsidP="005F1785">
      <w:pPr>
        <w:spacing w:line="276" w:lineRule="auto"/>
        <w:jc w:val="center"/>
      </w:pPr>
      <w:r>
        <w:t>Документы, подтверждающие право предоставления мер социальной поддержки по обеспечению отдыха и оздоровления льготной категории детей</w:t>
      </w:r>
    </w:p>
    <w:p w:rsidR="005F1785" w:rsidRPr="00E1287C" w:rsidRDefault="005F1785" w:rsidP="005F1785">
      <w:pPr>
        <w:spacing w:line="276" w:lineRule="auto"/>
        <w:jc w:val="center"/>
        <w:rPr>
          <w:rFonts w:eastAsia="Calibri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369"/>
        <w:gridCol w:w="3543"/>
        <w:gridCol w:w="2552"/>
      </w:tblGrid>
      <w:tr w:rsidR="005F1785" w:rsidRPr="00E1287C" w:rsidTr="003E6DA7">
        <w:trPr>
          <w:cantSplit/>
          <w:trHeight w:val="283"/>
        </w:trPr>
        <w:tc>
          <w:tcPr>
            <w:tcW w:w="3369" w:type="dxa"/>
            <w:shd w:val="clear" w:color="auto" w:fill="auto"/>
            <w:vAlign w:val="center"/>
          </w:tcPr>
          <w:p w:rsidR="005F1785" w:rsidRPr="00E1287C" w:rsidRDefault="005F1785" w:rsidP="003E6DA7">
            <w:pPr>
              <w:suppressAutoHyphens/>
              <w:jc w:val="center"/>
              <w:rPr>
                <w:iCs/>
                <w:lang w:eastAsia="en-US"/>
              </w:rPr>
            </w:pPr>
            <w:r w:rsidRPr="00E1287C">
              <w:rPr>
                <w:iCs/>
                <w:lang w:eastAsia="en-US"/>
              </w:rPr>
              <w:t>Категория лиц, имеющих право</w:t>
            </w:r>
            <w:r>
              <w:rPr>
                <w:iCs/>
                <w:lang w:eastAsia="en-US"/>
              </w:rPr>
              <w:t xml:space="preserve"> на предоставление мер социальной поддержки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E1287C" w:rsidRDefault="005F1785" w:rsidP="003E6DA7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Документ, подтверждающий льготу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E1287C" w:rsidRDefault="005F1785" w:rsidP="003E6DA7">
            <w:pPr>
              <w:suppressAutoHyphens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Способ предоставления </w:t>
            </w:r>
            <w:r w:rsidRPr="00E1287C">
              <w:rPr>
                <w:rFonts w:eastAsia="Calibri"/>
                <w:iCs/>
                <w:lang w:eastAsia="en-US"/>
              </w:rPr>
              <w:t>документа</w:t>
            </w:r>
          </w:p>
        </w:tc>
      </w:tr>
      <w:tr w:rsidR="005F1785" w:rsidRPr="00BC43A1" w:rsidTr="003E6DA7">
        <w:trPr>
          <w:cantSplit/>
          <w:trHeight w:val="325"/>
        </w:trPr>
        <w:tc>
          <w:tcPr>
            <w:tcW w:w="3369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ind w:left="34"/>
              <w:rPr>
                <w:iCs/>
                <w:lang w:eastAsia="en-US"/>
              </w:rPr>
            </w:pPr>
            <w:r w:rsidRPr="00BC43A1">
              <w:rPr>
                <w:rFonts w:eastAsia="Calibri"/>
                <w:lang w:eastAsia="en-US"/>
              </w:rPr>
              <w:t>а) дети-инвалиды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BC43A1" w:rsidRDefault="005F1785" w:rsidP="003E6DA7">
            <w:pPr>
              <w:suppressAutoHyphens/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Справка медико-социальной экспертизы, заключение психолого-медико-педагогической комиссии.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pPr>
              <w:suppressAutoHyphens/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Подлинник и копия</w:t>
            </w:r>
          </w:p>
        </w:tc>
      </w:tr>
      <w:tr w:rsidR="005F1785" w:rsidRPr="00BC43A1" w:rsidTr="003E6DA7">
        <w:trPr>
          <w:cantSplit/>
          <w:trHeight w:val="807"/>
        </w:trPr>
        <w:tc>
          <w:tcPr>
            <w:tcW w:w="3369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ind w:left="34"/>
              <w:rPr>
                <w:rFonts w:eastAsia="Calibri"/>
                <w:lang w:eastAsia="en-US"/>
              </w:rPr>
            </w:pPr>
            <w:r w:rsidRPr="00BC43A1">
              <w:rPr>
                <w:rFonts w:eastAsia="Calibri"/>
                <w:lang w:eastAsia="en-US"/>
              </w:rPr>
              <w:t>б) дети-сироты и дети, оставшимся без попечения родителей, дети, находящиеся под опекой</w:t>
            </w:r>
          </w:p>
        </w:tc>
        <w:tc>
          <w:tcPr>
            <w:tcW w:w="3543" w:type="dxa"/>
            <w:shd w:val="clear" w:color="auto" w:fill="auto"/>
          </w:tcPr>
          <w:p w:rsidR="005F1785" w:rsidRPr="00BC43A1" w:rsidRDefault="005F1785" w:rsidP="003E6DA7">
            <w:pPr>
              <w:suppressAutoHyphens/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Постановление (распоряжение) об установлении опеки.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pPr>
              <w:suppressAutoHyphens/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Подлинник и копия</w:t>
            </w:r>
          </w:p>
        </w:tc>
      </w:tr>
      <w:tr w:rsidR="005F1785" w:rsidRPr="00BC43A1" w:rsidTr="003E6DA7">
        <w:trPr>
          <w:cantSplit/>
          <w:trHeight w:val="807"/>
        </w:trPr>
        <w:tc>
          <w:tcPr>
            <w:tcW w:w="3369" w:type="dxa"/>
            <w:shd w:val="clear" w:color="auto" w:fill="auto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ind w:left="34"/>
              <w:rPr>
                <w:rFonts w:eastAsia="Calibri"/>
                <w:lang w:eastAsia="en-US"/>
              </w:rPr>
            </w:pPr>
            <w:r w:rsidRPr="00BC43A1">
              <w:t>в) дети погибших военнослужащих</w:t>
            </w:r>
          </w:p>
        </w:tc>
        <w:tc>
          <w:tcPr>
            <w:tcW w:w="3543" w:type="dxa"/>
            <w:shd w:val="clear" w:color="auto" w:fill="auto"/>
          </w:tcPr>
          <w:p w:rsidR="005F1785" w:rsidRPr="00BC43A1" w:rsidRDefault="005F1785" w:rsidP="003E6DA7">
            <w:pPr>
              <w:suppressAutoHyphens/>
              <w:rPr>
                <w:iCs/>
                <w:lang w:eastAsia="en-US"/>
              </w:rPr>
            </w:pPr>
            <w:r w:rsidRPr="00BC43A1">
              <w:t>Справка (извещение) Министерства обороны Российской Федерации или иных федеральных органов исполнительной власти, в которых предусмотрена военная служба, о гибели военнослужащего при исполнении обязанностей военной службы. Пенсионное удостоверение или справка о получении пенсии по случаю потери кормильца.</w:t>
            </w:r>
          </w:p>
        </w:tc>
        <w:tc>
          <w:tcPr>
            <w:tcW w:w="2552" w:type="dxa"/>
            <w:shd w:val="clear" w:color="auto" w:fill="auto"/>
          </w:tcPr>
          <w:p w:rsidR="005F1785" w:rsidRPr="00BC43A1" w:rsidRDefault="005F1785" w:rsidP="003E6DA7">
            <w:pPr>
              <w:suppressAutoHyphens/>
              <w:rPr>
                <w:iCs/>
                <w:lang w:eastAsia="en-US"/>
              </w:rPr>
            </w:pPr>
            <w:r w:rsidRPr="00BC43A1">
              <w:t>Подлинник и копия</w:t>
            </w:r>
          </w:p>
        </w:tc>
      </w:tr>
      <w:tr w:rsidR="005F1785" w:rsidRPr="00BC43A1" w:rsidTr="003E6DA7">
        <w:trPr>
          <w:cantSplit/>
          <w:trHeight w:val="807"/>
        </w:trPr>
        <w:tc>
          <w:tcPr>
            <w:tcW w:w="3369" w:type="dxa"/>
            <w:shd w:val="clear" w:color="auto" w:fill="auto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ind w:left="34"/>
            </w:pPr>
            <w:r w:rsidRPr="00BC43A1">
              <w:rPr>
                <w:rFonts w:eastAsia="Calibri"/>
                <w:lang w:eastAsia="en-US"/>
              </w:rPr>
              <w:t>г) иные категории лиц из числа детей, находящихся в трудной жизне</w:t>
            </w:r>
            <w:r>
              <w:rPr>
                <w:rFonts w:eastAsia="Calibri"/>
                <w:lang w:eastAsia="en-US"/>
              </w:rPr>
              <w:t>нной ситуации (дети, проживающие</w:t>
            </w:r>
            <w:r w:rsidRPr="00BC43A1">
              <w:rPr>
                <w:rFonts w:eastAsia="Calibri"/>
                <w:lang w:eastAsia="en-US"/>
              </w:rPr>
              <w:t xml:space="preserve"> в малоимущих семьях, дети, с отклонениями в поведении, дети, жизнедеятельность которых объективно нарушена в результате сложившихся обстоятельств, которые они не могут преодолеть самостоятельно или с помощью семьи, дети, находящиеся в социально опасном положении и т.д.)</w:t>
            </w:r>
          </w:p>
        </w:tc>
        <w:tc>
          <w:tcPr>
            <w:tcW w:w="3543" w:type="dxa"/>
            <w:shd w:val="clear" w:color="auto" w:fill="auto"/>
          </w:tcPr>
          <w:p w:rsidR="005F1785" w:rsidRPr="00BC43A1" w:rsidRDefault="005F1785" w:rsidP="003E6DA7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BC43A1">
              <w:t xml:space="preserve">1. </w:t>
            </w:r>
            <w:r w:rsidRPr="00BC43A1">
              <w:rPr>
                <w:rFonts w:eastAsia="Calibri"/>
                <w:color w:val="000000"/>
                <w:lang w:eastAsia="en-US"/>
              </w:rPr>
              <w:t>Справка о назначенных мерах социальной поддержки;</w:t>
            </w:r>
          </w:p>
          <w:p w:rsidR="005F1785" w:rsidRPr="00BC43A1" w:rsidRDefault="005F1785" w:rsidP="003E6DA7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BC43A1">
              <w:rPr>
                <w:rFonts w:eastAsia="Calibri"/>
                <w:color w:val="000000"/>
                <w:lang w:eastAsia="en-US"/>
              </w:rPr>
              <w:t>2. Заключение психолога из образовательного учреждения (</w:t>
            </w:r>
            <w:r w:rsidRPr="00BC43A1">
              <w:rPr>
                <w:rFonts w:eastAsia="Calibri"/>
                <w:lang w:eastAsia="en-US"/>
              </w:rPr>
              <w:t xml:space="preserve">для детей, с отклонениями в поведении); </w:t>
            </w:r>
          </w:p>
          <w:p w:rsidR="005F1785" w:rsidRPr="00BC43A1" w:rsidRDefault="005F1785" w:rsidP="003E6DA7">
            <w:pPr>
              <w:suppressAutoHyphens/>
              <w:rPr>
                <w:rFonts w:eastAsia="Calibri"/>
                <w:lang w:eastAsia="en-US"/>
              </w:rPr>
            </w:pPr>
            <w:r w:rsidRPr="00BC43A1">
              <w:rPr>
                <w:rFonts w:eastAsia="Calibri"/>
                <w:color w:val="000000"/>
                <w:lang w:eastAsia="en-US"/>
              </w:rPr>
              <w:t xml:space="preserve">3.Акт обследования семьи (для </w:t>
            </w:r>
            <w:r w:rsidRPr="00BC43A1">
              <w:rPr>
                <w:rFonts w:eastAsia="Calibri"/>
                <w:lang w:eastAsia="en-US"/>
              </w:rPr>
              <w:t>детей, жизнедеятельность которых объективно нарушена в результате сложившихся обстоятельств, которые они не могут преодолеть самостоятельно или с помощью семьи);</w:t>
            </w:r>
          </w:p>
          <w:p w:rsidR="005F1785" w:rsidRPr="00BC43A1" w:rsidRDefault="005F1785" w:rsidP="003E6DA7">
            <w:pPr>
              <w:suppressAutoHyphens/>
            </w:pPr>
            <w:r w:rsidRPr="00BC43A1">
              <w:rPr>
                <w:rFonts w:eastAsia="Calibri"/>
                <w:lang w:eastAsia="en-US"/>
              </w:rPr>
              <w:t xml:space="preserve">4) </w:t>
            </w:r>
            <w:r w:rsidRPr="00706DA3">
              <w:rPr>
                <w:rFonts w:eastAsia="Calibri"/>
                <w:lang w:eastAsia="en-US"/>
              </w:rPr>
              <w:t>Ходатайство образовател</w:t>
            </w:r>
            <w:r>
              <w:rPr>
                <w:rFonts w:eastAsia="Calibri"/>
                <w:lang w:eastAsia="en-US"/>
              </w:rPr>
              <w:t>ьного учреждения, подтверждающее</w:t>
            </w:r>
            <w:r w:rsidRPr="00706DA3">
              <w:rPr>
                <w:rFonts w:eastAsia="Calibri"/>
                <w:lang w:eastAsia="en-US"/>
              </w:rPr>
              <w:t xml:space="preserve"> факт трудной жизненной ситуации.</w:t>
            </w:r>
          </w:p>
        </w:tc>
        <w:tc>
          <w:tcPr>
            <w:tcW w:w="2552" w:type="dxa"/>
            <w:shd w:val="clear" w:color="auto" w:fill="auto"/>
          </w:tcPr>
          <w:p w:rsidR="005F1785" w:rsidRPr="00BC43A1" w:rsidRDefault="005F1785" w:rsidP="003E6DA7">
            <w:pPr>
              <w:suppressAutoHyphens/>
            </w:pPr>
            <w:r w:rsidRPr="00BC43A1">
              <w:t>Подлинник и копия</w:t>
            </w:r>
          </w:p>
        </w:tc>
      </w:tr>
      <w:tr w:rsidR="005F1785" w:rsidRPr="00BC43A1" w:rsidTr="003E6DA7">
        <w:trPr>
          <w:cantSplit/>
          <w:trHeight w:val="676"/>
        </w:trPr>
        <w:tc>
          <w:tcPr>
            <w:tcW w:w="3369" w:type="dxa"/>
            <w:shd w:val="clear" w:color="auto" w:fill="auto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BC43A1">
              <w:rPr>
                <w:rFonts w:eastAsia="Calibri"/>
                <w:lang w:eastAsia="en-US"/>
              </w:rPr>
              <w:lastRenderedPageBreak/>
              <w:t xml:space="preserve">д) дети из многодетных семей </w:t>
            </w:r>
          </w:p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BC43A1">
              <w:rPr>
                <w:iCs/>
              </w:rPr>
              <w:t>Удостоверение многодетной семьи, удостоверение многодетной матери, удостоверение многодетного отца.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pPr>
              <w:suppressAutoHyphens/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Подлинник и копия</w:t>
            </w:r>
          </w:p>
        </w:tc>
      </w:tr>
      <w:tr w:rsidR="005F1785" w:rsidRPr="00BC43A1" w:rsidTr="003E6DA7">
        <w:trPr>
          <w:cantSplit/>
          <w:trHeight w:val="525"/>
        </w:trPr>
        <w:tc>
          <w:tcPr>
            <w:tcW w:w="3369" w:type="dxa"/>
            <w:shd w:val="clear" w:color="auto" w:fill="auto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</w:pPr>
            <w:r w:rsidRPr="00BC43A1">
              <w:t>е) дети работников казенных, бюджетных, автономных учреждений, администрации Сергиево-Посадского городского округа, финансируемых за счет средств бюджета Сергиево-Посадского городского округа</w:t>
            </w:r>
          </w:p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43A1">
              <w:rPr>
                <w:rFonts w:eastAsia="Calibri"/>
                <w:lang w:eastAsia="en-US"/>
              </w:rPr>
              <w:t xml:space="preserve">Справка с места работы родителя - </w:t>
            </w:r>
            <w:r w:rsidRPr="00BC43A1">
              <w:t>работника муниципальных учреждений, администрации Сергиево-Посадского городского округа, финансируемых за счет средств бюджета Сергиево-Посадского городского округа.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r w:rsidRPr="00BC43A1">
              <w:rPr>
                <w:iCs/>
                <w:lang w:eastAsia="en-US"/>
              </w:rPr>
              <w:t>Подлинник</w:t>
            </w:r>
          </w:p>
        </w:tc>
      </w:tr>
      <w:tr w:rsidR="005F1785" w:rsidRPr="00BC43A1" w:rsidTr="003E6DA7">
        <w:trPr>
          <w:cantSplit/>
          <w:trHeight w:val="3974"/>
        </w:trPr>
        <w:tc>
          <w:tcPr>
            <w:tcW w:w="3369" w:type="dxa"/>
            <w:shd w:val="clear" w:color="auto" w:fill="auto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spacing w:after="200"/>
              <w:contextualSpacing/>
            </w:pPr>
            <w:r w:rsidRPr="00BC43A1">
              <w:rPr>
                <w:rFonts w:eastAsia="Calibri"/>
                <w:lang w:eastAsia="en-US"/>
              </w:rPr>
              <w:t>ж)дети граждан Российской Федерации, имеющих место жительства на территории Сергиево-Посадского городского округа, призванных Военным комиссариатом Московской области и призывными комиссиями по мобилизации граждан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43A1">
              <w:rPr>
                <w:rFonts w:eastAsia="Calibri"/>
                <w:lang w:eastAsia="en-US"/>
              </w:rPr>
              <w:t>Справка из Военного комиссариата Московской области.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pPr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Подлинник и копия</w:t>
            </w:r>
          </w:p>
        </w:tc>
      </w:tr>
      <w:tr w:rsidR="005F1785" w:rsidRPr="00BC43A1" w:rsidTr="003E6DA7">
        <w:trPr>
          <w:cantSplit/>
          <w:trHeight w:val="525"/>
        </w:trPr>
        <w:tc>
          <w:tcPr>
            <w:tcW w:w="3369" w:type="dxa"/>
            <w:shd w:val="clear" w:color="auto" w:fill="auto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</w:pPr>
            <w:r w:rsidRPr="00BC43A1">
              <w:t xml:space="preserve">3) одаренные дети и дети, проявившие особые успехи в учебе, творчестве и спорте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43A1">
              <w:rPr>
                <w:iCs/>
              </w:rPr>
              <w:t>Ходатайство от учреждений образования, культуры и спорта.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pPr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Подлинник</w:t>
            </w:r>
          </w:p>
        </w:tc>
      </w:tr>
      <w:tr w:rsidR="005F1785" w:rsidRPr="00BC43A1" w:rsidTr="003E6DA7">
        <w:trPr>
          <w:cantSplit/>
          <w:trHeight w:val="525"/>
        </w:trPr>
        <w:tc>
          <w:tcPr>
            <w:tcW w:w="3369" w:type="dxa"/>
            <w:shd w:val="clear" w:color="auto" w:fill="auto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</w:pPr>
            <w:r w:rsidRPr="00BC43A1">
              <w:t>и)</w:t>
            </w:r>
            <w:r w:rsidRPr="00BC43A1">
              <w:rPr>
                <w:rFonts w:eastAsia="Calibri"/>
                <w:lang w:eastAsia="en-US"/>
              </w:rPr>
              <w:t xml:space="preserve"> воспитанники Сергиево-Посадского отделения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iCs/>
              </w:rPr>
            </w:pPr>
            <w:r w:rsidRPr="00BC43A1">
              <w:rPr>
                <w:iCs/>
              </w:rPr>
              <w:t>Ходатайство от образовательного учреждения о выдаче путевки юноармейцу.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pPr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Подлинник</w:t>
            </w:r>
          </w:p>
        </w:tc>
      </w:tr>
      <w:tr w:rsidR="005F1785" w:rsidRPr="00BC43A1" w:rsidTr="003E6DA7">
        <w:trPr>
          <w:cantSplit/>
          <w:trHeight w:val="525"/>
        </w:trPr>
        <w:tc>
          <w:tcPr>
            <w:tcW w:w="3369" w:type="dxa"/>
            <w:shd w:val="clear" w:color="auto" w:fill="auto"/>
          </w:tcPr>
          <w:p w:rsidR="005F1785" w:rsidRPr="00516DC5" w:rsidRDefault="005F1785" w:rsidP="003E6DA7">
            <w:pPr>
              <w:autoSpaceDE w:val="0"/>
              <w:autoSpaceDN w:val="0"/>
              <w:adjustRightInd w:val="0"/>
            </w:pPr>
            <w:r w:rsidRPr="00516DC5">
              <w:lastRenderedPageBreak/>
              <w:t xml:space="preserve">к) дети медицинских работников и среднего медицинского персонала ГБУЗ МО «Сергиево-Посадская больница», ГБУЗ МО» Психиатрическая больница № 5», </w:t>
            </w:r>
            <w:r w:rsidRPr="00516DC5">
              <w:rPr>
                <w:bCs/>
                <w:color w:val="202124"/>
                <w:shd w:val="clear" w:color="auto" w:fill="FFFFFF"/>
              </w:rPr>
              <w:t>ГБУЗ МО</w:t>
            </w:r>
            <w:r w:rsidRPr="00516DC5">
              <w:rPr>
                <w:b/>
                <w:bCs/>
              </w:rPr>
              <w:t xml:space="preserve"> </w:t>
            </w:r>
            <w:r w:rsidRPr="00516DC5">
              <w:rPr>
                <w:bCs/>
              </w:rPr>
              <w:t>«МОКПТД» Филиал «Сергиево-Посадский»</w:t>
            </w:r>
            <w:r w:rsidRPr="00516DC5">
              <w:t xml:space="preserve">, </w:t>
            </w:r>
            <w:r w:rsidRPr="00516DC5">
              <w:rPr>
                <w:color w:val="202124"/>
                <w:shd w:val="clear" w:color="auto" w:fill="FFFFFF"/>
              </w:rPr>
              <w:t>ГАУЗ МО «Сергиево-Посадский КВД</w:t>
            </w:r>
            <w:r w:rsidRPr="00516DC5">
              <w:rPr>
                <w:b/>
                <w:bCs/>
                <w:color w:val="202124"/>
                <w:shd w:val="clear" w:color="auto" w:fill="FFFFFF"/>
              </w:rPr>
              <w:t>»</w:t>
            </w:r>
            <w:r w:rsidRPr="00516DC5">
              <w:rPr>
                <w:color w:val="212121"/>
                <w:kern w:val="36"/>
              </w:rPr>
              <w:t>,</w:t>
            </w:r>
            <w:r w:rsidRPr="00516DC5">
              <w:t xml:space="preserve"> </w:t>
            </w:r>
            <w:r w:rsidRPr="00516DC5">
              <w:rPr>
                <w:color w:val="202124"/>
                <w:shd w:val="clear" w:color="auto" w:fill="FFFFFF"/>
              </w:rPr>
              <w:t>ГБУЗ МО «Сергиево-Посадская стоматологическая поликлиника»,</w:t>
            </w:r>
            <w:r w:rsidRPr="00516DC5">
              <w:t xml:space="preserve"> ФГБУЗ ЦМСЧ № 94 ФМБА России.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1785" w:rsidRPr="00BC43A1" w:rsidRDefault="005F1785" w:rsidP="003E6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43A1">
              <w:rPr>
                <w:rFonts w:eastAsia="Calibri"/>
                <w:lang w:eastAsia="en-US"/>
              </w:rPr>
              <w:t>Справка с места работы родителя.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C43A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1785" w:rsidRPr="00BC43A1" w:rsidRDefault="005F1785" w:rsidP="003E6DA7">
            <w:pPr>
              <w:rPr>
                <w:iCs/>
                <w:lang w:eastAsia="en-US"/>
              </w:rPr>
            </w:pPr>
            <w:r w:rsidRPr="00BC43A1">
              <w:rPr>
                <w:iCs/>
                <w:lang w:eastAsia="en-US"/>
              </w:rPr>
              <w:t>Подлинник</w:t>
            </w:r>
          </w:p>
        </w:tc>
      </w:tr>
    </w:tbl>
    <w:p w:rsidR="005F1785" w:rsidRPr="00BC43A1" w:rsidRDefault="005F1785" w:rsidP="005F1785">
      <w:pPr>
        <w:jc w:val="right"/>
        <w:rPr>
          <w:bCs/>
        </w:rPr>
      </w:pPr>
    </w:p>
    <w:p w:rsidR="005F1785" w:rsidRPr="00BC43A1" w:rsidRDefault="005F1785" w:rsidP="005F1785">
      <w:pPr>
        <w:jc w:val="right"/>
        <w:rPr>
          <w:bCs/>
        </w:rPr>
      </w:pPr>
    </w:p>
    <w:p w:rsidR="005F1785" w:rsidRDefault="005F1785" w:rsidP="005F1785">
      <w:pPr>
        <w:jc w:val="right"/>
        <w:rPr>
          <w:bCs/>
        </w:rPr>
      </w:pPr>
    </w:p>
    <w:p w:rsidR="008E6137" w:rsidRDefault="005F1785">
      <w:bookmarkStart w:id="0" w:name="_GoBack"/>
      <w:bookmarkEnd w:id="0"/>
    </w:p>
    <w:sectPr w:rsidR="008E6137" w:rsidSect="00BD367A">
      <w:headerReference w:type="default" r:id="rId4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537" w:rsidRDefault="005F178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30537" w:rsidRDefault="005F17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85"/>
    <w:rsid w:val="00083329"/>
    <w:rsid w:val="005F1785"/>
    <w:rsid w:val="00D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F12FB-B8D5-41BE-BC39-DA58A3F9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7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7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1</cp:revision>
  <dcterms:created xsi:type="dcterms:W3CDTF">2025-04-22T14:43:00Z</dcterms:created>
  <dcterms:modified xsi:type="dcterms:W3CDTF">2025-04-22T14:44:00Z</dcterms:modified>
</cp:coreProperties>
</file>