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76" w:rsidRDefault="00005776" w:rsidP="00005776">
      <w:pPr>
        <w:ind w:firstLine="0"/>
        <w:rPr>
          <w:rFonts w:eastAsia="Times New Roman"/>
          <w:bCs/>
          <w:lang w:eastAsia="ru-RU"/>
        </w:rPr>
      </w:pPr>
    </w:p>
    <w:p w:rsidR="00005776" w:rsidRDefault="00005776" w:rsidP="00005776">
      <w:pPr>
        <w:ind w:firstLine="0"/>
        <w:rPr>
          <w:rFonts w:eastAsia="Times New Roman"/>
          <w:bCs/>
          <w:lang w:eastAsia="ru-RU"/>
        </w:rPr>
      </w:pPr>
    </w:p>
    <w:p w:rsidR="00005776" w:rsidRDefault="00005776" w:rsidP="00005776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Приложение </w:t>
      </w:r>
      <w:proofErr w:type="gramStart"/>
      <w:r>
        <w:rPr>
          <w:rFonts w:eastAsia="Times New Roman"/>
          <w:bCs/>
          <w:lang w:eastAsia="ru-RU"/>
        </w:rPr>
        <w:t>к</w:t>
      </w:r>
      <w:proofErr w:type="gramEnd"/>
    </w:p>
    <w:p w:rsidR="00005776" w:rsidRDefault="00005776" w:rsidP="00005776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постановлению </w:t>
      </w:r>
      <w:r w:rsidR="007532A8">
        <w:rPr>
          <w:rFonts w:eastAsia="Times New Roman"/>
          <w:bCs/>
          <w:lang w:eastAsia="ru-RU"/>
        </w:rPr>
        <w:t>администрации</w:t>
      </w:r>
    </w:p>
    <w:p w:rsidR="00005776" w:rsidRDefault="00005776" w:rsidP="00005776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Сергиево-Посадского городского округа</w:t>
      </w:r>
    </w:p>
    <w:p w:rsidR="00005776" w:rsidRDefault="00005776" w:rsidP="00005776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</w:t>
      </w:r>
      <w:r>
        <w:rPr>
          <w:rFonts w:eastAsia="Times New Roman"/>
          <w:bCs/>
          <w:u w:val="single"/>
          <w:lang w:eastAsia="ru-RU"/>
        </w:rPr>
        <w:t>__________</w:t>
      </w:r>
      <w:r>
        <w:rPr>
          <w:rFonts w:eastAsia="Times New Roman"/>
          <w:bCs/>
          <w:lang w:eastAsia="ru-RU"/>
        </w:rPr>
        <w:t xml:space="preserve"> № </w:t>
      </w:r>
      <w:r>
        <w:rPr>
          <w:rFonts w:eastAsia="Times New Roman"/>
          <w:bCs/>
          <w:u w:val="single"/>
          <w:lang w:eastAsia="ru-RU"/>
        </w:rPr>
        <w:t>_______</w:t>
      </w:r>
    </w:p>
    <w:p w:rsidR="00005776" w:rsidRDefault="00005776" w:rsidP="00005776">
      <w:pPr>
        <w:jc w:val="left"/>
        <w:rPr>
          <w:rFonts w:eastAsia="Times New Roman"/>
          <w:b/>
          <w:bCs/>
          <w:lang w:eastAsia="ru-RU"/>
        </w:rPr>
      </w:pPr>
    </w:p>
    <w:p w:rsidR="00005776" w:rsidRDefault="00005776" w:rsidP="00005776">
      <w:pPr>
        <w:jc w:val="center"/>
        <w:rPr>
          <w:rFonts w:eastAsia="Times New Roman"/>
          <w:bCs/>
          <w:lang w:eastAsia="ru-RU"/>
        </w:rPr>
      </w:pPr>
    </w:p>
    <w:p w:rsidR="00005776" w:rsidRDefault="00005776" w:rsidP="00005776">
      <w:pPr>
        <w:jc w:val="center"/>
        <w:rPr>
          <w:rFonts w:eastAsia="Times New Roman"/>
          <w:bCs/>
          <w:lang w:eastAsia="ru-RU"/>
        </w:rPr>
      </w:pPr>
    </w:p>
    <w:p w:rsidR="00005776" w:rsidRDefault="00005776" w:rsidP="00005776">
      <w:pPr>
        <w:jc w:val="center"/>
        <w:rPr>
          <w:rFonts w:eastAsia="Times New Roman" w:cs="Times New Roman"/>
          <w:lang w:eastAsia="ru-RU"/>
        </w:rPr>
      </w:pPr>
      <w:r w:rsidRPr="00806246">
        <w:rPr>
          <w:rFonts w:eastAsia="Times New Roman" w:cs="Times New Roman"/>
          <w:lang w:eastAsia="ru-RU"/>
        </w:rPr>
        <w:t>Нормативы состава сто</w:t>
      </w:r>
      <w:r>
        <w:rPr>
          <w:rFonts w:eastAsia="Times New Roman" w:cs="Times New Roman"/>
          <w:lang w:eastAsia="ru-RU"/>
        </w:rPr>
        <w:t>чных вод для объектов абонентов</w:t>
      </w:r>
      <w:r w:rsidRPr="00806246">
        <w:rPr>
          <w:rFonts w:eastAsia="Times New Roman" w:cs="Times New Roman"/>
          <w:lang w:eastAsia="ru-RU"/>
        </w:rPr>
        <w:t>, осуществляющих водоот</w:t>
      </w:r>
      <w:r>
        <w:rPr>
          <w:rFonts w:eastAsia="Times New Roman" w:cs="Times New Roman"/>
          <w:lang w:eastAsia="ru-RU"/>
        </w:rPr>
        <w:t xml:space="preserve">ведение на очистных сооружениях канализации </w:t>
      </w:r>
      <w:r w:rsidR="002E182F">
        <w:rPr>
          <w:rFonts w:eastAsia="Times New Roman" w:cs="Times New Roman"/>
          <w:lang w:eastAsia="ru-RU"/>
        </w:rPr>
        <w:t xml:space="preserve">д. </w:t>
      </w:r>
      <w:proofErr w:type="spellStart"/>
      <w:r w:rsidR="002E182F">
        <w:rPr>
          <w:rFonts w:eastAsia="Times New Roman" w:cs="Times New Roman"/>
          <w:lang w:eastAsia="ru-RU"/>
        </w:rPr>
        <w:t>Зубцово</w:t>
      </w:r>
      <w:proofErr w:type="spellEnd"/>
      <w:r w:rsidR="002E182F">
        <w:rPr>
          <w:rFonts w:eastAsia="Times New Roman" w:cs="Times New Roman"/>
          <w:lang w:eastAsia="ru-RU"/>
        </w:rPr>
        <w:t>, Сергиево-Посадского городского округа</w:t>
      </w:r>
    </w:p>
    <w:p w:rsidR="00005776" w:rsidRPr="00806246" w:rsidRDefault="00005776" w:rsidP="00005776">
      <w:pPr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Н</w:t>
            </w:r>
            <w:r w:rsidR="00EB205C">
              <w:rPr>
                <w:rFonts w:eastAsia="Times New Roman" w:cs="Times New Roman"/>
                <w:lang w:eastAsia="ru-RU"/>
              </w:rPr>
              <w:t xml:space="preserve"> </w:t>
            </w:r>
            <w:r w:rsidR="00DC573C">
              <w:rPr>
                <w:rFonts w:eastAsia="Times New Roman" w:cs="Times New Roman"/>
                <w:lang w:eastAsia="ru-RU"/>
              </w:rPr>
              <w:t xml:space="preserve"> </w:t>
            </w:r>
            <w:r w:rsidRPr="00806246">
              <w:rPr>
                <w:rFonts w:eastAsia="Times New Roman" w:cs="Times New Roman"/>
                <w:lang w:eastAsia="ru-RU"/>
              </w:rPr>
              <w:t>, мг</w:t>
            </w:r>
            <w:r w:rsidRPr="00806246">
              <w:rPr>
                <w:rFonts w:eastAsia="Times New Roman" w:cs="Times New Roman"/>
                <w:lang w:val="en-US" w:eastAsia="ru-RU"/>
              </w:rPr>
              <w:t>/</w:t>
            </w:r>
            <w:proofErr w:type="spellStart"/>
            <w:r w:rsidRPr="00806246">
              <w:rPr>
                <w:rFonts w:eastAsia="Times New Roman" w:cs="Times New Roman"/>
                <w:lang w:eastAsia="ru-RU"/>
              </w:rPr>
              <w:t>куб.дм</w:t>
            </w:r>
            <w:proofErr w:type="spellEnd"/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Взвешенные вещества</w:t>
            </w:r>
          </w:p>
        </w:tc>
        <w:tc>
          <w:tcPr>
            <w:tcW w:w="3437" w:type="dxa"/>
          </w:tcPr>
          <w:p w:rsidR="00005776" w:rsidRPr="00806246" w:rsidRDefault="00CA77FB" w:rsidP="00CA77FB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2E182F">
              <w:rPr>
                <w:rFonts w:eastAsia="Times New Roman" w:cs="Times New Roman"/>
                <w:lang w:eastAsia="ru-RU"/>
              </w:rPr>
              <w:t>4,</w:t>
            </w: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cs="Times New Roman"/>
              </w:rPr>
            </w:pPr>
            <w:r w:rsidRPr="00806246">
              <w:rPr>
                <w:rStyle w:val="blk"/>
                <w:rFonts w:cs="Times New Roman"/>
              </w:rPr>
              <w:t>Нефтепродукты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0,14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 xml:space="preserve">БПК </w:t>
            </w:r>
            <w:proofErr w:type="spellStart"/>
            <w:proofErr w:type="gramStart"/>
            <w:r w:rsidRPr="00806246">
              <w:rPr>
                <w:rStyle w:val="blk"/>
                <w:rFonts w:cs="Times New Roman"/>
              </w:rPr>
              <w:t>полн</w:t>
            </w:r>
            <w:proofErr w:type="spellEnd"/>
            <w:proofErr w:type="gramEnd"/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6,3</w:t>
            </w:r>
            <w:r w:rsidR="002E182F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750" w:type="dxa"/>
          </w:tcPr>
          <w:p w:rsidR="00005776" w:rsidRPr="00806246" w:rsidRDefault="00005776" w:rsidP="002E182F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А</w:t>
            </w:r>
            <w:r w:rsidR="002E182F">
              <w:rPr>
                <w:rStyle w:val="blk"/>
                <w:rFonts w:cs="Times New Roman"/>
              </w:rPr>
              <w:t xml:space="preserve">ммоний </w:t>
            </w:r>
            <w:r w:rsidRPr="00806246">
              <w:rPr>
                <w:rStyle w:val="blk"/>
                <w:rFonts w:cs="Times New Roman"/>
              </w:rPr>
              <w:t>(</w:t>
            </w:r>
            <w:r w:rsidR="002E182F">
              <w:rPr>
                <w:rStyle w:val="blk"/>
                <w:rFonts w:cs="Times New Roman"/>
              </w:rPr>
              <w:t>ион</w:t>
            </w:r>
            <w:r w:rsidRPr="00806246">
              <w:rPr>
                <w:rStyle w:val="blk"/>
                <w:rFonts w:cs="Times New Roman"/>
              </w:rPr>
              <w:t>)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0.86</w:t>
            </w:r>
          </w:p>
        </w:tc>
      </w:tr>
      <w:tr w:rsidR="00005776" w:rsidRPr="00806246" w:rsidTr="000B7B50">
        <w:trPr>
          <w:trHeight w:val="307"/>
        </w:trPr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cs="Times New Roman"/>
              </w:rPr>
            </w:pPr>
            <w:r w:rsidRPr="00806246">
              <w:rPr>
                <w:rStyle w:val="blk"/>
                <w:rFonts w:cs="Times New Roman"/>
              </w:rPr>
              <w:t>Сульфаты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199,32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552,38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 xml:space="preserve">Фосфаты </w:t>
            </w:r>
            <w:proofErr w:type="gramStart"/>
            <w:r w:rsidRPr="00806246">
              <w:rPr>
                <w:rFonts w:eastAsia="Times New Roman" w:cs="Times New Roman"/>
                <w:lang w:eastAsia="ru-RU"/>
              </w:rPr>
              <w:t xml:space="preserve">( </w:t>
            </w:r>
            <w:proofErr w:type="gramEnd"/>
            <w:r w:rsidRPr="00806246">
              <w:rPr>
                <w:rFonts w:eastAsia="Times New Roman" w:cs="Times New Roman"/>
                <w:lang w:eastAsia="ru-RU"/>
              </w:rPr>
              <w:t xml:space="preserve">по </w:t>
            </w:r>
            <w:r w:rsidRPr="00806246">
              <w:rPr>
                <w:rFonts w:eastAsia="Times New Roman" w:cs="Times New Roman"/>
                <w:lang w:val="en-US" w:eastAsia="ru-RU"/>
              </w:rPr>
              <w:t xml:space="preserve">P </w:t>
            </w:r>
            <w:r w:rsidRPr="00806246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3437" w:type="dxa"/>
          </w:tcPr>
          <w:p w:rsidR="00005776" w:rsidRPr="00806246" w:rsidRDefault="00EB205C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</w:t>
            </w:r>
            <w:r w:rsidR="00CA77FB">
              <w:rPr>
                <w:rFonts w:eastAsia="Times New Roman" w:cs="Times New Roman"/>
                <w:lang w:eastAsia="ru-RU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АПАВ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0,28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Железо общее</w:t>
            </w:r>
          </w:p>
        </w:tc>
        <w:tc>
          <w:tcPr>
            <w:tcW w:w="3437" w:type="dxa"/>
          </w:tcPr>
          <w:p w:rsidR="00005776" w:rsidRPr="00806246" w:rsidRDefault="00EB205C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0,1</w:t>
            </w:r>
            <w:r w:rsidR="00CA77FB">
              <w:rPr>
                <w:rFonts w:eastAsia="Times New Roman" w:cs="Times New Roman"/>
                <w:lang w:eastAsia="ru-RU"/>
              </w:rPr>
              <w:t>6</w:t>
            </w:r>
          </w:p>
        </w:tc>
      </w:tr>
    </w:tbl>
    <w:p w:rsidR="00005776" w:rsidRPr="00806246" w:rsidRDefault="00005776" w:rsidP="00005776">
      <w:pPr>
        <w:jc w:val="center"/>
        <w:rPr>
          <w:rFonts w:eastAsia="Times New Roman" w:cs="Times New Roman"/>
          <w:lang w:eastAsia="ru-RU"/>
        </w:rPr>
      </w:pPr>
    </w:p>
    <w:p w:rsidR="00005776" w:rsidRPr="00806246" w:rsidRDefault="00005776" w:rsidP="00005776">
      <w:pPr>
        <w:jc w:val="center"/>
        <w:rPr>
          <w:rFonts w:eastAsia="Times New Roman" w:cs="Times New Roman"/>
          <w:lang w:eastAsia="ru-RU"/>
        </w:rPr>
      </w:pPr>
      <w:r w:rsidRPr="00806246">
        <w:rPr>
          <w:rFonts w:eastAsia="Times New Roman" w:cs="Times New Roman"/>
          <w:lang w:eastAsia="ru-RU"/>
        </w:rPr>
        <w:t>Нормативы состава сто</w:t>
      </w:r>
      <w:r>
        <w:rPr>
          <w:rFonts w:eastAsia="Times New Roman" w:cs="Times New Roman"/>
          <w:lang w:eastAsia="ru-RU"/>
        </w:rPr>
        <w:t>чных вод для объектов абонентов</w:t>
      </w:r>
      <w:r w:rsidRPr="00806246">
        <w:rPr>
          <w:rFonts w:eastAsia="Times New Roman" w:cs="Times New Roman"/>
          <w:lang w:eastAsia="ru-RU"/>
        </w:rPr>
        <w:t xml:space="preserve">, осуществляющих водоотведение на </w:t>
      </w:r>
      <w:r>
        <w:rPr>
          <w:rFonts w:eastAsia="Times New Roman" w:cs="Times New Roman"/>
          <w:lang w:eastAsia="ru-RU"/>
        </w:rPr>
        <w:t xml:space="preserve">очистных сооружениях канализации </w:t>
      </w:r>
      <w:r w:rsidRPr="00806246">
        <w:rPr>
          <w:rFonts w:eastAsia="Times New Roman" w:cs="Times New Roman"/>
          <w:lang w:eastAsia="ru-RU"/>
        </w:rPr>
        <w:t>д.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Мишутино</w:t>
      </w:r>
      <w:proofErr w:type="spellEnd"/>
      <w:r w:rsidR="005E2F3D">
        <w:rPr>
          <w:rFonts w:eastAsia="Times New Roman" w:cs="Times New Roman"/>
          <w:lang w:eastAsia="ru-RU"/>
        </w:rPr>
        <w:t>,</w:t>
      </w:r>
      <w:r>
        <w:rPr>
          <w:rFonts w:eastAsia="Times New Roman" w:cs="Times New Roman"/>
          <w:lang w:eastAsia="ru-RU"/>
        </w:rPr>
        <w:t xml:space="preserve"> Сергиево-Посадского городского округа</w:t>
      </w:r>
    </w:p>
    <w:p w:rsidR="00005776" w:rsidRPr="00806246" w:rsidRDefault="00005776" w:rsidP="00005776">
      <w:pPr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Н</w:t>
            </w:r>
            <w:proofErr w:type="gramStart"/>
            <w:r w:rsidR="00022D93">
              <w:rPr>
                <w:rFonts w:eastAsia="Times New Roman" w:cs="Times New Roman"/>
                <w:lang w:eastAsia="ru-RU"/>
              </w:rPr>
              <w:t xml:space="preserve"> </w:t>
            </w:r>
            <w:r w:rsidRPr="00806246">
              <w:rPr>
                <w:rFonts w:eastAsia="Times New Roman" w:cs="Times New Roman"/>
                <w:lang w:eastAsia="ru-RU"/>
              </w:rPr>
              <w:t xml:space="preserve"> ,</w:t>
            </w:r>
            <w:proofErr w:type="gramEnd"/>
            <w:r w:rsidRPr="00806246">
              <w:rPr>
                <w:rFonts w:eastAsia="Times New Roman" w:cs="Times New Roman"/>
                <w:lang w:eastAsia="ru-RU"/>
              </w:rPr>
              <w:t xml:space="preserve"> мг</w:t>
            </w:r>
            <w:r w:rsidRPr="00806246">
              <w:rPr>
                <w:rFonts w:eastAsia="Times New Roman" w:cs="Times New Roman"/>
                <w:lang w:val="en-US" w:eastAsia="ru-RU"/>
              </w:rPr>
              <w:t>/</w:t>
            </w:r>
            <w:proofErr w:type="spellStart"/>
            <w:r w:rsidRPr="00806246">
              <w:rPr>
                <w:rFonts w:eastAsia="Times New Roman" w:cs="Times New Roman"/>
                <w:lang w:eastAsia="ru-RU"/>
              </w:rPr>
              <w:t>куб.дм</w:t>
            </w:r>
            <w:proofErr w:type="spellEnd"/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Взвешенные вещества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300,0</w:t>
            </w:r>
          </w:p>
        </w:tc>
      </w:tr>
      <w:tr w:rsidR="00005776" w:rsidRPr="00806246" w:rsidTr="000B7B50">
        <w:trPr>
          <w:trHeight w:val="235"/>
        </w:trPr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750" w:type="dxa"/>
          </w:tcPr>
          <w:p w:rsidR="00005776" w:rsidRPr="008F394C" w:rsidRDefault="00005776" w:rsidP="000B7B50">
            <w:pPr>
              <w:rPr>
                <w:rFonts w:cs="Times New Roman"/>
              </w:rPr>
            </w:pPr>
            <w:r w:rsidRPr="00806246">
              <w:rPr>
                <w:rStyle w:val="blk"/>
                <w:rFonts w:cs="Times New Roman"/>
              </w:rPr>
              <w:t>Нефтепродукты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1,32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 xml:space="preserve">БПК </w:t>
            </w:r>
            <w:proofErr w:type="spellStart"/>
            <w:proofErr w:type="gramStart"/>
            <w:r w:rsidRPr="00806246">
              <w:rPr>
                <w:rStyle w:val="blk"/>
                <w:rFonts w:cs="Times New Roman"/>
              </w:rPr>
              <w:t>полн</w:t>
            </w:r>
            <w:proofErr w:type="spellEnd"/>
            <w:proofErr w:type="gramEnd"/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101,69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750" w:type="dxa"/>
          </w:tcPr>
          <w:p w:rsidR="00005776" w:rsidRPr="00806246" w:rsidRDefault="00005776" w:rsidP="002E182F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А</w:t>
            </w:r>
            <w:r w:rsidR="002E182F">
              <w:rPr>
                <w:rStyle w:val="blk"/>
                <w:rFonts w:cs="Times New Roman"/>
              </w:rPr>
              <w:t xml:space="preserve">ммоний </w:t>
            </w:r>
            <w:r w:rsidRPr="00806246">
              <w:rPr>
                <w:rStyle w:val="blk"/>
                <w:rFonts w:cs="Times New Roman"/>
              </w:rPr>
              <w:t>(</w:t>
            </w:r>
            <w:r w:rsidR="002E182F">
              <w:rPr>
                <w:rStyle w:val="blk"/>
                <w:rFonts w:cs="Times New Roman"/>
              </w:rPr>
              <w:t>ион</w:t>
            </w:r>
            <w:r w:rsidRPr="00806246">
              <w:rPr>
                <w:rStyle w:val="blk"/>
                <w:rFonts w:cs="Times New Roman"/>
              </w:rPr>
              <w:t>)</w:t>
            </w:r>
          </w:p>
        </w:tc>
        <w:tc>
          <w:tcPr>
            <w:tcW w:w="3437" w:type="dxa"/>
          </w:tcPr>
          <w:p w:rsidR="00005776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50,0</w:t>
            </w:r>
          </w:p>
        </w:tc>
      </w:tr>
      <w:tr w:rsidR="00005776" w:rsidRPr="00806246" w:rsidTr="000B7B50">
        <w:trPr>
          <w:trHeight w:val="307"/>
        </w:trPr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cs="Times New Roman"/>
              </w:rPr>
            </w:pPr>
            <w:r w:rsidRPr="00806246">
              <w:rPr>
                <w:rStyle w:val="blk"/>
                <w:rFonts w:cs="Times New Roman"/>
              </w:rPr>
              <w:t>Сульфаты</w:t>
            </w:r>
          </w:p>
        </w:tc>
        <w:tc>
          <w:tcPr>
            <w:tcW w:w="3437" w:type="dxa"/>
          </w:tcPr>
          <w:p w:rsidR="00005776" w:rsidRPr="00806246" w:rsidRDefault="006A4B4D" w:rsidP="00CA77FB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CA77FB">
              <w:rPr>
                <w:rFonts w:eastAsia="Times New Roman" w:cs="Times New Roman"/>
                <w:lang w:eastAsia="ru-RU"/>
              </w:rPr>
              <w:t>40,81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005776" w:rsidRPr="00806246" w:rsidRDefault="006A4B4D" w:rsidP="00CA77FB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CA77FB">
              <w:rPr>
                <w:rFonts w:eastAsia="Times New Roman" w:cs="Times New Roman"/>
                <w:lang w:eastAsia="ru-RU"/>
              </w:rPr>
              <w:t>75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="00CA77FB">
              <w:rPr>
                <w:rFonts w:eastAsia="Times New Roman" w:cs="Times New Roman"/>
                <w:lang w:eastAsia="ru-RU"/>
              </w:rPr>
              <w:t>47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 xml:space="preserve">Фосфаты </w:t>
            </w:r>
            <w:proofErr w:type="gramStart"/>
            <w:r w:rsidRPr="00806246">
              <w:rPr>
                <w:rFonts w:eastAsia="Times New Roman" w:cs="Times New Roman"/>
                <w:lang w:eastAsia="ru-RU"/>
              </w:rPr>
              <w:t xml:space="preserve">( </w:t>
            </w:r>
            <w:proofErr w:type="gramEnd"/>
            <w:r w:rsidRPr="00806246">
              <w:rPr>
                <w:rFonts w:eastAsia="Times New Roman" w:cs="Times New Roman"/>
                <w:lang w:eastAsia="ru-RU"/>
              </w:rPr>
              <w:t xml:space="preserve">по </w:t>
            </w:r>
            <w:r w:rsidRPr="00806246">
              <w:rPr>
                <w:rFonts w:eastAsia="Times New Roman" w:cs="Times New Roman"/>
                <w:lang w:val="en-US" w:eastAsia="ru-RU"/>
              </w:rPr>
              <w:t xml:space="preserve">P </w:t>
            </w:r>
            <w:r w:rsidRPr="00806246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3437" w:type="dxa"/>
          </w:tcPr>
          <w:p w:rsidR="00005776" w:rsidRPr="00806246" w:rsidRDefault="00005776" w:rsidP="00CA77F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0,</w:t>
            </w:r>
            <w:r w:rsidR="00CA77FB">
              <w:rPr>
                <w:rFonts w:eastAsia="Times New Roman" w:cs="Times New Roman"/>
                <w:lang w:eastAsia="ru-RU"/>
              </w:rPr>
              <w:t>48</w:t>
            </w:r>
          </w:p>
        </w:tc>
      </w:tr>
      <w:tr w:rsidR="006A4B4D" w:rsidRPr="00806246" w:rsidTr="000B7B50">
        <w:tc>
          <w:tcPr>
            <w:tcW w:w="1384" w:type="dxa"/>
          </w:tcPr>
          <w:p w:rsidR="006A4B4D" w:rsidRPr="00806246" w:rsidRDefault="006A4B4D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4750" w:type="dxa"/>
          </w:tcPr>
          <w:p w:rsidR="006A4B4D" w:rsidRPr="00806246" w:rsidRDefault="006A4B4D" w:rsidP="000B7B50">
            <w:pPr>
              <w:rPr>
                <w:rFonts w:cs="Times New Roman"/>
              </w:rPr>
            </w:pPr>
            <w:r>
              <w:rPr>
                <w:rStyle w:val="blk"/>
                <w:rFonts w:cs="Times New Roman"/>
              </w:rPr>
              <w:t>АПАВ</w:t>
            </w:r>
          </w:p>
        </w:tc>
        <w:tc>
          <w:tcPr>
            <w:tcW w:w="3437" w:type="dxa"/>
          </w:tcPr>
          <w:p w:rsidR="006A4B4D" w:rsidRPr="00806246" w:rsidRDefault="00CA77FB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6A4B4D" w:rsidRPr="00806246"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eastAsia="ru-RU"/>
              </w:rPr>
              <w:t>28</w:t>
            </w:r>
          </w:p>
        </w:tc>
      </w:tr>
      <w:tr w:rsidR="006A4B4D" w:rsidRPr="00806246" w:rsidTr="000B7B50">
        <w:tc>
          <w:tcPr>
            <w:tcW w:w="1384" w:type="dxa"/>
          </w:tcPr>
          <w:p w:rsidR="006A4B4D" w:rsidRPr="00806246" w:rsidRDefault="006A4B4D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4750" w:type="dxa"/>
          </w:tcPr>
          <w:p w:rsidR="006A4B4D" w:rsidRPr="00806246" w:rsidRDefault="006A4B4D" w:rsidP="000B7B50">
            <w:pPr>
              <w:rPr>
                <w:rFonts w:cs="Times New Roman"/>
              </w:rPr>
            </w:pPr>
            <w:r>
              <w:rPr>
                <w:rStyle w:val="blk"/>
                <w:rFonts w:cs="Times New Roman"/>
              </w:rPr>
              <w:t>Железо общее</w:t>
            </w:r>
          </w:p>
        </w:tc>
        <w:tc>
          <w:tcPr>
            <w:tcW w:w="3437" w:type="dxa"/>
          </w:tcPr>
          <w:p w:rsidR="006A4B4D" w:rsidRPr="00806246" w:rsidRDefault="006A4B4D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0,</w:t>
            </w:r>
            <w:r w:rsidR="00CA77FB">
              <w:rPr>
                <w:rFonts w:eastAsia="Times New Roman" w:cs="Times New Roman"/>
                <w:lang w:eastAsia="ru-RU"/>
              </w:rPr>
              <w:t>72</w:t>
            </w:r>
          </w:p>
        </w:tc>
      </w:tr>
    </w:tbl>
    <w:p w:rsidR="00005776" w:rsidRDefault="00005776" w:rsidP="0000577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776" w:rsidRDefault="00005776" w:rsidP="005E2F3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состава сточных вод для объектов абонентов, осуществляющих водоотведение на </w:t>
      </w:r>
      <w:r w:rsidRPr="00754A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очистных сооружения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54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канализации</w:t>
      </w:r>
      <w:r>
        <w:rPr>
          <w:rFonts w:eastAsia="Times New Roman" w:cs="Times New Roman"/>
          <w:lang w:eastAsia="ru-RU"/>
        </w:rPr>
        <w:t xml:space="preserve"> </w:t>
      </w: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</w:t>
      </w:r>
      <w:proofErr w:type="spellStart"/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="005E2F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5E2F3D" w:rsidRPr="00806246" w:rsidRDefault="005E2F3D" w:rsidP="005E2F3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Н</w:t>
            </w:r>
            <w:proofErr w:type="gramStart"/>
            <w:r w:rsidR="00EB205C">
              <w:rPr>
                <w:rFonts w:eastAsia="Times New Roman" w:cs="Times New Roman"/>
                <w:lang w:eastAsia="ru-RU"/>
              </w:rPr>
              <w:t xml:space="preserve"> </w:t>
            </w:r>
            <w:r w:rsidRPr="00806246">
              <w:rPr>
                <w:rFonts w:eastAsia="Times New Roman" w:cs="Times New Roman"/>
                <w:lang w:eastAsia="ru-RU"/>
              </w:rPr>
              <w:t>,</w:t>
            </w:r>
            <w:proofErr w:type="gramEnd"/>
            <w:r w:rsidRPr="00806246">
              <w:rPr>
                <w:rFonts w:eastAsia="Times New Roman" w:cs="Times New Roman"/>
                <w:lang w:eastAsia="ru-RU"/>
              </w:rPr>
              <w:t xml:space="preserve"> мг</w:t>
            </w:r>
            <w:r w:rsidRPr="00806246">
              <w:rPr>
                <w:rFonts w:eastAsia="Times New Roman" w:cs="Times New Roman"/>
                <w:lang w:val="en-US" w:eastAsia="ru-RU"/>
              </w:rPr>
              <w:t>/</w:t>
            </w:r>
            <w:proofErr w:type="spellStart"/>
            <w:r w:rsidRPr="00806246">
              <w:rPr>
                <w:rFonts w:eastAsia="Times New Roman" w:cs="Times New Roman"/>
                <w:lang w:eastAsia="ru-RU"/>
              </w:rPr>
              <w:t>куб.дм</w:t>
            </w:r>
            <w:proofErr w:type="spellEnd"/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Взвешенные вещества</w:t>
            </w:r>
          </w:p>
        </w:tc>
        <w:tc>
          <w:tcPr>
            <w:tcW w:w="3437" w:type="dxa"/>
          </w:tcPr>
          <w:p w:rsidR="00005776" w:rsidRPr="00806246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300,0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750" w:type="dxa"/>
          </w:tcPr>
          <w:p w:rsidR="00005776" w:rsidRPr="00806246" w:rsidRDefault="008F394C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Style w:val="blk"/>
                <w:rFonts w:cs="Times New Roman"/>
              </w:rPr>
              <w:t>Нефтепродукты</w:t>
            </w:r>
          </w:p>
        </w:tc>
        <w:tc>
          <w:tcPr>
            <w:tcW w:w="3437" w:type="dxa"/>
          </w:tcPr>
          <w:p w:rsidR="00005776" w:rsidRPr="00806246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0,27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Style w:val="blk"/>
                <w:rFonts w:cs="Times New Roman"/>
              </w:rPr>
            </w:pPr>
            <w:r>
              <w:rPr>
                <w:rStyle w:val="blk"/>
                <w:rFonts w:cs="Times New Roman"/>
              </w:rPr>
              <w:t xml:space="preserve">БПК </w:t>
            </w:r>
            <w:proofErr w:type="spellStart"/>
            <w:proofErr w:type="gramStart"/>
            <w:r>
              <w:rPr>
                <w:rStyle w:val="blk"/>
                <w:rFonts w:cs="Times New Roman"/>
              </w:rPr>
              <w:t>полн</w:t>
            </w:r>
            <w:proofErr w:type="spellEnd"/>
            <w:proofErr w:type="gramEnd"/>
          </w:p>
        </w:tc>
        <w:tc>
          <w:tcPr>
            <w:tcW w:w="3437" w:type="dxa"/>
          </w:tcPr>
          <w:p w:rsidR="00005776" w:rsidRPr="00EC4B38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96,86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Style w:val="blk"/>
                <w:rFonts w:cs="Times New Roman"/>
              </w:rPr>
              <w:t>Аммоний (</w:t>
            </w:r>
            <w:r w:rsidR="00005776">
              <w:rPr>
                <w:rStyle w:val="blk"/>
                <w:rFonts w:cs="Times New Roman"/>
              </w:rPr>
              <w:t>ион</w:t>
            </w:r>
            <w:r>
              <w:rPr>
                <w:rStyle w:val="blk"/>
                <w:rFonts w:cs="Times New Roman"/>
              </w:rPr>
              <w:t>)</w:t>
            </w:r>
          </w:p>
        </w:tc>
        <w:tc>
          <w:tcPr>
            <w:tcW w:w="3437" w:type="dxa"/>
          </w:tcPr>
          <w:p w:rsidR="00005776" w:rsidRPr="00806246" w:rsidRDefault="00022D93" w:rsidP="002E182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41,32</w:t>
            </w:r>
          </w:p>
        </w:tc>
      </w:tr>
      <w:tr w:rsidR="00005776" w:rsidRPr="00806246" w:rsidTr="000B7B50">
        <w:trPr>
          <w:trHeight w:val="307"/>
        </w:trPr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Сульфаты</w:t>
            </w:r>
          </w:p>
        </w:tc>
        <w:tc>
          <w:tcPr>
            <w:tcW w:w="3437" w:type="dxa"/>
          </w:tcPr>
          <w:p w:rsidR="00005776" w:rsidRPr="00806246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111,38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750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005776" w:rsidRPr="00806246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421,35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Фосфаты (по Р)</w:t>
            </w:r>
          </w:p>
        </w:tc>
        <w:tc>
          <w:tcPr>
            <w:tcW w:w="3437" w:type="dxa"/>
          </w:tcPr>
          <w:p w:rsidR="00005776" w:rsidRPr="00806246" w:rsidRDefault="002E182F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0,2</w:t>
            </w:r>
            <w:r w:rsidR="00022D93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АПАВ</w:t>
            </w:r>
          </w:p>
        </w:tc>
        <w:tc>
          <w:tcPr>
            <w:tcW w:w="3437" w:type="dxa"/>
          </w:tcPr>
          <w:p w:rsidR="00005776" w:rsidRPr="00806246" w:rsidRDefault="00005776" w:rsidP="002E182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</w:t>
            </w:r>
            <w:r w:rsidR="00022D93">
              <w:rPr>
                <w:rFonts w:eastAsia="Times New Roman" w:cs="Times New Roman"/>
                <w:lang w:eastAsia="ru-RU"/>
              </w:rPr>
              <w:t>93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Железо общее</w:t>
            </w:r>
          </w:p>
        </w:tc>
        <w:tc>
          <w:tcPr>
            <w:tcW w:w="3437" w:type="dxa"/>
          </w:tcPr>
          <w:p w:rsidR="00005776" w:rsidRPr="00806246" w:rsidRDefault="00022D93" w:rsidP="00022D93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2E182F"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eastAsia="ru-RU"/>
              </w:rPr>
              <w:t>1</w:t>
            </w:r>
            <w:r w:rsidR="002E182F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Хром шестивалентный</w:t>
            </w:r>
          </w:p>
        </w:tc>
        <w:tc>
          <w:tcPr>
            <w:tcW w:w="3437" w:type="dxa"/>
          </w:tcPr>
          <w:p w:rsidR="00005776" w:rsidRPr="00806246" w:rsidRDefault="00022D93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0,2</w:t>
            </w:r>
            <w:r w:rsidR="002E182F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4750" w:type="dxa"/>
          </w:tcPr>
          <w:p w:rsidR="00005776" w:rsidRPr="00806246" w:rsidRDefault="00005776" w:rsidP="002E182F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Style w:val="blk"/>
                <w:rFonts w:cs="Times New Roman"/>
              </w:rPr>
              <w:t>Хром</w:t>
            </w:r>
            <w:r w:rsidR="002E182F">
              <w:rPr>
                <w:rStyle w:val="blk"/>
                <w:rFonts w:cs="Times New Roman"/>
              </w:rPr>
              <w:t xml:space="preserve"> трехвалентный</w:t>
            </w:r>
          </w:p>
        </w:tc>
        <w:tc>
          <w:tcPr>
            <w:tcW w:w="3437" w:type="dxa"/>
          </w:tcPr>
          <w:p w:rsidR="00005776" w:rsidRPr="00806246" w:rsidRDefault="002E182F" w:rsidP="00022D93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</w:t>
            </w:r>
            <w:r w:rsidR="00022D93">
              <w:rPr>
                <w:rFonts w:eastAsia="Times New Roman" w:cs="Times New Roman"/>
                <w:lang w:eastAsia="ru-RU"/>
              </w:rPr>
              <w:t>58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Style w:val="blk"/>
                <w:rFonts w:cs="Times New Roman"/>
              </w:rPr>
              <w:t>Цинк</w:t>
            </w:r>
          </w:p>
        </w:tc>
        <w:tc>
          <w:tcPr>
            <w:tcW w:w="3437" w:type="dxa"/>
          </w:tcPr>
          <w:p w:rsidR="00005776" w:rsidRPr="00806246" w:rsidRDefault="00005776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0,</w:t>
            </w:r>
            <w:r w:rsidR="00022D93">
              <w:rPr>
                <w:rFonts w:eastAsia="Times New Roman" w:cs="Times New Roman"/>
                <w:lang w:eastAsia="ru-RU"/>
              </w:rPr>
              <w:t>035</w:t>
            </w:r>
          </w:p>
        </w:tc>
      </w:tr>
      <w:tr w:rsidR="00005776" w:rsidRPr="00806246" w:rsidTr="000B7B50">
        <w:tc>
          <w:tcPr>
            <w:tcW w:w="1384" w:type="dxa"/>
          </w:tcPr>
          <w:p w:rsidR="00005776" w:rsidRPr="00806246" w:rsidRDefault="00005776" w:rsidP="000B7B50">
            <w:pPr>
              <w:rPr>
                <w:rFonts w:eastAsia="Times New Roman" w:cs="Times New Roman"/>
                <w:lang w:eastAsia="ru-RU"/>
              </w:rPr>
            </w:pPr>
            <w:r w:rsidRPr="00806246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4750" w:type="dxa"/>
          </w:tcPr>
          <w:p w:rsidR="00005776" w:rsidRPr="00806246" w:rsidRDefault="002E182F" w:rsidP="000B7B50">
            <w:pPr>
              <w:rPr>
                <w:rFonts w:eastAsia="Times New Roman" w:cs="Times New Roman"/>
                <w:lang w:eastAsia="ru-RU"/>
              </w:rPr>
            </w:pPr>
            <w:r>
              <w:rPr>
                <w:rStyle w:val="blk"/>
                <w:rFonts w:cs="Times New Roman"/>
              </w:rPr>
              <w:t>Медь</w:t>
            </w:r>
          </w:p>
        </w:tc>
        <w:tc>
          <w:tcPr>
            <w:tcW w:w="3437" w:type="dxa"/>
          </w:tcPr>
          <w:p w:rsidR="00005776" w:rsidRPr="00806246" w:rsidRDefault="002E182F" w:rsidP="000B7B50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0,00</w:t>
            </w:r>
            <w:r w:rsidR="00022D93">
              <w:rPr>
                <w:rFonts w:eastAsia="Times New Roman" w:cs="Times New Roman"/>
                <w:lang w:eastAsia="ru-RU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</w:tbl>
    <w:p w:rsidR="00005776" w:rsidRDefault="00005776" w:rsidP="00005776">
      <w:pPr>
        <w:jc w:val="center"/>
        <w:rPr>
          <w:rFonts w:eastAsia="Times New Roman" w:cs="Times New Roman"/>
          <w:bCs/>
          <w:lang w:eastAsia="ru-RU"/>
        </w:rPr>
      </w:pPr>
    </w:p>
    <w:p w:rsidR="002E182F" w:rsidRPr="00806246" w:rsidRDefault="002E182F" w:rsidP="00005776">
      <w:pPr>
        <w:jc w:val="center"/>
        <w:rPr>
          <w:rFonts w:eastAsia="Times New Roman" w:cs="Times New Roman"/>
          <w:bCs/>
          <w:lang w:eastAsia="ru-RU"/>
        </w:rPr>
      </w:pPr>
    </w:p>
    <w:p w:rsidR="00005776" w:rsidRDefault="00005776" w:rsidP="00005776">
      <w:pPr>
        <w:jc w:val="center"/>
        <w:rPr>
          <w:rFonts w:eastAsia="Times New Roman"/>
          <w:bCs/>
          <w:lang w:eastAsia="ru-RU"/>
        </w:rPr>
      </w:pPr>
    </w:p>
    <w:p w:rsidR="00D1421C" w:rsidRDefault="00D1421C" w:rsidP="00005776">
      <w:pPr>
        <w:jc w:val="center"/>
        <w:rPr>
          <w:rFonts w:eastAsia="Times New Roman"/>
          <w:bCs/>
          <w:lang w:eastAsia="ru-RU"/>
        </w:rPr>
      </w:pPr>
    </w:p>
    <w:p w:rsidR="00D1421C" w:rsidRDefault="00D1421C" w:rsidP="00005776">
      <w:pPr>
        <w:jc w:val="center"/>
        <w:rPr>
          <w:rFonts w:eastAsia="Times New Roman"/>
          <w:bCs/>
          <w:lang w:eastAsia="ru-RU"/>
        </w:rPr>
      </w:pPr>
    </w:p>
    <w:p w:rsidR="00005776" w:rsidRDefault="002E182F" w:rsidP="00005776">
      <w:pPr>
        <w:ind w:left="-142" w:firstLine="0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И.о</w:t>
      </w:r>
      <w:proofErr w:type="spellEnd"/>
      <w:r>
        <w:rPr>
          <w:rFonts w:eastAsia="Times New Roman"/>
          <w:lang w:eastAsia="ru-RU"/>
        </w:rPr>
        <w:t>. заместителя</w:t>
      </w:r>
      <w:r w:rsidR="00005776">
        <w:rPr>
          <w:rFonts w:eastAsia="Times New Roman"/>
          <w:lang w:eastAsia="ru-RU"/>
        </w:rPr>
        <w:t xml:space="preserve"> главы</w:t>
      </w:r>
      <w:bookmarkStart w:id="0" w:name="_GoBack"/>
      <w:bookmarkEnd w:id="0"/>
    </w:p>
    <w:p w:rsidR="00005776" w:rsidRPr="00290A91" w:rsidRDefault="00005776" w:rsidP="00005776">
      <w:pPr>
        <w:ind w:left="-14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городского округа                                                                                          </w:t>
      </w:r>
      <w:r w:rsidR="005E2F3D"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 </w:t>
      </w:r>
      <w:r w:rsidR="00D1421C"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 xml:space="preserve"> </w:t>
      </w:r>
      <w:r w:rsidR="005E2F3D">
        <w:rPr>
          <w:rFonts w:eastAsia="Times New Roman"/>
          <w:lang w:eastAsia="ru-RU"/>
        </w:rPr>
        <w:t>А.В. Гончарова</w:t>
      </w:r>
    </w:p>
    <w:p w:rsidR="001A09C1" w:rsidRDefault="001A09C1"/>
    <w:sectPr w:rsidR="001A09C1" w:rsidSect="008C7A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DD"/>
    <w:rsid w:val="00005776"/>
    <w:rsid w:val="00022D93"/>
    <w:rsid w:val="001A09C1"/>
    <w:rsid w:val="002E182F"/>
    <w:rsid w:val="004B1655"/>
    <w:rsid w:val="005E2F3D"/>
    <w:rsid w:val="006A4B4D"/>
    <w:rsid w:val="007532A8"/>
    <w:rsid w:val="008F394C"/>
    <w:rsid w:val="00A332DD"/>
    <w:rsid w:val="00C73121"/>
    <w:rsid w:val="00CA77FB"/>
    <w:rsid w:val="00D1421C"/>
    <w:rsid w:val="00DC573C"/>
    <w:rsid w:val="00E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7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5776"/>
  </w:style>
  <w:style w:type="table" w:styleId="a3">
    <w:name w:val="Table Grid"/>
    <w:basedOn w:val="a1"/>
    <w:uiPriority w:val="59"/>
    <w:rsid w:val="0000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77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53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7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5776"/>
  </w:style>
  <w:style w:type="table" w:styleId="a3">
    <w:name w:val="Table Grid"/>
    <w:basedOn w:val="a1"/>
    <w:uiPriority w:val="59"/>
    <w:rsid w:val="0000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77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53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2025-05-22T07:42:00Z</cp:lastPrinted>
  <dcterms:created xsi:type="dcterms:W3CDTF">2025-05-05T11:06:00Z</dcterms:created>
  <dcterms:modified xsi:type="dcterms:W3CDTF">2025-05-22T07:47:00Z</dcterms:modified>
</cp:coreProperties>
</file>