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CC8B0" w14:textId="32A10F40" w:rsidR="00C03A31" w:rsidRPr="00273323" w:rsidRDefault="00273323" w:rsidP="00273323">
      <w:pPr>
        <w:rPr>
          <w:rFonts w:ascii="Times New Roman" w:hAnsi="Times New Roman" w:cs="Times New Roman"/>
          <w:b/>
          <w:sz w:val="40"/>
          <w:szCs w:val="40"/>
        </w:rPr>
      </w:pPr>
      <w:r w:rsidRPr="00273323">
        <w:rPr>
          <w:noProof/>
          <w:sz w:val="40"/>
          <w:szCs w:val="40"/>
          <w:lang w:eastAsia="ru-RU"/>
        </w:rPr>
        <w:t>ПРОЕКТ</w:t>
      </w:r>
    </w:p>
    <w:p w14:paraId="751C07C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F62BF8C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КОМИТЕТ  ПО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1A5B3381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7D3A6F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4DB8458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31509EBE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CE6B02B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90156F6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0371E03B" w14:textId="77777777" w:rsidR="000C0E32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3E823" w14:textId="3CE70E23" w:rsidR="008E47D5" w:rsidRPr="00AA3CF1" w:rsidRDefault="008E47D5" w:rsidP="008E47D5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3CF1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7C322B" w:rsidRPr="007C322B">
        <w:rPr>
          <w:rFonts w:ascii="Times New Roman" w:hAnsi="Times New Roman" w:cs="Times New Roman"/>
          <w:sz w:val="28"/>
          <w:szCs w:val="28"/>
        </w:rPr>
        <w:t>50:05:0040613:418</w:t>
      </w:r>
    </w:p>
    <w:p w14:paraId="0ADD631B" w14:textId="77777777" w:rsidR="008E47D5" w:rsidRDefault="008E47D5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FB4DC" w14:textId="77777777" w:rsidR="00005C18" w:rsidRPr="00D401EE" w:rsidRDefault="00005C18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3A42A6" w14:textId="7724FBC2" w:rsidR="008E47D5" w:rsidRPr="00D401EE" w:rsidRDefault="008E47D5" w:rsidP="006A43E2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1EE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B01681" w:rsidRPr="00B01681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31.07.2023 № 565-ПП 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</w:t>
      </w:r>
      <w:r w:rsidR="00B01681">
        <w:rPr>
          <w:rFonts w:ascii="Times New Roman" w:hAnsi="Times New Roman" w:cs="Times New Roman"/>
          <w:sz w:val="28"/>
          <w:szCs w:val="28"/>
        </w:rPr>
        <w:t>, а</w:t>
      </w:r>
      <w:r w:rsidRPr="00D401EE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</w:t>
      </w:r>
      <w:r w:rsidRPr="002A038B">
        <w:rPr>
          <w:rFonts w:ascii="Times New Roman" w:hAnsi="Times New Roman" w:cs="Times New Roman"/>
          <w:sz w:val="28"/>
          <w:szCs w:val="28"/>
        </w:rPr>
        <w:t xml:space="preserve">и градостроительству Московской области от 13.12.2022 № 27РВ-687, </w:t>
      </w:r>
      <w:r w:rsidR="000046C0" w:rsidRPr="000046C0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территории (части территории) Сергиево-Посадского городского округа Московской области, утвержденные постановлением администрации Сергиево-Посадского городского округа Московской области от 18.06.2021 № 885-ПГ (в редакции от </w:t>
      </w:r>
      <w:r w:rsidR="007C322B" w:rsidRPr="007C322B">
        <w:rPr>
          <w:rFonts w:ascii="Times New Roman" w:hAnsi="Times New Roman" w:cs="Times New Roman"/>
          <w:sz w:val="28"/>
          <w:szCs w:val="28"/>
        </w:rPr>
        <w:t>28.10.2025 №3542-ПА</w:t>
      </w:r>
      <w:r w:rsidR="000046C0" w:rsidRPr="000046C0">
        <w:rPr>
          <w:rFonts w:ascii="Times New Roman" w:hAnsi="Times New Roman" w:cs="Times New Roman"/>
          <w:sz w:val="28"/>
          <w:szCs w:val="28"/>
        </w:rPr>
        <w:t>)</w:t>
      </w:r>
      <w:r w:rsidR="000046C0">
        <w:rPr>
          <w:rFonts w:ascii="Times New Roman" w:hAnsi="Times New Roman" w:cs="Times New Roman"/>
          <w:sz w:val="28"/>
          <w:szCs w:val="28"/>
        </w:rPr>
        <w:t xml:space="preserve">, </w:t>
      </w:r>
      <w:r w:rsidRPr="003522BE">
        <w:rPr>
          <w:rFonts w:ascii="Times New Roman" w:hAnsi="Times New Roman" w:cs="Times New Roman"/>
          <w:sz w:val="28"/>
          <w:szCs w:val="28"/>
        </w:rPr>
        <w:t xml:space="preserve">учитывая заключение по </w:t>
      </w:r>
      <w:r w:rsidRPr="000046C0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C9536D" w:rsidRPr="000046C0">
        <w:rPr>
          <w:rFonts w:ascii="Times New Roman" w:hAnsi="Times New Roman" w:cs="Times New Roman"/>
          <w:iCs/>
          <w:sz w:val="28"/>
          <w:szCs w:val="28"/>
        </w:rPr>
        <w:t>общественных обсуждений</w:t>
      </w:r>
      <w:r w:rsidRPr="000046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3B73" w:rsidRPr="000046C0">
        <w:rPr>
          <w:rFonts w:ascii="Times New Roman" w:hAnsi="Times New Roman" w:cs="Times New Roman"/>
          <w:iCs/>
          <w:sz w:val="28"/>
          <w:szCs w:val="28"/>
        </w:rPr>
        <w:br/>
      </w:r>
      <w:r w:rsidRPr="000046C0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842C14" w:rsidRPr="000046C0">
        <w:rPr>
          <w:rFonts w:ascii="Times New Roman" w:hAnsi="Times New Roman" w:cs="Times New Roman"/>
          <w:iCs/>
          <w:sz w:val="28"/>
          <w:szCs w:val="28"/>
        </w:rPr>
        <w:t>**</w:t>
      </w:r>
      <w:r w:rsidR="00421D5E" w:rsidRPr="000046C0">
        <w:rPr>
          <w:rFonts w:ascii="Times New Roman" w:hAnsi="Times New Roman" w:cs="Times New Roman"/>
          <w:iCs/>
          <w:sz w:val="28"/>
          <w:szCs w:val="28"/>
        </w:rPr>
        <w:t>.</w:t>
      </w:r>
      <w:r w:rsidR="00842C14" w:rsidRPr="000046C0">
        <w:rPr>
          <w:rFonts w:ascii="Times New Roman" w:hAnsi="Times New Roman" w:cs="Times New Roman"/>
          <w:iCs/>
          <w:sz w:val="28"/>
          <w:szCs w:val="28"/>
        </w:rPr>
        <w:t>**.2025</w:t>
      </w:r>
      <w:r w:rsidRPr="000046C0">
        <w:rPr>
          <w:rFonts w:ascii="Times New Roman" w:hAnsi="Times New Roman" w:cs="Times New Roman"/>
          <w:sz w:val="28"/>
          <w:szCs w:val="28"/>
        </w:rPr>
        <w:t>,</w:t>
      </w:r>
      <w:r w:rsidRPr="003522BE">
        <w:rPr>
          <w:rFonts w:ascii="Times New Roman" w:hAnsi="Times New Roman" w:cs="Times New Roman"/>
          <w:sz w:val="28"/>
          <w:szCs w:val="28"/>
        </w:rPr>
        <w:t xml:space="preserve"> </w:t>
      </w:r>
      <w:r w:rsidR="00B01681" w:rsidRPr="003522BE">
        <w:rPr>
          <w:rFonts w:ascii="Times New Roman" w:hAnsi="Times New Roman" w:cs="Times New Roman"/>
          <w:sz w:val="28"/>
          <w:szCs w:val="28"/>
        </w:rPr>
        <w:t>рекомендации Комиссии по подготовке проекта единого документа</w:t>
      </w:r>
      <w:r w:rsidR="00B01681" w:rsidRPr="00B01681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и градостроительного зонирования городского округа и по подготовке проекта правил землепользования и застройки </w:t>
      </w:r>
      <w:r w:rsidR="00421D5E">
        <w:rPr>
          <w:rFonts w:ascii="Times New Roman" w:hAnsi="Times New Roman" w:cs="Times New Roman"/>
          <w:sz w:val="28"/>
          <w:szCs w:val="28"/>
        </w:rPr>
        <w:br/>
      </w:r>
      <w:r w:rsidR="00B01681" w:rsidRPr="00B01681">
        <w:rPr>
          <w:rFonts w:ascii="Times New Roman" w:hAnsi="Times New Roman" w:cs="Times New Roman"/>
          <w:sz w:val="28"/>
          <w:szCs w:val="28"/>
        </w:rPr>
        <w:t>в Московской област</w:t>
      </w:r>
      <w:r w:rsidR="00B01681">
        <w:rPr>
          <w:rFonts w:ascii="Times New Roman" w:hAnsi="Times New Roman" w:cs="Times New Roman"/>
          <w:sz w:val="28"/>
          <w:szCs w:val="28"/>
        </w:rPr>
        <w:t xml:space="preserve">и (протокол </w:t>
      </w:r>
      <w:r w:rsidR="00B01681" w:rsidRPr="000046C0">
        <w:rPr>
          <w:rFonts w:ascii="Times New Roman" w:hAnsi="Times New Roman" w:cs="Times New Roman"/>
          <w:sz w:val="28"/>
          <w:szCs w:val="28"/>
        </w:rPr>
        <w:t xml:space="preserve">от </w:t>
      </w:r>
      <w:r w:rsidR="000046C0">
        <w:rPr>
          <w:rFonts w:ascii="Times New Roman" w:hAnsi="Times New Roman" w:cs="Times New Roman"/>
          <w:sz w:val="28"/>
          <w:szCs w:val="28"/>
        </w:rPr>
        <w:t>**.**.2025 № *</w:t>
      </w:r>
      <w:r w:rsidR="00B01681" w:rsidRPr="00D973AB">
        <w:rPr>
          <w:rFonts w:ascii="Times New Roman" w:hAnsi="Times New Roman" w:cs="Times New Roman"/>
          <w:sz w:val="28"/>
          <w:szCs w:val="28"/>
        </w:rPr>
        <w:t>)</w:t>
      </w:r>
      <w:r w:rsidR="005E1AFF">
        <w:t xml:space="preserve">, </w:t>
      </w:r>
      <w:r w:rsidR="005E1AFF" w:rsidRPr="005E1AFF">
        <w:rPr>
          <w:rFonts w:ascii="Times New Roman" w:hAnsi="Times New Roman" w:cs="Times New Roman"/>
          <w:sz w:val="28"/>
          <w:szCs w:val="28"/>
        </w:rPr>
        <w:t xml:space="preserve">заключение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объекта капитального строительства (далее – Заключение), </w:t>
      </w:r>
      <w:r w:rsidR="006C386B" w:rsidRPr="006C386B">
        <w:rPr>
          <w:rFonts w:ascii="Times New Roman" w:hAnsi="Times New Roman" w:cs="Times New Roman"/>
          <w:sz w:val="28"/>
          <w:szCs w:val="28"/>
        </w:rPr>
        <w:t xml:space="preserve">выданное </w:t>
      </w:r>
      <w:r w:rsidR="003A4D58" w:rsidRPr="003A4D58">
        <w:rPr>
          <w:rFonts w:ascii="Times New Roman" w:hAnsi="Times New Roman" w:cs="Times New Roman"/>
          <w:sz w:val="28"/>
          <w:szCs w:val="28"/>
        </w:rPr>
        <w:t>Общество</w:t>
      </w:r>
      <w:r w:rsidR="006A43E2">
        <w:rPr>
          <w:rFonts w:ascii="Times New Roman" w:hAnsi="Times New Roman" w:cs="Times New Roman"/>
          <w:sz w:val="28"/>
          <w:szCs w:val="28"/>
        </w:rPr>
        <w:t>м</w:t>
      </w:r>
      <w:r w:rsidR="003A4D58" w:rsidRPr="003A4D58">
        <w:rPr>
          <w:rFonts w:ascii="Times New Roman" w:hAnsi="Times New Roman" w:cs="Times New Roman"/>
          <w:sz w:val="28"/>
          <w:szCs w:val="28"/>
        </w:rPr>
        <w:t xml:space="preserve"> </w:t>
      </w:r>
      <w:r w:rsidR="006A43E2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</w:t>
      </w:r>
      <w:r w:rsidR="003A4D58">
        <w:rPr>
          <w:rFonts w:ascii="Times New Roman" w:hAnsi="Times New Roman" w:cs="Times New Roman"/>
          <w:sz w:val="28"/>
          <w:szCs w:val="28"/>
        </w:rPr>
        <w:t>«</w:t>
      </w:r>
      <w:r w:rsidR="00DF06E3">
        <w:rPr>
          <w:rFonts w:ascii="Times New Roman" w:hAnsi="Times New Roman" w:cs="Times New Roman"/>
          <w:sz w:val="28"/>
          <w:szCs w:val="28"/>
        </w:rPr>
        <w:t>Вилена</w:t>
      </w:r>
      <w:r w:rsidR="003A4D58">
        <w:rPr>
          <w:rFonts w:ascii="Times New Roman" w:hAnsi="Times New Roman" w:cs="Times New Roman"/>
          <w:sz w:val="28"/>
          <w:szCs w:val="28"/>
        </w:rPr>
        <w:t xml:space="preserve">» </w:t>
      </w:r>
      <w:r w:rsidR="006C386B" w:rsidRPr="006C386B">
        <w:rPr>
          <w:rFonts w:ascii="Times New Roman" w:hAnsi="Times New Roman" w:cs="Times New Roman"/>
          <w:sz w:val="28"/>
          <w:szCs w:val="28"/>
        </w:rPr>
        <w:t xml:space="preserve">(регистрационный номер в </w:t>
      </w:r>
      <w:r w:rsidR="006C386B" w:rsidRPr="006C386B">
        <w:rPr>
          <w:rFonts w:ascii="Times New Roman" w:hAnsi="Times New Roman" w:cs="Times New Roman"/>
          <w:sz w:val="28"/>
          <w:szCs w:val="28"/>
        </w:rPr>
        <w:lastRenderedPageBreak/>
        <w:t>реестре членов саморегулируемых организаций</w:t>
      </w:r>
      <w:r w:rsidR="009F25E4">
        <w:rPr>
          <w:rFonts w:ascii="Times New Roman" w:hAnsi="Times New Roman" w:cs="Times New Roman"/>
          <w:sz w:val="28"/>
          <w:szCs w:val="28"/>
        </w:rPr>
        <w:t xml:space="preserve"> - </w:t>
      </w:r>
      <w:r w:rsidR="008D7761" w:rsidRPr="008D7761">
        <w:rPr>
          <w:rFonts w:ascii="Times New Roman" w:hAnsi="Times New Roman" w:cs="Times New Roman"/>
          <w:sz w:val="28"/>
          <w:szCs w:val="28"/>
        </w:rPr>
        <w:t>Ассоциация Саморегулируемая организация "</w:t>
      </w:r>
      <w:proofErr w:type="spellStart"/>
      <w:r w:rsidR="008D7761" w:rsidRPr="008D7761">
        <w:rPr>
          <w:rFonts w:ascii="Times New Roman" w:hAnsi="Times New Roman" w:cs="Times New Roman"/>
          <w:sz w:val="28"/>
          <w:szCs w:val="28"/>
        </w:rPr>
        <w:t>Межрегионизыскания</w:t>
      </w:r>
      <w:proofErr w:type="spellEnd"/>
      <w:r w:rsidR="008D7761" w:rsidRPr="008D7761">
        <w:rPr>
          <w:rFonts w:ascii="Times New Roman" w:hAnsi="Times New Roman" w:cs="Times New Roman"/>
          <w:sz w:val="28"/>
          <w:szCs w:val="28"/>
        </w:rPr>
        <w:t xml:space="preserve">" </w:t>
      </w:r>
      <w:r w:rsidR="008D7761">
        <w:rPr>
          <w:rFonts w:ascii="Times New Roman" w:hAnsi="Times New Roman" w:cs="Times New Roman"/>
          <w:sz w:val="28"/>
          <w:szCs w:val="28"/>
        </w:rPr>
        <w:t>(СРО-И-035</w:t>
      </w:r>
      <w:r w:rsidR="00C90E4F" w:rsidRPr="00C90E4F">
        <w:rPr>
          <w:rFonts w:ascii="Times New Roman" w:hAnsi="Times New Roman" w:cs="Times New Roman"/>
          <w:sz w:val="28"/>
          <w:szCs w:val="28"/>
        </w:rPr>
        <w:t>-</w:t>
      </w:r>
      <w:r w:rsidR="008D7761">
        <w:rPr>
          <w:rFonts w:ascii="Times New Roman" w:hAnsi="Times New Roman" w:cs="Times New Roman"/>
          <w:sz w:val="28"/>
          <w:szCs w:val="28"/>
        </w:rPr>
        <w:t>26102012</w:t>
      </w:r>
      <w:r w:rsidR="00C90E4F" w:rsidRPr="00C90E4F">
        <w:rPr>
          <w:rFonts w:ascii="Times New Roman" w:hAnsi="Times New Roman" w:cs="Times New Roman"/>
          <w:sz w:val="28"/>
          <w:szCs w:val="28"/>
        </w:rPr>
        <w:t xml:space="preserve">) </w:t>
      </w:r>
      <w:r w:rsidR="006C386B" w:rsidRPr="006C386B">
        <w:rPr>
          <w:rFonts w:ascii="Times New Roman" w:hAnsi="Times New Roman" w:cs="Times New Roman"/>
          <w:sz w:val="28"/>
          <w:szCs w:val="28"/>
        </w:rPr>
        <w:t xml:space="preserve">от </w:t>
      </w:r>
      <w:r w:rsidR="008D7761">
        <w:rPr>
          <w:rFonts w:ascii="Times New Roman" w:hAnsi="Times New Roman" w:cs="Times New Roman"/>
          <w:sz w:val="28"/>
          <w:szCs w:val="28"/>
        </w:rPr>
        <w:t>20.01.2022</w:t>
      </w:r>
      <w:r w:rsidR="00206274" w:rsidRPr="00206274">
        <w:rPr>
          <w:rFonts w:ascii="Times New Roman" w:hAnsi="Times New Roman" w:cs="Times New Roman"/>
          <w:sz w:val="28"/>
          <w:szCs w:val="28"/>
        </w:rPr>
        <w:t xml:space="preserve"> </w:t>
      </w:r>
      <w:r w:rsidR="007408C3">
        <w:rPr>
          <w:rFonts w:ascii="Times New Roman" w:hAnsi="Times New Roman" w:cs="Times New Roman"/>
          <w:sz w:val="28"/>
          <w:szCs w:val="28"/>
        </w:rPr>
        <w:t xml:space="preserve">№ </w:t>
      </w:r>
      <w:r w:rsidR="008D7761" w:rsidRPr="008D7761">
        <w:rPr>
          <w:rFonts w:ascii="Times New Roman" w:hAnsi="Times New Roman" w:cs="Times New Roman"/>
          <w:sz w:val="28"/>
          <w:szCs w:val="28"/>
        </w:rPr>
        <w:t>И-035-005042121310-3383</w:t>
      </w:r>
      <w:r w:rsidR="006C386B" w:rsidRPr="006C386B">
        <w:rPr>
          <w:rFonts w:ascii="Times New Roman" w:hAnsi="Times New Roman" w:cs="Times New Roman"/>
          <w:sz w:val="28"/>
          <w:szCs w:val="28"/>
        </w:rPr>
        <w:t xml:space="preserve">),  </w:t>
      </w:r>
      <w:r w:rsidRPr="0032332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400B5">
        <w:rPr>
          <w:rFonts w:ascii="Times New Roman" w:hAnsi="Times New Roman" w:cs="Times New Roman"/>
          <w:sz w:val="28"/>
          <w:szCs w:val="28"/>
        </w:rPr>
        <w:t>Бондаренко М.Д</w:t>
      </w:r>
      <w:r w:rsidR="00206274">
        <w:rPr>
          <w:rFonts w:ascii="Times New Roman" w:hAnsi="Times New Roman" w:cs="Times New Roman"/>
          <w:sz w:val="28"/>
          <w:szCs w:val="28"/>
        </w:rPr>
        <w:t>.:</w:t>
      </w:r>
    </w:p>
    <w:p w14:paraId="2D1BB545" w14:textId="16F31090" w:rsidR="00A43D34" w:rsidRPr="00D401EE" w:rsidRDefault="008E47D5" w:rsidP="0048226A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6B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условно разрешенный вид использования </w:t>
      </w:r>
      <w:r w:rsidR="004C0CBC" w:rsidRPr="0048226A">
        <w:rPr>
          <w:rFonts w:ascii="Times New Roman" w:hAnsi="Times New Roman" w:cs="Times New Roman"/>
          <w:sz w:val="28"/>
          <w:szCs w:val="28"/>
        </w:rPr>
        <w:t>«</w:t>
      </w:r>
      <w:r w:rsidR="00CC2421" w:rsidRPr="00CC2421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4C0CBC" w:rsidRPr="0048226A">
        <w:rPr>
          <w:rFonts w:ascii="Times New Roman" w:hAnsi="Times New Roman" w:cs="Times New Roman"/>
          <w:sz w:val="28"/>
          <w:szCs w:val="28"/>
        </w:rPr>
        <w:t xml:space="preserve">» для земельного участка с кадастровым номером </w:t>
      </w:r>
      <w:r w:rsidR="001400B5" w:rsidRPr="001400B5">
        <w:rPr>
          <w:rFonts w:ascii="Times New Roman" w:hAnsi="Times New Roman" w:cs="Times New Roman"/>
          <w:sz w:val="28"/>
          <w:szCs w:val="28"/>
        </w:rPr>
        <w:t>50:05:0040613:418</w:t>
      </w:r>
      <w:r w:rsidR="001400B5">
        <w:rPr>
          <w:rFonts w:ascii="Times New Roman" w:hAnsi="Times New Roman" w:cs="Times New Roman"/>
          <w:sz w:val="28"/>
          <w:szCs w:val="28"/>
        </w:rPr>
        <w:t xml:space="preserve"> </w:t>
      </w:r>
      <w:r w:rsidR="00DF5403" w:rsidRPr="00DF540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400B5" w:rsidRPr="001400B5">
        <w:rPr>
          <w:rFonts w:ascii="Times New Roman" w:hAnsi="Times New Roman" w:cs="Times New Roman"/>
          <w:sz w:val="28"/>
          <w:szCs w:val="28"/>
        </w:rPr>
        <w:t>384</w:t>
      </w:r>
      <w:r w:rsidR="00DF5403" w:rsidRPr="00DF5403">
        <w:rPr>
          <w:rFonts w:ascii="Times New Roman" w:hAnsi="Times New Roman" w:cs="Times New Roman"/>
          <w:sz w:val="28"/>
          <w:szCs w:val="28"/>
        </w:rPr>
        <w:t xml:space="preserve"> кв. м, расположенного по адресу: </w:t>
      </w:r>
      <w:r w:rsidR="001400B5" w:rsidRPr="001400B5">
        <w:rPr>
          <w:rFonts w:ascii="Times New Roman" w:hAnsi="Times New Roman" w:cs="Times New Roman"/>
          <w:sz w:val="28"/>
          <w:szCs w:val="28"/>
        </w:rPr>
        <w:t>Московская область, Сергиево-Посадский городской округ, с</w:t>
      </w:r>
      <w:r w:rsidR="001400B5">
        <w:rPr>
          <w:rFonts w:ascii="Times New Roman" w:hAnsi="Times New Roman" w:cs="Times New Roman"/>
          <w:sz w:val="28"/>
          <w:szCs w:val="28"/>
        </w:rPr>
        <w:t>. Абрамцево, ул. Музейная, д. 7</w:t>
      </w:r>
      <w:r w:rsidR="000A2A6B" w:rsidRPr="0048226A">
        <w:rPr>
          <w:rFonts w:ascii="Times New Roman" w:hAnsi="Times New Roman" w:cs="Times New Roman"/>
          <w:sz w:val="28"/>
          <w:szCs w:val="28"/>
        </w:rPr>
        <w:t>.</w:t>
      </w:r>
    </w:p>
    <w:p w14:paraId="4B4F8349" w14:textId="152AC2B3" w:rsidR="008E47D5" w:rsidRPr="00D401EE" w:rsidRDefault="00842C14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3D34">
        <w:rPr>
          <w:rFonts w:ascii="Times New Roman" w:hAnsi="Times New Roman" w:cs="Times New Roman"/>
          <w:sz w:val="28"/>
          <w:szCs w:val="28"/>
        </w:rPr>
        <w:t xml:space="preserve">. </w:t>
      </w:r>
      <w:r w:rsidR="00C9536D" w:rsidRPr="00C9536D">
        <w:rPr>
          <w:rFonts w:ascii="Times New Roman" w:hAnsi="Times New Roman" w:cs="Times New Roman"/>
          <w:sz w:val="28"/>
          <w:szCs w:val="28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и требования</w:t>
      </w:r>
      <w:r w:rsidR="00166A2A">
        <w:rPr>
          <w:rFonts w:ascii="Times New Roman" w:hAnsi="Times New Roman" w:cs="Times New Roman"/>
          <w:sz w:val="28"/>
          <w:szCs w:val="28"/>
        </w:rPr>
        <w:t>ми санитарного законодательства, с Заключением.</w:t>
      </w:r>
    </w:p>
    <w:p w14:paraId="446C5B5D" w14:textId="00180044" w:rsidR="008E47D5" w:rsidRPr="00D401EE" w:rsidRDefault="00842C14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7D5" w:rsidRPr="00D401EE">
        <w:rPr>
          <w:rFonts w:ascii="Times New Roman" w:hAnsi="Times New Roman" w:cs="Times New Roman"/>
          <w:sz w:val="28"/>
          <w:szCs w:val="28"/>
        </w:rPr>
        <w:t>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на Интернет-портале Правительства Московской области и официальном сайте Комитета</w:t>
      </w:r>
      <w:r w:rsidR="008E47D5">
        <w:rPr>
          <w:rFonts w:ascii="Times New Roman" w:hAnsi="Times New Roman" w:cs="Times New Roman"/>
          <w:sz w:val="28"/>
          <w:szCs w:val="28"/>
        </w:rPr>
        <w:br/>
      </w:r>
      <w:r w:rsidR="008E47D5" w:rsidRPr="00D401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области. </w:t>
      </w:r>
    </w:p>
    <w:p w14:paraId="4DA850BF" w14:textId="33EBA29B" w:rsidR="00421D5E" w:rsidRDefault="00842C14" w:rsidP="00421D5E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3B73" w:rsidRPr="00D401EE">
        <w:rPr>
          <w:rFonts w:ascii="Times New Roman" w:hAnsi="Times New Roman" w:cs="Times New Roman"/>
          <w:sz w:val="28"/>
          <w:szCs w:val="28"/>
        </w:rPr>
        <w:t>.</w:t>
      </w:r>
      <w:r w:rsidR="00B13B73">
        <w:rPr>
          <w:rFonts w:ascii="Times New Roman" w:hAnsi="Times New Roman" w:cs="Times New Roman"/>
          <w:sz w:val="28"/>
          <w:szCs w:val="28"/>
        </w:rPr>
        <w:t xml:space="preserve"> </w:t>
      </w:r>
      <w:r w:rsidR="006F6FFC" w:rsidRPr="006F6FFC">
        <w:rPr>
          <w:rFonts w:ascii="Times New Roman" w:hAnsi="Times New Roman" w:cs="Times New Roman"/>
          <w:sz w:val="28"/>
          <w:szCs w:val="28"/>
        </w:rPr>
        <w:t>Контроль за выполнением пункта 1 и 3 настоящего распоряжения оставляю за собой</w:t>
      </w:r>
      <w:r w:rsidR="00421D5E" w:rsidRPr="00D401EE">
        <w:rPr>
          <w:rFonts w:ascii="Times New Roman" w:hAnsi="Times New Roman" w:cs="Times New Roman"/>
          <w:sz w:val="28"/>
          <w:szCs w:val="28"/>
        </w:rPr>
        <w:t>.</w:t>
      </w:r>
    </w:p>
    <w:p w14:paraId="4D2E961D" w14:textId="77777777" w:rsidR="00421D5E" w:rsidRPr="00D47A99" w:rsidRDefault="00421D5E" w:rsidP="00421D5E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41B180" w14:textId="77777777" w:rsidR="00421D5E" w:rsidRPr="00D47A99" w:rsidRDefault="00421D5E" w:rsidP="00421D5E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43429B" w14:textId="77777777" w:rsidR="00421D5E" w:rsidRPr="00D47A99" w:rsidRDefault="00421D5E" w:rsidP="00421D5E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5F1C9C" w14:textId="0E953871" w:rsidR="00421D5E" w:rsidRDefault="00421D5E" w:rsidP="00421D5E">
      <w:pPr>
        <w:suppressAutoHyphens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Комитета по архитектуре и градостроительству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Московской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6C46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6C46A9">
        <w:rPr>
          <w:rFonts w:ascii="Times New Roman" w:eastAsia="Times New Roman" w:hAnsi="Times New Roman" w:cs="Times New Roman"/>
          <w:color w:val="000000"/>
          <w:sz w:val="28"/>
          <w:szCs w:val="28"/>
        </w:rPr>
        <w:t>М.Ю. Демьянко</w:t>
      </w:r>
    </w:p>
    <w:p w14:paraId="57D33E06" w14:textId="77608A58" w:rsidR="00D47A99" w:rsidRPr="00D47A99" w:rsidRDefault="00D47A99" w:rsidP="00421D5E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E7"/>
    <w:rsid w:val="000046C0"/>
    <w:rsid w:val="00004C36"/>
    <w:rsid w:val="00005C18"/>
    <w:rsid w:val="00010EE3"/>
    <w:rsid w:val="000A2A6B"/>
    <w:rsid w:val="000B0A96"/>
    <w:rsid w:val="000C0E32"/>
    <w:rsid w:val="000C4EC5"/>
    <w:rsid w:val="000E1AE0"/>
    <w:rsid w:val="001400B5"/>
    <w:rsid w:val="00166A2A"/>
    <w:rsid w:val="00206274"/>
    <w:rsid w:val="00245AD9"/>
    <w:rsid w:val="00273323"/>
    <w:rsid w:val="002A038B"/>
    <w:rsid w:val="002B0892"/>
    <w:rsid w:val="0030657D"/>
    <w:rsid w:val="00315FBB"/>
    <w:rsid w:val="00323324"/>
    <w:rsid w:val="00341E9E"/>
    <w:rsid w:val="003522BE"/>
    <w:rsid w:val="00361E5F"/>
    <w:rsid w:val="003A4D58"/>
    <w:rsid w:val="00421D5E"/>
    <w:rsid w:val="00433F9D"/>
    <w:rsid w:val="00472D66"/>
    <w:rsid w:val="0048226A"/>
    <w:rsid w:val="00496163"/>
    <w:rsid w:val="004C0CBC"/>
    <w:rsid w:val="00532873"/>
    <w:rsid w:val="0053782E"/>
    <w:rsid w:val="00554C01"/>
    <w:rsid w:val="005C078A"/>
    <w:rsid w:val="005E1AFF"/>
    <w:rsid w:val="00611EB1"/>
    <w:rsid w:val="00617D1D"/>
    <w:rsid w:val="00664020"/>
    <w:rsid w:val="00667512"/>
    <w:rsid w:val="006A43E2"/>
    <w:rsid w:val="006C386B"/>
    <w:rsid w:val="006C46A9"/>
    <w:rsid w:val="006C654D"/>
    <w:rsid w:val="006E2786"/>
    <w:rsid w:val="006F6FFC"/>
    <w:rsid w:val="00700B57"/>
    <w:rsid w:val="0071573D"/>
    <w:rsid w:val="007408C3"/>
    <w:rsid w:val="007B51C1"/>
    <w:rsid w:val="007C322B"/>
    <w:rsid w:val="007D12F1"/>
    <w:rsid w:val="007E5EAA"/>
    <w:rsid w:val="007F5AB1"/>
    <w:rsid w:val="00814BE7"/>
    <w:rsid w:val="00824A83"/>
    <w:rsid w:val="00842C14"/>
    <w:rsid w:val="00862579"/>
    <w:rsid w:val="00866C97"/>
    <w:rsid w:val="00874DF1"/>
    <w:rsid w:val="0087565E"/>
    <w:rsid w:val="00895EF7"/>
    <w:rsid w:val="008A1A97"/>
    <w:rsid w:val="008C5914"/>
    <w:rsid w:val="008C69CA"/>
    <w:rsid w:val="008D7761"/>
    <w:rsid w:val="008E47D5"/>
    <w:rsid w:val="008F1857"/>
    <w:rsid w:val="00901388"/>
    <w:rsid w:val="009164F0"/>
    <w:rsid w:val="009521C7"/>
    <w:rsid w:val="009706AF"/>
    <w:rsid w:val="00977379"/>
    <w:rsid w:val="009871EC"/>
    <w:rsid w:val="009F031F"/>
    <w:rsid w:val="009F25E4"/>
    <w:rsid w:val="009F5A72"/>
    <w:rsid w:val="00A05A4C"/>
    <w:rsid w:val="00A20DDC"/>
    <w:rsid w:val="00A43173"/>
    <w:rsid w:val="00A43D34"/>
    <w:rsid w:val="00A73183"/>
    <w:rsid w:val="00A750A9"/>
    <w:rsid w:val="00B01681"/>
    <w:rsid w:val="00B10299"/>
    <w:rsid w:val="00B13B73"/>
    <w:rsid w:val="00B14E8C"/>
    <w:rsid w:val="00B27C11"/>
    <w:rsid w:val="00B81037"/>
    <w:rsid w:val="00BC5CB9"/>
    <w:rsid w:val="00C03A31"/>
    <w:rsid w:val="00C27660"/>
    <w:rsid w:val="00C80538"/>
    <w:rsid w:val="00C90E4F"/>
    <w:rsid w:val="00C93214"/>
    <w:rsid w:val="00C9536D"/>
    <w:rsid w:val="00CC2421"/>
    <w:rsid w:val="00CD26D9"/>
    <w:rsid w:val="00CF21CA"/>
    <w:rsid w:val="00D37F89"/>
    <w:rsid w:val="00D47A99"/>
    <w:rsid w:val="00D63D91"/>
    <w:rsid w:val="00D77414"/>
    <w:rsid w:val="00D973AB"/>
    <w:rsid w:val="00DF06E3"/>
    <w:rsid w:val="00DF5403"/>
    <w:rsid w:val="00E10CBD"/>
    <w:rsid w:val="00E150CB"/>
    <w:rsid w:val="00E350DD"/>
    <w:rsid w:val="00E55B83"/>
    <w:rsid w:val="00E954DA"/>
    <w:rsid w:val="00EF317C"/>
    <w:rsid w:val="00F17A8F"/>
    <w:rsid w:val="00F56A89"/>
    <w:rsid w:val="00F904C2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1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F4BD-B197-463E-BD72-CF3C9A5F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Шепелева</cp:lastModifiedBy>
  <cp:revision>5</cp:revision>
  <cp:lastPrinted>2022-05-16T15:18:00Z</cp:lastPrinted>
  <dcterms:created xsi:type="dcterms:W3CDTF">2025-11-17T08:17:00Z</dcterms:created>
  <dcterms:modified xsi:type="dcterms:W3CDTF">2025-11-26T10:18:00Z</dcterms:modified>
</cp:coreProperties>
</file>