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BE0" w:rsidRPr="009914B0" w:rsidRDefault="00872BE0" w:rsidP="00C34D85">
      <w:pPr>
        <w:autoSpaceDE w:val="0"/>
        <w:autoSpaceDN w:val="0"/>
        <w:adjustRightInd w:val="0"/>
        <w:spacing w:line="240" w:lineRule="auto"/>
        <w:ind w:firstLine="0"/>
        <w:jc w:val="both"/>
        <w:outlineLvl w:val="0"/>
        <w:rPr>
          <w:color w:val="000000" w:themeColor="text1"/>
          <w:sz w:val="24"/>
          <w:szCs w:val="24"/>
        </w:rPr>
      </w:pPr>
    </w:p>
    <w:p w:rsidR="00872BE0" w:rsidRPr="009914B0" w:rsidRDefault="00872BE0" w:rsidP="00C34D85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 xml:space="preserve">Приложение </w:t>
      </w:r>
      <w:r w:rsidR="003C4FCE" w:rsidRPr="009914B0">
        <w:rPr>
          <w:color w:val="000000" w:themeColor="text1"/>
          <w:sz w:val="24"/>
          <w:szCs w:val="24"/>
        </w:rPr>
        <w:t>№</w:t>
      </w:r>
      <w:r w:rsidRPr="009914B0">
        <w:rPr>
          <w:color w:val="000000" w:themeColor="text1"/>
          <w:sz w:val="24"/>
          <w:szCs w:val="24"/>
        </w:rPr>
        <w:t xml:space="preserve"> </w:t>
      </w:r>
      <w:r w:rsidR="003C4FCE" w:rsidRPr="009914B0">
        <w:rPr>
          <w:color w:val="000000" w:themeColor="text1"/>
          <w:sz w:val="24"/>
          <w:szCs w:val="24"/>
        </w:rPr>
        <w:t>1</w:t>
      </w:r>
    </w:p>
    <w:p w:rsidR="00B65E33" w:rsidRPr="009914B0" w:rsidRDefault="00872BE0" w:rsidP="00C34D85">
      <w:pPr>
        <w:autoSpaceDE w:val="0"/>
        <w:autoSpaceDN w:val="0"/>
        <w:adjustRightInd w:val="0"/>
        <w:spacing w:line="240" w:lineRule="auto"/>
        <w:ind w:firstLine="0"/>
        <w:jc w:val="right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к муниципальной программе</w:t>
      </w:r>
      <w:r w:rsidR="00B65E33" w:rsidRPr="009914B0">
        <w:rPr>
          <w:color w:val="000000" w:themeColor="text1"/>
          <w:sz w:val="24"/>
          <w:szCs w:val="24"/>
        </w:rPr>
        <w:t xml:space="preserve"> муниципального образования </w:t>
      </w:r>
      <w:r w:rsidRPr="009914B0">
        <w:rPr>
          <w:color w:val="000000" w:themeColor="text1"/>
          <w:sz w:val="24"/>
          <w:szCs w:val="24"/>
        </w:rPr>
        <w:t xml:space="preserve"> </w:t>
      </w:r>
    </w:p>
    <w:p w:rsidR="00EE7DE4" w:rsidRPr="009914B0" w:rsidRDefault="00EE7DE4" w:rsidP="00C34D85">
      <w:pPr>
        <w:autoSpaceDE w:val="0"/>
        <w:autoSpaceDN w:val="0"/>
        <w:adjustRightInd w:val="0"/>
        <w:spacing w:line="240" w:lineRule="auto"/>
        <w:ind w:firstLine="0"/>
        <w:jc w:val="right"/>
        <w:rPr>
          <w:bCs/>
          <w:color w:val="000000" w:themeColor="text1"/>
          <w:sz w:val="24"/>
          <w:szCs w:val="24"/>
        </w:rPr>
      </w:pPr>
      <w:r w:rsidRPr="009914B0">
        <w:rPr>
          <w:bCs/>
          <w:color w:val="000000" w:themeColor="text1"/>
          <w:sz w:val="24"/>
          <w:szCs w:val="24"/>
        </w:rPr>
        <w:t xml:space="preserve">«Сергиево-Посадский муниципальный район Московской области» </w:t>
      </w:r>
    </w:p>
    <w:p w:rsidR="003C4FCE" w:rsidRPr="009914B0" w:rsidRDefault="00EE7DE4" w:rsidP="00C34D85">
      <w:pPr>
        <w:autoSpaceDE w:val="0"/>
        <w:autoSpaceDN w:val="0"/>
        <w:adjustRightInd w:val="0"/>
        <w:spacing w:line="240" w:lineRule="auto"/>
        <w:ind w:firstLine="0"/>
        <w:jc w:val="right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«</w:t>
      </w:r>
      <w:r w:rsidR="00592635" w:rsidRPr="009914B0">
        <w:rPr>
          <w:color w:val="000000" w:themeColor="text1"/>
          <w:sz w:val="24"/>
          <w:szCs w:val="24"/>
        </w:rPr>
        <w:t>Обеспечение б</w:t>
      </w:r>
      <w:r w:rsidR="00872BE0" w:rsidRPr="009914B0">
        <w:rPr>
          <w:color w:val="000000" w:themeColor="text1"/>
          <w:sz w:val="24"/>
          <w:szCs w:val="24"/>
        </w:rPr>
        <w:t>езопасност</w:t>
      </w:r>
      <w:r w:rsidR="00592635" w:rsidRPr="009914B0">
        <w:rPr>
          <w:color w:val="000000" w:themeColor="text1"/>
          <w:sz w:val="24"/>
          <w:szCs w:val="24"/>
        </w:rPr>
        <w:t>и</w:t>
      </w:r>
      <w:r w:rsidR="00872BE0" w:rsidRPr="009914B0">
        <w:rPr>
          <w:color w:val="000000" w:themeColor="text1"/>
          <w:sz w:val="24"/>
          <w:szCs w:val="24"/>
        </w:rPr>
        <w:t xml:space="preserve"> </w:t>
      </w:r>
      <w:r w:rsidR="003C4FCE" w:rsidRPr="009914B0">
        <w:rPr>
          <w:color w:val="000000" w:themeColor="text1"/>
          <w:sz w:val="24"/>
          <w:szCs w:val="24"/>
        </w:rPr>
        <w:t xml:space="preserve">жизнедеятельности населения </w:t>
      </w:r>
    </w:p>
    <w:p w:rsidR="00872BE0" w:rsidRPr="009914B0" w:rsidRDefault="00872BE0" w:rsidP="00C34D85">
      <w:pPr>
        <w:autoSpaceDE w:val="0"/>
        <w:autoSpaceDN w:val="0"/>
        <w:adjustRightInd w:val="0"/>
        <w:spacing w:line="240" w:lineRule="auto"/>
        <w:ind w:firstLine="0"/>
        <w:jc w:val="right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Сергиево-Посадского муниципального района</w:t>
      </w:r>
      <w:r w:rsidR="00EE7DE4" w:rsidRPr="009914B0">
        <w:rPr>
          <w:color w:val="000000" w:themeColor="text1"/>
          <w:sz w:val="24"/>
          <w:szCs w:val="24"/>
        </w:rPr>
        <w:t>»</w:t>
      </w:r>
    </w:p>
    <w:p w:rsidR="000D0DB1" w:rsidRPr="009914B0" w:rsidRDefault="000D0DB1" w:rsidP="00C34D85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color w:val="000000" w:themeColor="text1"/>
          <w:sz w:val="24"/>
          <w:szCs w:val="24"/>
        </w:rPr>
      </w:pPr>
    </w:p>
    <w:p w:rsidR="000D0DB1" w:rsidRPr="009914B0" w:rsidRDefault="000D0DB1" w:rsidP="00C34D85">
      <w:pPr>
        <w:autoSpaceDE w:val="0"/>
        <w:autoSpaceDN w:val="0"/>
        <w:adjustRightInd w:val="0"/>
        <w:spacing w:line="240" w:lineRule="auto"/>
        <w:ind w:firstLine="0"/>
        <w:jc w:val="both"/>
        <w:rPr>
          <w:b/>
          <w:color w:val="000000" w:themeColor="text1"/>
          <w:sz w:val="24"/>
          <w:szCs w:val="24"/>
        </w:rPr>
      </w:pPr>
    </w:p>
    <w:p w:rsidR="00872BE0" w:rsidRPr="009914B0" w:rsidRDefault="00B65E33" w:rsidP="00C34D85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color w:val="000000" w:themeColor="text1"/>
          <w:sz w:val="32"/>
          <w:szCs w:val="32"/>
        </w:rPr>
      </w:pPr>
      <w:r w:rsidRPr="009914B0">
        <w:rPr>
          <w:b/>
          <w:color w:val="000000" w:themeColor="text1"/>
          <w:sz w:val="32"/>
          <w:szCs w:val="32"/>
        </w:rPr>
        <w:t>ПОДПРОГРАММА 1</w:t>
      </w:r>
    </w:p>
    <w:p w:rsidR="00F7677C" w:rsidRPr="009914B0" w:rsidRDefault="00F7677C" w:rsidP="00C34D85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color w:val="000000" w:themeColor="text1"/>
          <w:sz w:val="32"/>
          <w:szCs w:val="32"/>
        </w:rPr>
      </w:pPr>
    </w:p>
    <w:p w:rsidR="00F7677C" w:rsidRPr="009914B0" w:rsidRDefault="00B65E33" w:rsidP="00C34D85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color w:val="000000" w:themeColor="text1"/>
          <w:sz w:val="32"/>
          <w:szCs w:val="32"/>
        </w:rPr>
      </w:pPr>
      <w:r w:rsidRPr="009914B0">
        <w:rPr>
          <w:b/>
          <w:color w:val="000000" w:themeColor="text1"/>
          <w:sz w:val="32"/>
          <w:szCs w:val="32"/>
        </w:rPr>
        <w:t xml:space="preserve">"СНИЖЕНИЕ РИСКОВ И СМЯГЧЕНИЕ ПОСЛЕДСТВИЙ ЧРЕЗВЫЧАЙНЫХ СИТУАЦИЙ </w:t>
      </w:r>
      <w:r w:rsidR="00F7677C" w:rsidRPr="009914B0">
        <w:rPr>
          <w:b/>
          <w:color w:val="000000" w:themeColor="text1"/>
          <w:sz w:val="32"/>
          <w:szCs w:val="32"/>
        </w:rPr>
        <w:t>ПРИРОДНОГО И ТЕХНОГЕННОГО ХАРАКТЕРА</w:t>
      </w:r>
      <w:r w:rsidR="00F325A3" w:rsidRPr="009914B0">
        <w:rPr>
          <w:b/>
          <w:color w:val="000000" w:themeColor="text1"/>
          <w:sz w:val="32"/>
          <w:szCs w:val="32"/>
        </w:rPr>
        <w:t>"</w:t>
      </w:r>
      <w:r w:rsidR="00F7677C" w:rsidRPr="009914B0">
        <w:rPr>
          <w:b/>
          <w:color w:val="000000" w:themeColor="text1"/>
          <w:sz w:val="32"/>
          <w:szCs w:val="32"/>
        </w:rPr>
        <w:t xml:space="preserve"> МУНИЦИПАЛЬНОЙ ПРОГРАММЫ </w:t>
      </w:r>
    </w:p>
    <w:p w:rsidR="00F7677C" w:rsidRPr="009914B0" w:rsidRDefault="00F7677C" w:rsidP="00C34D85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color w:val="000000" w:themeColor="text1"/>
          <w:sz w:val="32"/>
          <w:szCs w:val="32"/>
        </w:rPr>
      </w:pPr>
      <w:r w:rsidRPr="009914B0">
        <w:rPr>
          <w:b/>
          <w:color w:val="000000" w:themeColor="text1"/>
          <w:sz w:val="32"/>
          <w:szCs w:val="32"/>
        </w:rPr>
        <w:t xml:space="preserve">МУНИЦИПАЛЬНОГО ОБРАЗОВАНИЯ «СЕРГИЕВО-ПОСАДСКИЙ МУНИЦИПАЛЬНЫЙ РАЙОН МОСКОВСКОЙ ОБЛАСТИ» «ОБЕСПЕЧЕНИЕ БЕЗОПАСНОСТИ </w:t>
      </w:r>
    </w:p>
    <w:p w:rsidR="00F7677C" w:rsidRPr="009914B0" w:rsidRDefault="00F7677C" w:rsidP="00C34D85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color w:val="000000" w:themeColor="text1"/>
          <w:sz w:val="32"/>
          <w:szCs w:val="32"/>
        </w:rPr>
      </w:pPr>
      <w:r w:rsidRPr="009914B0">
        <w:rPr>
          <w:b/>
          <w:color w:val="000000" w:themeColor="text1"/>
          <w:sz w:val="32"/>
          <w:szCs w:val="32"/>
        </w:rPr>
        <w:t xml:space="preserve">ЖИЗНЕДЕЯТЕЛЬНОСТИ НАСЕЛЕНИЯ СЕРГИЕВО-ПОСАДСКОГО </w:t>
      </w:r>
    </w:p>
    <w:p w:rsidR="003C4FCE" w:rsidRPr="009914B0" w:rsidRDefault="00B65E33" w:rsidP="00C34D85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color w:val="000000" w:themeColor="text1"/>
          <w:sz w:val="32"/>
          <w:szCs w:val="32"/>
        </w:rPr>
      </w:pPr>
      <w:r w:rsidRPr="009914B0">
        <w:rPr>
          <w:b/>
          <w:color w:val="000000" w:themeColor="text1"/>
          <w:sz w:val="32"/>
          <w:szCs w:val="32"/>
        </w:rPr>
        <w:t>МУНИЦИПАЛЬНОГО РАЙОНА</w:t>
      </w:r>
      <w:r w:rsidR="00F7677C" w:rsidRPr="009914B0">
        <w:rPr>
          <w:b/>
          <w:color w:val="000000" w:themeColor="text1"/>
          <w:sz w:val="32"/>
          <w:szCs w:val="32"/>
        </w:rPr>
        <w:t>»</w:t>
      </w:r>
    </w:p>
    <w:p w:rsidR="003C75D5" w:rsidRPr="009914B0" w:rsidRDefault="003C75D5" w:rsidP="00C34D85">
      <w:pPr>
        <w:autoSpaceDE w:val="0"/>
        <w:autoSpaceDN w:val="0"/>
        <w:adjustRightInd w:val="0"/>
        <w:spacing w:line="240" w:lineRule="auto"/>
        <w:ind w:firstLine="0"/>
        <w:jc w:val="center"/>
        <w:rPr>
          <w:color w:val="000000" w:themeColor="text1"/>
          <w:sz w:val="32"/>
          <w:szCs w:val="32"/>
        </w:rPr>
      </w:pPr>
    </w:p>
    <w:p w:rsidR="000D0DB1" w:rsidRPr="009914B0" w:rsidRDefault="000D0DB1" w:rsidP="00C34D85">
      <w:pPr>
        <w:autoSpaceDE w:val="0"/>
        <w:autoSpaceDN w:val="0"/>
        <w:adjustRightInd w:val="0"/>
        <w:spacing w:line="240" w:lineRule="auto"/>
        <w:ind w:firstLine="0"/>
        <w:jc w:val="center"/>
        <w:rPr>
          <w:color w:val="000000" w:themeColor="text1"/>
          <w:sz w:val="32"/>
          <w:szCs w:val="32"/>
        </w:rPr>
      </w:pPr>
    </w:p>
    <w:p w:rsidR="000D0DB1" w:rsidRPr="009914B0" w:rsidRDefault="000D0DB1" w:rsidP="00C34D85">
      <w:pPr>
        <w:autoSpaceDE w:val="0"/>
        <w:autoSpaceDN w:val="0"/>
        <w:adjustRightInd w:val="0"/>
        <w:spacing w:line="240" w:lineRule="auto"/>
        <w:ind w:firstLine="0"/>
        <w:jc w:val="center"/>
        <w:rPr>
          <w:color w:val="000000" w:themeColor="text1"/>
          <w:sz w:val="32"/>
          <w:szCs w:val="32"/>
        </w:rPr>
      </w:pPr>
    </w:p>
    <w:p w:rsidR="00872BE0" w:rsidRPr="009914B0" w:rsidRDefault="00872BE0" w:rsidP="00C34D85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color w:val="000000" w:themeColor="text1"/>
          <w:sz w:val="32"/>
          <w:szCs w:val="32"/>
        </w:rPr>
      </w:pPr>
      <w:r w:rsidRPr="009914B0">
        <w:rPr>
          <w:color w:val="000000" w:themeColor="text1"/>
          <w:sz w:val="32"/>
          <w:szCs w:val="32"/>
        </w:rPr>
        <w:t>Паспорт</w:t>
      </w:r>
    </w:p>
    <w:p w:rsidR="00872BE0" w:rsidRPr="009914B0" w:rsidRDefault="00872BE0" w:rsidP="00C34D85">
      <w:pPr>
        <w:autoSpaceDE w:val="0"/>
        <w:autoSpaceDN w:val="0"/>
        <w:adjustRightInd w:val="0"/>
        <w:spacing w:line="240" w:lineRule="auto"/>
        <w:ind w:firstLine="0"/>
        <w:jc w:val="center"/>
        <w:rPr>
          <w:color w:val="000000" w:themeColor="text1"/>
          <w:sz w:val="32"/>
          <w:szCs w:val="32"/>
        </w:rPr>
      </w:pPr>
      <w:r w:rsidRPr="009914B0">
        <w:rPr>
          <w:color w:val="000000" w:themeColor="text1"/>
          <w:sz w:val="32"/>
          <w:szCs w:val="32"/>
        </w:rPr>
        <w:t xml:space="preserve">подпрограммы </w:t>
      </w:r>
      <w:r w:rsidR="003C75D5" w:rsidRPr="009914B0">
        <w:rPr>
          <w:color w:val="000000" w:themeColor="text1"/>
          <w:sz w:val="32"/>
          <w:szCs w:val="32"/>
        </w:rPr>
        <w:t>1</w:t>
      </w:r>
      <w:r w:rsidRPr="009914B0">
        <w:rPr>
          <w:color w:val="000000" w:themeColor="text1"/>
          <w:sz w:val="32"/>
          <w:szCs w:val="32"/>
        </w:rPr>
        <w:t xml:space="preserve"> "Снижение рисков и смягчение последствий</w:t>
      </w:r>
    </w:p>
    <w:p w:rsidR="00872BE0" w:rsidRPr="009914B0" w:rsidRDefault="00872BE0" w:rsidP="00C34D85">
      <w:pPr>
        <w:autoSpaceDE w:val="0"/>
        <w:autoSpaceDN w:val="0"/>
        <w:adjustRightInd w:val="0"/>
        <w:spacing w:line="240" w:lineRule="auto"/>
        <w:ind w:firstLine="0"/>
        <w:jc w:val="center"/>
        <w:rPr>
          <w:color w:val="000000" w:themeColor="text1"/>
          <w:sz w:val="32"/>
          <w:szCs w:val="32"/>
        </w:rPr>
      </w:pPr>
      <w:r w:rsidRPr="009914B0">
        <w:rPr>
          <w:color w:val="000000" w:themeColor="text1"/>
          <w:sz w:val="32"/>
          <w:szCs w:val="32"/>
        </w:rPr>
        <w:t>чрезвычайных ситуаций природного и техногенного характера"</w:t>
      </w:r>
    </w:p>
    <w:p w:rsidR="00872BE0" w:rsidRPr="009914B0" w:rsidRDefault="00872BE0" w:rsidP="00C34D85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</w:p>
    <w:p w:rsidR="003C4FCE" w:rsidRPr="009914B0" w:rsidRDefault="003C4FCE" w:rsidP="00C34D85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</w:p>
    <w:p w:rsidR="00872BE0" w:rsidRPr="009914B0" w:rsidRDefault="00872BE0" w:rsidP="00C34D85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</w:p>
    <w:p w:rsidR="00872BE0" w:rsidRPr="009914B0" w:rsidRDefault="00872BE0" w:rsidP="00C34D85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</w:p>
    <w:p w:rsidR="003C75D5" w:rsidRPr="009914B0" w:rsidRDefault="003C75D5" w:rsidP="00C34D85">
      <w:pPr>
        <w:spacing w:after="200" w:line="240" w:lineRule="auto"/>
        <w:ind w:firstLine="0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br w:type="page"/>
      </w:r>
    </w:p>
    <w:p w:rsidR="001C0FED" w:rsidRPr="009914B0" w:rsidRDefault="001C0FED" w:rsidP="00C34D85">
      <w:pPr>
        <w:spacing w:after="200" w:line="240" w:lineRule="auto"/>
        <w:ind w:firstLine="0"/>
        <w:rPr>
          <w:color w:val="000000" w:themeColor="text1"/>
          <w:sz w:val="24"/>
          <w:szCs w:val="24"/>
        </w:rPr>
      </w:pPr>
    </w:p>
    <w:tbl>
      <w:tblPr>
        <w:tblStyle w:val="a3"/>
        <w:tblW w:w="5116" w:type="pct"/>
        <w:tblLayout w:type="fixed"/>
        <w:tblLook w:val="04A0" w:firstRow="1" w:lastRow="0" w:firstColumn="1" w:lastColumn="0" w:noHBand="0" w:noVBand="1"/>
      </w:tblPr>
      <w:tblGrid>
        <w:gridCol w:w="2375"/>
        <w:gridCol w:w="12754"/>
      </w:tblGrid>
      <w:tr w:rsidR="00FB1B50" w:rsidRPr="009914B0" w:rsidTr="001C0FED">
        <w:tc>
          <w:tcPr>
            <w:tcW w:w="785" w:type="pct"/>
            <w:tcBorders>
              <w:right w:val="single" w:sz="4" w:space="0" w:color="auto"/>
            </w:tcBorders>
          </w:tcPr>
          <w:p w:rsidR="00FB1B50" w:rsidRPr="009914B0" w:rsidRDefault="00FB1B50" w:rsidP="00C34D85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Наименование по</w:t>
            </w:r>
            <w:r w:rsidRPr="009914B0">
              <w:rPr>
                <w:color w:val="000000" w:themeColor="text1"/>
                <w:sz w:val="22"/>
                <w:szCs w:val="22"/>
              </w:rPr>
              <w:t>д</w:t>
            </w:r>
            <w:r w:rsidRPr="009914B0">
              <w:rPr>
                <w:color w:val="000000" w:themeColor="text1"/>
                <w:sz w:val="22"/>
                <w:szCs w:val="22"/>
              </w:rPr>
              <w:t>программы</w:t>
            </w:r>
          </w:p>
        </w:tc>
        <w:tc>
          <w:tcPr>
            <w:tcW w:w="4215" w:type="pct"/>
            <w:tcBorders>
              <w:right w:val="single" w:sz="4" w:space="0" w:color="auto"/>
            </w:tcBorders>
          </w:tcPr>
          <w:p w:rsidR="00FB1B50" w:rsidRPr="009914B0" w:rsidRDefault="00FB1B50" w:rsidP="00FB1B50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Снижение рисков и смягчение последствий чрезвычайных ситуаций природного и техногенного характера</w:t>
            </w:r>
          </w:p>
        </w:tc>
      </w:tr>
      <w:tr w:rsidR="00FB1B50" w:rsidRPr="009914B0" w:rsidTr="001C0FED">
        <w:tc>
          <w:tcPr>
            <w:tcW w:w="785" w:type="pct"/>
            <w:tcBorders>
              <w:right w:val="single" w:sz="4" w:space="0" w:color="auto"/>
            </w:tcBorders>
          </w:tcPr>
          <w:p w:rsidR="00FB1B50" w:rsidRPr="009914B0" w:rsidRDefault="00FB1B50" w:rsidP="00456A6F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Цел</w:t>
            </w:r>
            <w:r w:rsidR="00456A6F" w:rsidRPr="009914B0">
              <w:rPr>
                <w:color w:val="000000" w:themeColor="text1"/>
                <w:sz w:val="22"/>
                <w:szCs w:val="22"/>
              </w:rPr>
              <w:t>ь</w:t>
            </w:r>
            <w:r w:rsidRPr="009914B0">
              <w:rPr>
                <w:color w:val="000000" w:themeColor="text1"/>
                <w:sz w:val="22"/>
                <w:szCs w:val="22"/>
              </w:rPr>
              <w:t xml:space="preserve"> подпрограммы</w:t>
            </w:r>
          </w:p>
        </w:tc>
        <w:tc>
          <w:tcPr>
            <w:tcW w:w="4215" w:type="pct"/>
            <w:tcBorders>
              <w:right w:val="single" w:sz="4" w:space="0" w:color="auto"/>
            </w:tcBorders>
          </w:tcPr>
          <w:p w:rsidR="00FB1B50" w:rsidRPr="009914B0" w:rsidRDefault="00FB1B50" w:rsidP="00C34D85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Повышение уровня защиты населения Сергиево-Посадского муниципального района от чрезвычайных ситуаций, защищенности опасных объектов от угроз природного и техногенного характера</w:t>
            </w:r>
          </w:p>
        </w:tc>
      </w:tr>
      <w:tr w:rsidR="00FB1B50" w:rsidRPr="009914B0" w:rsidTr="001C0FED">
        <w:tc>
          <w:tcPr>
            <w:tcW w:w="785" w:type="pct"/>
            <w:tcBorders>
              <w:right w:val="single" w:sz="4" w:space="0" w:color="auto"/>
            </w:tcBorders>
          </w:tcPr>
          <w:p w:rsidR="00FB1B50" w:rsidRPr="009914B0" w:rsidRDefault="00FB1B50" w:rsidP="00FB1B50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 xml:space="preserve">Задачи </w:t>
            </w:r>
            <w:r w:rsidR="00F325A3" w:rsidRPr="009914B0">
              <w:rPr>
                <w:color w:val="000000" w:themeColor="text1"/>
                <w:sz w:val="22"/>
                <w:szCs w:val="22"/>
              </w:rPr>
              <w:t>подпрограммы</w:t>
            </w:r>
          </w:p>
        </w:tc>
        <w:tc>
          <w:tcPr>
            <w:tcW w:w="4215" w:type="pct"/>
            <w:tcBorders>
              <w:right w:val="single" w:sz="4" w:space="0" w:color="auto"/>
            </w:tcBorders>
          </w:tcPr>
          <w:p w:rsidR="00FB1B50" w:rsidRPr="009914B0" w:rsidRDefault="00FB1B50" w:rsidP="00FB1B50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Обеспечение готовности сил и средств Сергиево-Посадского муниципального района к предупреждению и ликвидации чрезвыча</w:t>
            </w:r>
            <w:r w:rsidRPr="009914B0">
              <w:rPr>
                <w:color w:val="000000" w:themeColor="text1"/>
                <w:sz w:val="22"/>
                <w:szCs w:val="22"/>
              </w:rPr>
              <w:t>й</w:t>
            </w:r>
            <w:r w:rsidRPr="009914B0">
              <w:rPr>
                <w:color w:val="000000" w:themeColor="text1"/>
                <w:sz w:val="22"/>
                <w:szCs w:val="22"/>
              </w:rPr>
              <w:t>ных ситуаций природного и техногенного характера</w:t>
            </w:r>
          </w:p>
        </w:tc>
      </w:tr>
      <w:tr w:rsidR="00FB1B50" w:rsidRPr="009914B0" w:rsidTr="001C0FED">
        <w:tc>
          <w:tcPr>
            <w:tcW w:w="785" w:type="pct"/>
            <w:tcBorders>
              <w:right w:val="single" w:sz="4" w:space="0" w:color="auto"/>
            </w:tcBorders>
          </w:tcPr>
          <w:p w:rsidR="00FB1B50" w:rsidRPr="009914B0" w:rsidRDefault="00FB1B50" w:rsidP="00FB1B50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Муниципальный з</w:t>
            </w:r>
            <w:r w:rsidRPr="009914B0">
              <w:rPr>
                <w:color w:val="000000" w:themeColor="text1"/>
                <w:sz w:val="22"/>
                <w:szCs w:val="22"/>
              </w:rPr>
              <w:t>а</w:t>
            </w:r>
            <w:r w:rsidRPr="009914B0">
              <w:rPr>
                <w:color w:val="000000" w:themeColor="text1"/>
                <w:sz w:val="22"/>
                <w:szCs w:val="22"/>
              </w:rPr>
              <w:t>казчик подпрограммы</w:t>
            </w:r>
          </w:p>
        </w:tc>
        <w:tc>
          <w:tcPr>
            <w:tcW w:w="4215" w:type="pct"/>
            <w:tcBorders>
              <w:right w:val="single" w:sz="4" w:space="0" w:color="auto"/>
            </w:tcBorders>
          </w:tcPr>
          <w:p w:rsidR="00FB1B50" w:rsidRPr="009914B0" w:rsidRDefault="00AD5AA5" w:rsidP="00FB1B50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 xml:space="preserve">Управление муниципальной безопасности </w:t>
            </w:r>
            <w:r w:rsidR="00715569" w:rsidRPr="009914B0">
              <w:rPr>
                <w:color w:val="000000" w:themeColor="text1"/>
                <w:sz w:val="22"/>
                <w:szCs w:val="22"/>
              </w:rPr>
              <w:t xml:space="preserve"> Сергиево-Посадского муниципального района.</w:t>
            </w:r>
          </w:p>
        </w:tc>
      </w:tr>
    </w:tbl>
    <w:p w:rsidR="00872BE0" w:rsidRPr="009914B0" w:rsidRDefault="00872BE0" w:rsidP="00C34D85">
      <w:pPr>
        <w:autoSpaceDE w:val="0"/>
        <w:autoSpaceDN w:val="0"/>
        <w:adjustRightInd w:val="0"/>
        <w:spacing w:line="240" w:lineRule="auto"/>
        <w:ind w:firstLine="0"/>
        <w:rPr>
          <w:color w:val="000000" w:themeColor="text1"/>
          <w:sz w:val="24"/>
          <w:szCs w:val="24"/>
        </w:rPr>
      </w:pPr>
    </w:p>
    <w:tbl>
      <w:tblPr>
        <w:tblW w:w="5198" w:type="pct"/>
        <w:tblInd w:w="-1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2264"/>
        <w:gridCol w:w="3261"/>
        <w:gridCol w:w="1280"/>
        <w:gridCol w:w="1135"/>
        <w:gridCol w:w="1274"/>
        <w:gridCol w:w="1135"/>
        <w:gridCol w:w="1274"/>
        <w:gridCol w:w="1135"/>
      </w:tblGrid>
      <w:tr w:rsidR="009914B0" w:rsidRPr="009914B0" w:rsidTr="001C0FED">
        <w:trPr>
          <w:cantSplit/>
          <w:trHeight w:hRule="exact" w:val="268"/>
        </w:trPr>
        <w:tc>
          <w:tcPr>
            <w:tcW w:w="79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0538" w:rsidRPr="009914B0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Источники финансир</w:t>
            </w:r>
            <w:r w:rsidRPr="009914B0">
              <w:rPr>
                <w:color w:val="000000" w:themeColor="text1"/>
                <w:sz w:val="22"/>
                <w:szCs w:val="22"/>
              </w:rPr>
              <w:t>о</w:t>
            </w:r>
            <w:r w:rsidRPr="009914B0">
              <w:rPr>
                <w:color w:val="000000" w:themeColor="text1"/>
                <w:sz w:val="22"/>
                <w:szCs w:val="22"/>
              </w:rPr>
              <w:t>вания подпрограммы,</w:t>
            </w:r>
          </w:p>
          <w:p w:rsidR="001C0538" w:rsidRPr="009914B0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 xml:space="preserve">по годам реализации и главным распорядителям </w:t>
            </w:r>
          </w:p>
          <w:p w:rsidR="001C0538" w:rsidRPr="009914B0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 xml:space="preserve"> бюджетных средств, в том числе по годам:</w:t>
            </w:r>
          </w:p>
        </w:tc>
        <w:tc>
          <w:tcPr>
            <w:tcW w:w="74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0538" w:rsidRPr="009914B0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Главный распоряд</w:t>
            </w:r>
            <w:r w:rsidRPr="009914B0">
              <w:rPr>
                <w:color w:val="000000" w:themeColor="text1"/>
                <w:sz w:val="22"/>
                <w:szCs w:val="22"/>
              </w:rPr>
              <w:t>и</w:t>
            </w:r>
            <w:r w:rsidRPr="009914B0">
              <w:rPr>
                <w:color w:val="000000" w:themeColor="text1"/>
                <w:sz w:val="22"/>
                <w:szCs w:val="22"/>
              </w:rPr>
              <w:t>тель бюджетных средств</w:t>
            </w:r>
          </w:p>
        </w:tc>
        <w:tc>
          <w:tcPr>
            <w:tcW w:w="107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0538" w:rsidRPr="009914B0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2384" w:type="pct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0538" w:rsidRPr="009914B0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Расходы  (тыс. рублей)</w:t>
            </w:r>
          </w:p>
        </w:tc>
      </w:tr>
      <w:tr w:rsidR="009914B0" w:rsidRPr="009914B0" w:rsidTr="001C0FED">
        <w:trPr>
          <w:cantSplit/>
          <w:trHeight w:hRule="exact" w:val="142"/>
        </w:trPr>
        <w:tc>
          <w:tcPr>
            <w:tcW w:w="7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0538" w:rsidRPr="009914B0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0538" w:rsidRPr="009914B0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0538" w:rsidRPr="009914B0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84" w:type="pct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0538" w:rsidRPr="009914B0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914B0" w:rsidRPr="009914B0" w:rsidTr="001C0FED">
        <w:trPr>
          <w:cantSplit/>
          <w:trHeight w:hRule="exact" w:val="449"/>
        </w:trPr>
        <w:tc>
          <w:tcPr>
            <w:tcW w:w="7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0538" w:rsidRPr="009914B0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0538" w:rsidRPr="009914B0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0538" w:rsidRPr="009914B0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0538" w:rsidRPr="009914B0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0538" w:rsidRPr="009914B0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2015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0538" w:rsidRPr="009914B0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2016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0538" w:rsidRPr="009914B0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2017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0538" w:rsidRPr="009914B0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2018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C0538" w:rsidRPr="009914B0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2019</w:t>
            </w:r>
          </w:p>
        </w:tc>
      </w:tr>
      <w:tr w:rsidR="002D7F8E" w:rsidRPr="009914B0" w:rsidTr="002D7F8E">
        <w:trPr>
          <w:cantSplit/>
          <w:trHeight w:hRule="exact" w:val="569"/>
        </w:trPr>
        <w:tc>
          <w:tcPr>
            <w:tcW w:w="7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7F8E" w:rsidRPr="009914B0" w:rsidRDefault="002D7F8E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7F8E" w:rsidRPr="009914B0" w:rsidRDefault="002D7F8E" w:rsidP="00EE59E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Управление муниц</w:t>
            </w:r>
            <w:r w:rsidRPr="009914B0">
              <w:rPr>
                <w:color w:val="000000" w:themeColor="text1"/>
                <w:sz w:val="22"/>
                <w:szCs w:val="22"/>
              </w:rPr>
              <w:t>и</w:t>
            </w:r>
            <w:r w:rsidRPr="009914B0">
              <w:rPr>
                <w:color w:val="000000" w:themeColor="text1"/>
                <w:sz w:val="22"/>
                <w:szCs w:val="22"/>
              </w:rPr>
              <w:t>пальной безопасности  Сергиево-Посадского муниципального рай</w:t>
            </w:r>
            <w:r w:rsidRPr="009914B0">
              <w:rPr>
                <w:color w:val="000000" w:themeColor="text1"/>
                <w:sz w:val="22"/>
                <w:szCs w:val="22"/>
              </w:rPr>
              <w:t>о</w:t>
            </w:r>
            <w:r w:rsidRPr="009914B0">
              <w:rPr>
                <w:color w:val="000000" w:themeColor="text1"/>
                <w:sz w:val="22"/>
                <w:szCs w:val="22"/>
              </w:rPr>
              <w:t>на.</w:t>
            </w:r>
          </w:p>
        </w:tc>
        <w:tc>
          <w:tcPr>
            <w:tcW w:w="10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7F8E" w:rsidRPr="009914B0" w:rsidRDefault="002D7F8E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Всего, в том числе: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7F8E" w:rsidRPr="002D7F8E" w:rsidRDefault="002D7F8E" w:rsidP="002D7F8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2D7F8E">
              <w:rPr>
                <w:color w:val="000000" w:themeColor="text1"/>
                <w:sz w:val="22"/>
                <w:szCs w:val="22"/>
              </w:rPr>
              <w:t>52346,00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7F8E" w:rsidRPr="009914B0" w:rsidRDefault="002D7F8E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10311,40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7F8E" w:rsidRPr="009914B0" w:rsidRDefault="002D7F8E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15874,6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7F8E" w:rsidRPr="009914B0" w:rsidRDefault="002D7F8E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8720,00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7F8E" w:rsidRPr="009914B0" w:rsidRDefault="002D7F8E" w:rsidP="00C26B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8720,00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7F8E" w:rsidRPr="009914B0" w:rsidRDefault="002D7F8E" w:rsidP="00C26B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8720,00</w:t>
            </w:r>
          </w:p>
        </w:tc>
      </w:tr>
      <w:tr w:rsidR="002D7F8E" w:rsidRPr="009914B0" w:rsidTr="002D7F8E">
        <w:trPr>
          <w:cantSplit/>
          <w:trHeight w:hRule="exact" w:val="587"/>
        </w:trPr>
        <w:tc>
          <w:tcPr>
            <w:tcW w:w="7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7F8E" w:rsidRPr="009914B0" w:rsidRDefault="002D7F8E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7F8E" w:rsidRPr="009914B0" w:rsidRDefault="002D7F8E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7F8E" w:rsidRPr="009914B0" w:rsidRDefault="002D7F8E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7F8E" w:rsidRPr="002D7F8E" w:rsidRDefault="002D7F8E" w:rsidP="002D7F8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7F8E" w:rsidRPr="009914B0" w:rsidRDefault="002D7F8E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7F8E" w:rsidRPr="009914B0" w:rsidRDefault="002D7F8E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7F8E" w:rsidRPr="009914B0" w:rsidRDefault="002D7F8E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7F8E" w:rsidRPr="009914B0" w:rsidRDefault="002D7F8E" w:rsidP="00C26B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7F8E" w:rsidRPr="009914B0" w:rsidRDefault="002D7F8E" w:rsidP="00C26B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7F8E" w:rsidRPr="009914B0" w:rsidTr="002D7F8E">
        <w:trPr>
          <w:cantSplit/>
          <w:trHeight w:hRule="exact" w:val="838"/>
        </w:trPr>
        <w:tc>
          <w:tcPr>
            <w:tcW w:w="7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7F8E" w:rsidRPr="009914B0" w:rsidRDefault="002D7F8E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7F8E" w:rsidRPr="009914B0" w:rsidRDefault="002D7F8E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7F8E" w:rsidRPr="009914B0" w:rsidRDefault="002D7F8E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Средства бюджета Сергиево-Посадского муниципального ра</w:t>
            </w:r>
            <w:r w:rsidRPr="009914B0">
              <w:rPr>
                <w:color w:val="000000" w:themeColor="text1"/>
                <w:sz w:val="22"/>
                <w:szCs w:val="22"/>
              </w:rPr>
              <w:t>й</w:t>
            </w:r>
            <w:r w:rsidRPr="009914B0">
              <w:rPr>
                <w:color w:val="000000" w:themeColor="text1"/>
                <w:sz w:val="22"/>
                <w:szCs w:val="22"/>
              </w:rPr>
              <w:t>она.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7F8E" w:rsidRPr="002D7F8E" w:rsidRDefault="002D7F8E" w:rsidP="002D7F8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2D7F8E">
              <w:rPr>
                <w:color w:val="000000" w:themeColor="text1"/>
                <w:sz w:val="22"/>
                <w:szCs w:val="22"/>
              </w:rPr>
              <w:t>9846,00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7F8E" w:rsidRPr="009914B0" w:rsidRDefault="002D7F8E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3311,40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7F8E" w:rsidRPr="009914B0" w:rsidRDefault="002D7F8E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1374,6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7F8E" w:rsidRPr="009914B0" w:rsidRDefault="002D7F8E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1720,00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7F8E" w:rsidRPr="009914B0" w:rsidRDefault="002D7F8E" w:rsidP="00C26B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1720,00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7F8E" w:rsidRPr="009914B0" w:rsidRDefault="002D7F8E" w:rsidP="00C26B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1720,00</w:t>
            </w:r>
          </w:p>
        </w:tc>
      </w:tr>
      <w:tr w:rsidR="002D7F8E" w:rsidRPr="009914B0" w:rsidTr="002D7F8E">
        <w:trPr>
          <w:cantSplit/>
          <w:trHeight w:hRule="exact" w:val="850"/>
        </w:trPr>
        <w:tc>
          <w:tcPr>
            <w:tcW w:w="7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7F8E" w:rsidRPr="009914B0" w:rsidRDefault="002D7F8E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7F8E" w:rsidRPr="009914B0" w:rsidRDefault="002D7F8E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7F8E" w:rsidRPr="009914B0" w:rsidRDefault="002D7F8E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Средства бюджетов городских и сельских поселений муниципал</w:t>
            </w:r>
            <w:r w:rsidRPr="009914B0">
              <w:rPr>
                <w:color w:val="000000" w:themeColor="text1"/>
                <w:sz w:val="22"/>
                <w:szCs w:val="22"/>
              </w:rPr>
              <w:t>ь</w:t>
            </w:r>
            <w:r w:rsidRPr="009914B0">
              <w:rPr>
                <w:color w:val="000000" w:themeColor="text1"/>
                <w:sz w:val="22"/>
                <w:szCs w:val="22"/>
              </w:rPr>
              <w:t>ного района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7F8E" w:rsidRPr="002D7F8E" w:rsidRDefault="002D7F8E" w:rsidP="002D7F8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7F8E" w:rsidRPr="009914B0" w:rsidRDefault="002D7F8E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7F8E" w:rsidRPr="009914B0" w:rsidRDefault="002D7F8E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7F8E" w:rsidRPr="009914B0" w:rsidRDefault="002D7F8E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7F8E" w:rsidRPr="009914B0" w:rsidRDefault="002D7F8E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7F8E" w:rsidRPr="009914B0" w:rsidRDefault="002D7F8E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D7F8E" w:rsidRPr="009914B0" w:rsidTr="002D7F8E">
        <w:trPr>
          <w:cantSplit/>
          <w:trHeight w:hRule="exact" w:val="580"/>
        </w:trPr>
        <w:tc>
          <w:tcPr>
            <w:tcW w:w="7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7F8E" w:rsidRPr="009914B0" w:rsidRDefault="002D7F8E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7F8E" w:rsidRPr="009914B0" w:rsidRDefault="002D7F8E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2D7F8E" w:rsidRPr="009914B0" w:rsidRDefault="002D7F8E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7F8E" w:rsidRPr="002D7F8E" w:rsidRDefault="002D7F8E" w:rsidP="002D7F8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2D7F8E">
              <w:rPr>
                <w:color w:val="000000" w:themeColor="text1"/>
                <w:sz w:val="22"/>
                <w:szCs w:val="22"/>
              </w:rPr>
              <w:t>42500,00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7F8E" w:rsidRPr="009914B0" w:rsidRDefault="002D7F8E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7000,00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7F8E" w:rsidRPr="009914B0" w:rsidRDefault="002D7F8E" w:rsidP="00B94F1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14500,00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7F8E" w:rsidRPr="009914B0" w:rsidRDefault="002D7F8E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7000,00</w:t>
            </w: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7F8E" w:rsidRPr="009914B0" w:rsidRDefault="002D7F8E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7000,00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D7F8E" w:rsidRPr="009914B0" w:rsidRDefault="002D7F8E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7000,00</w:t>
            </w:r>
          </w:p>
        </w:tc>
      </w:tr>
      <w:tr w:rsidR="009914B0" w:rsidRPr="009914B0" w:rsidTr="001C0FED">
        <w:trPr>
          <w:cantSplit/>
          <w:trHeight w:hRule="exact" w:val="702"/>
        </w:trPr>
        <w:tc>
          <w:tcPr>
            <w:tcW w:w="79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0538" w:rsidRPr="009914B0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4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0538" w:rsidRPr="009914B0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0538" w:rsidRPr="009914B0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0538" w:rsidRPr="009914B0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0538" w:rsidRPr="009914B0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0538" w:rsidRPr="009914B0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0538" w:rsidRPr="009914B0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0538" w:rsidRPr="009914B0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C0538" w:rsidRPr="009914B0" w:rsidRDefault="001C0538" w:rsidP="001C0538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1C0538" w:rsidRPr="009914B0" w:rsidRDefault="001C0538" w:rsidP="00C34D85">
      <w:pPr>
        <w:autoSpaceDE w:val="0"/>
        <w:autoSpaceDN w:val="0"/>
        <w:adjustRightInd w:val="0"/>
        <w:spacing w:line="240" w:lineRule="auto"/>
        <w:ind w:firstLine="0"/>
        <w:rPr>
          <w:color w:val="000000" w:themeColor="text1"/>
          <w:sz w:val="24"/>
          <w:szCs w:val="24"/>
        </w:rPr>
      </w:pPr>
    </w:p>
    <w:tbl>
      <w:tblPr>
        <w:tblStyle w:val="a3"/>
        <w:tblW w:w="5116" w:type="pct"/>
        <w:tblLayout w:type="fixed"/>
        <w:tblLook w:val="04A0" w:firstRow="1" w:lastRow="0" w:firstColumn="1" w:lastColumn="0" w:noHBand="0" w:noVBand="1"/>
      </w:tblPr>
      <w:tblGrid>
        <w:gridCol w:w="2375"/>
        <w:gridCol w:w="12754"/>
      </w:tblGrid>
      <w:tr w:rsidR="001C0FED" w:rsidRPr="009914B0" w:rsidTr="001C0FED">
        <w:tc>
          <w:tcPr>
            <w:tcW w:w="785" w:type="pct"/>
            <w:tcBorders>
              <w:right w:val="single" w:sz="4" w:space="0" w:color="auto"/>
            </w:tcBorders>
          </w:tcPr>
          <w:p w:rsidR="001C0FED" w:rsidRPr="009914B0" w:rsidRDefault="001C0FED" w:rsidP="00863865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Планируемые резул</w:t>
            </w:r>
            <w:r w:rsidRPr="009914B0">
              <w:rPr>
                <w:color w:val="000000" w:themeColor="text1"/>
                <w:sz w:val="22"/>
                <w:szCs w:val="22"/>
              </w:rPr>
              <w:t>ь</w:t>
            </w:r>
            <w:r w:rsidRPr="009914B0">
              <w:rPr>
                <w:color w:val="000000" w:themeColor="text1"/>
                <w:sz w:val="22"/>
                <w:szCs w:val="22"/>
              </w:rPr>
              <w:t>таты реализации по</w:t>
            </w:r>
            <w:r w:rsidRPr="009914B0">
              <w:rPr>
                <w:color w:val="000000" w:themeColor="text1"/>
                <w:sz w:val="22"/>
                <w:szCs w:val="22"/>
              </w:rPr>
              <w:t>д</w:t>
            </w:r>
            <w:r w:rsidRPr="009914B0">
              <w:rPr>
                <w:color w:val="000000" w:themeColor="text1"/>
                <w:sz w:val="22"/>
                <w:szCs w:val="22"/>
              </w:rPr>
              <w:t>программы.</w:t>
            </w:r>
          </w:p>
        </w:tc>
        <w:tc>
          <w:tcPr>
            <w:tcW w:w="4215" w:type="pct"/>
          </w:tcPr>
          <w:p w:rsidR="00F17D3E" w:rsidRPr="009914B0" w:rsidRDefault="00F17D3E" w:rsidP="00F17D3E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Увеличение отношения степени готовности личного состава формирований (служб) к реагированию и организации проведения аварийно-спасательных и других неотложных работ к нормативной степени готовности, %</w:t>
            </w:r>
          </w:p>
          <w:p w:rsidR="00F17D3E" w:rsidRPr="009914B0" w:rsidRDefault="00F17D3E" w:rsidP="00F17D3E">
            <w:pPr>
              <w:pStyle w:val="a4"/>
              <w:widowControl w:val="0"/>
              <w:autoSpaceDE w:val="0"/>
              <w:autoSpaceDN w:val="0"/>
              <w:adjustRightInd w:val="0"/>
              <w:ind w:left="360" w:firstLine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F17D3E" w:rsidRPr="009914B0" w:rsidRDefault="00F17D3E" w:rsidP="00F17D3E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Снижение количества утонувших и травмированных людей на водных объектах, расположенных на территории муниципальн</w:t>
            </w:r>
            <w:r w:rsidRPr="009914B0">
              <w:rPr>
                <w:color w:val="000000" w:themeColor="text1"/>
                <w:sz w:val="22"/>
                <w:szCs w:val="22"/>
              </w:rPr>
              <w:t>о</w:t>
            </w:r>
            <w:r w:rsidRPr="009914B0">
              <w:rPr>
                <w:color w:val="000000" w:themeColor="text1"/>
                <w:sz w:val="22"/>
                <w:szCs w:val="22"/>
              </w:rPr>
              <w:t>го образования, по сравнению с показателем 2014 года, %</w:t>
            </w:r>
          </w:p>
          <w:p w:rsidR="00F17D3E" w:rsidRPr="009914B0" w:rsidRDefault="00F17D3E" w:rsidP="00F17D3E">
            <w:pPr>
              <w:pStyle w:val="a4"/>
              <w:widowControl w:val="0"/>
              <w:autoSpaceDE w:val="0"/>
              <w:autoSpaceDN w:val="0"/>
              <w:adjustRightInd w:val="0"/>
              <w:ind w:left="360" w:firstLine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F17D3E" w:rsidRPr="009914B0" w:rsidRDefault="00965E13" w:rsidP="00F17D3E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hyperlink r:id="rId9" w:history="1">
              <w:r w:rsidR="00F17D3E" w:rsidRPr="009914B0">
                <w:rPr>
                  <w:color w:val="000000" w:themeColor="text1"/>
                  <w:sz w:val="22"/>
                  <w:szCs w:val="22"/>
                </w:rPr>
                <w:t>Увеличение процента населения муниципального образования, прежде всего детей, обучению плаванию и приемам спасения на воде, по сравнению с показателем 2014 года</w:t>
              </w:r>
            </w:hyperlink>
            <w:r w:rsidR="00F17D3E" w:rsidRPr="009914B0">
              <w:rPr>
                <w:color w:val="000000" w:themeColor="text1"/>
                <w:sz w:val="22"/>
                <w:szCs w:val="22"/>
              </w:rPr>
              <w:t>, %</w:t>
            </w:r>
          </w:p>
          <w:p w:rsidR="00F17D3E" w:rsidRPr="009914B0" w:rsidRDefault="00F17D3E" w:rsidP="00F17D3E">
            <w:pPr>
              <w:pStyle w:val="a4"/>
              <w:widowControl w:val="0"/>
              <w:autoSpaceDE w:val="0"/>
              <w:autoSpaceDN w:val="0"/>
              <w:adjustRightInd w:val="0"/>
              <w:ind w:left="360" w:firstLine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F17D3E" w:rsidRPr="009914B0" w:rsidRDefault="00F17D3E" w:rsidP="00F17D3E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Соотношение фактического и нормативного объема накопления резервного фонда материальных ресурсов муниципального о</w:t>
            </w:r>
            <w:r w:rsidRPr="009914B0">
              <w:rPr>
                <w:color w:val="000000" w:themeColor="text1"/>
                <w:sz w:val="22"/>
                <w:szCs w:val="22"/>
              </w:rPr>
              <w:t>б</w:t>
            </w:r>
            <w:r w:rsidRPr="009914B0">
              <w:rPr>
                <w:color w:val="000000" w:themeColor="text1"/>
                <w:sz w:val="22"/>
                <w:szCs w:val="22"/>
              </w:rPr>
              <w:t>разования для ликвидации чрезвычайных ситуаций локального и муниципального  характера на террит</w:t>
            </w:r>
            <w:r w:rsidR="00126038" w:rsidRPr="009914B0">
              <w:rPr>
                <w:color w:val="000000" w:themeColor="text1"/>
                <w:sz w:val="22"/>
                <w:szCs w:val="22"/>
              </w:rPr>
              <w:t>ории муниципального образования</w:t>
            </w:r>
            <w:r w:rsidRPr="009914B0">
              <w:rPr>
                <w:color w:val="000000" w:themeColor="text1"/>
                <w:sz w:val="22"/>
                <w:szCs w:val="22"/>
              </w:rPr>
              <w:t>, %</w:t>
            </w:r>
          </w:p>
          <w:p w:rsidR="00F17D3E" w:rsidRPr="009914B0" w:rsidRDefault="00F17D3E" w:rsidP="00F17D3E">
            <w:pPr>
              <w:pStyle w:val="a4"/>
              <w:widowControl w:val="0"/>
              <w:autoSpaceDE w:val="0"/>
              <w:autoSpaceDN w:val="0"/>
              <w:adjustRightInd w:val="0"/>
              <w:ind w:left="360" w:firstLine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F17D3E" w:rsidRPr="009914B0" w:rsidRDefault="00F17D3E" w:rsidP="00F17D3E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 xml:space="preserve">Увеличение уровня финансовых резервов муниципального образования для ликвидации чрезвычайных ситуаций, в том числе последствий террористических актов, в расчете на душу населения, по сравнению с показателем 2014 года, </w:t>
            </w:r>
            <w:r w:rsidR="00126038" w:rsidRPr="009914B0">
              <w:rPr>
                <w:color w:val="000000" w:themeColor="text1"/>
                <w:sz w:val="22"/>
                <w:szCs w:val="22"/>
              </w:rPr>
              <w:t xml:space="preserve">тыс. </w:t>
            </w:r>
            <w:r w:rsidRPr="009914B0">
              <w:rPr>
                <w:color w:val="000000" w:themeColor="text1"/>
                <w:sz w:val="22"/>
                <w:szCs w:val="22"/>
              </w:rPr>
              <w:t>руб.</w:t>
            </w:r>
          </w:p>
          <w:p w:rsidR="00F17D3E" w:rsidRPr="009914B0" w:rsidRDefault="00F17D3E" w:rsidP="00F17D3E">
            <w:pPr>
              <w:pStyle w:val="a4"/>
              <w:widowControl w:val="0"/>
              <w:autoSpaceDE w:val="0"/>
              <w:autoSpaceDN w:val="0"/>
              <w:adjustRightInd w:val="0"/>
              <w:ind w:left="360" w:firstLine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F17D3E" w:rsidRPr="009914B0" w:rsidRDefault="00F17D3E" w:rsidP="00F17D3E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Увеличение уровня материальных запасов муниципального образования для ликвидации чрезвычайных ситуаций, в том числе последствий террористических актов, в расчете на душу населения, по сравнению с показателем 2014 года,</w:t>
            </w:r>
            <w:r w:rsidR="00126038" w:rsidRPr="009914B0">
              <w:rPr>
                <w:color w:val="000000" w:themeColor="text1"/>
                <w:sz w:val="22"/>
                <w:szCs w:val="22"/>
              </w:rPr>
              <w:t xml:space="preserve"> тыс.</w:t>
            </w:r>
            <w:r w:rsidRPr="009914B0">
              <w:rPr>
                <w:color w:val="000000" w:themeColor="text1"/>
                <w:sz w:val="22"/>
                <w:szCs w:val="22"/>
              </w:rPr>
              <w:t xml:space="preserve"> руб.</w:t>
            </w:r>
          </w:p>
          <w:p w:rsidR="00715569" w:rsidRPr="009914B0" w:rsidRDefault="00715569" w:rsidP="00715569">
            <w:pPr>
              <w:pStyle w:val="a4"/>
              <w:widowControl w:val="0"/>
              <w:autoSpaceDE w:val="0"/>
              <w:autoSpaceDN w:val="0"/>
              <w:adjustRightInd w:val="0"/>
              <w:ind w:left="360" w:firstLine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1C0538" w:rsidRPr="009914B0" w:rsidRDefault="001C0538" w:rsidP="00C34D85">
      <w:pPr>
        <w:autoSpaceDE w:val="0"/>
        <w:autoSpaceDN w:val="0"/>
        <w:adjustRightInd w:val="0"/>
        <w:spacing w:line="240" w:lineRule="auto"/>
        <w:ind w:firstLine="0"/>
        <w:rPr>
          <w:color w:val="000000" w:themeColor="text1"/>
          <w:sz w:val="24"/>
          <w:szCs w:val="24"/>
        </w:rPr>
      </w:pPr>
    </w:p>
    <w:p w:rsidR="001C0538" w:rsidRPr="009914B0" w:rsidRDefault="001C0538" w:rsidP="00C34D85">
      <w:pPr>
        <w:autoSpaceDE w:val="0"/>
        <w:autoSpaceDN w:val="0"/>
        <w:adjustRightInd w:val="0"/>
        <w:spacing w:line="240" w:lineRule="auto"/>
        <w:ind w:firstLine="0"/>
        <w:rPr>
          <w:color w:val="000000" w:themeColor="text1"/>
          <w:sz w:val="24"/>
          <w:szCs w:val="24"/>
        </w:rPr>
      </w:pPr>
    </w:p>
    <w:p w:rsidR="003C75D5" w:rsidRPr="009914B0" w:rsidRDefault="003C75D5" w:rsidP="00C34D85">
      <w:pPr>
        <w:spacing w:after="200" w:line="240" w:lineRule="auto"/>
        <w:ind w:firstLine="0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br w:type="page"/>
      </w:r>
    </w:p>
    <w:p w:rsidR="003B0361" w:rsidRPr="009914B0" w:rsidRDefault="003B0361" w:rsidP="003B0361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2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lastRenderedPageBreak/>
        <w:t xml:space="preserve">1. Цель и задачи муниципальной </w:t>
      </w:r>
      <w:r w:rsidR="00456A6F" w:rsidRPr="009914B0">
        <w:rPr>
          <w:color w:val="000000" w:themeColor="text1"/>
          <w:sz w:val="24"/>
          <w:szCs w:val="24"/>
        </w:rPr>
        <w:t>под</w:t>
      </w:r>
      <w:r w:rsidRPr="009914B0">
        <w:rPr>
          <w:color w:val="000000" w:themeColor="text1"/>
          <w:sz w:val="24"/>
          <w:szCs w:val="24"/>
        </w:rPr>
        <w:t>программы</w:t>
      </w:r>
    </w:p>
    <w:p w:rsidR="00872BE0" w:rsidRPr="009914B0" w:rsidRDefault="00872BE0" w:rsidP="00C34D85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</w:p>
    <w:p w:rsidR="003B0361" w:rsidRPr="009914B0" w:rsidRDefault="003B0361" w:rsidP="003B0361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Цель подпрограммы - повышение уровня защиты населения Сергиево-Посадского муниципального района от чрезвычайных ситуаций и защищенности опасных объектов от угроз природного и техногенного характера.</w:t>
      </w:r>
    </w:p>
    <w:p w:rsidR="003B0361" w:rsidRPr="009914B0" w:rsidRDefault="003B0361" w:rsidP="003B0361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Задача подпрограммы - обеспечение готовности сил и средств Сергиево-Посадского муниципального района к предупреждению и ликвидации чрезвычайных ситуаций природного и техногенного характера.</w:t>
      </w:r>
    </w:p>
    <w:p w:rsidR="003B0361" w:rsidRPr="009914B0" w:rsidRDefault="003B0361" w:rsidP="003B0361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В качестве количественных и качественных показателей, характеризующих достижение целей и решение задач подпрограммы, и</w:t>
      </w:r>
      <w:r w:rsidRPr="009914B0">
        <w:rPr>
          <w:color w:val="000000" w:themeColor="text1"/>
          <w:sz w:val="24"/>
          <w:szCs w:val="24"/>
        </w:rPr>
        <w:t>с</w:t>
      </w:r>
      <w:r w:rsidRPr="009914B0">
        <w:rPr>
          <w:color w:val="000000" w:themeColor="text1"/>
          <w:sz w:val="24"/>
          <w:szCs w:val="24"/>
        </w:rPr>
        <w:t>пользуются:</w:t>
      </w:r>
    </w:p>
    <w:p w:rsidR="00F17D3E" w:rsidRPr="009914B0" w:rsidRDefault="00F17D3E" w:rsidP="00F17D3E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9914B0">
        <w:rPr>
          <w:color w:val="000000" w:themeColor="text1"/>
          <w:sz w:val="22"/>
          <w:szCs w:val="22"/>
        </w:rPr>
        <w:t>Увеличение отношения степени готовности личного состава формирований (служб) к реагированию и организации проведения аварийно-спасательных и других неотложных работ к нормативной степени готовности, %</w:t>
      </w:r>
    </w:p>
    <w:p w:rsidR="00F17D3E" w:rsidRPr="009914B0" w:rsidRDefault="00F17D3E" w:rsidP="00F17D3E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9914B0">
        <w:rPr>
          <w:color w:val="000000" w:themeColor="text1"/>
          <w:sz w:val="22"/>
          <w:szCs w:val="22"/>
        </w:rPr>
        <w:t>Снижение количества утонувших и травмированных людей на водных объектах, расположенных на территории муниципального образования, по сравнению с показателем 2014 года, %</w:t>
      </w:r>
    </w:p>
    <w:p w:rsidR="00F17D3E" w:rsidRPr="009914B0" w:rsidRDefault="00965E13" w:rsidP="00F17D3E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hyperlink r:id="rId10" w:history="1">
        <w:r w:rsidR="00F17D3E" w:rsidRPr="009914B0">
          <w:rPr>
            <w:color w:val="000000" w:themeColor="text1"/>
            <w:sz w:val="22"/>
            <w:szCs w:val="22"/>
          </w:rPr>
          <w:t>Увеличение процента населения муниципального образования, прежде всего детей, обучению плаванию и приемам спасения на воде, по сравнению с показателем 2014 года</w:t>
        </w:r>
      </w:hyperlink>
      <w:r w:rsidR="00F17D3E" w:rsidRPr="009914B0">
        <w:rPr>
          <w:color w:val="000000" w:themeColor="text1"/>
          <w:sz w:val="22"/>
          <w:szCs w:val="22"/>
        </w:rPr>
        <w:t>, %</w:t>
      </w:r>
    </w:p>
    <w:p w:rsidR="00F17D3E" w:rsidRPr="009914B0" w:rsidRDefault="00F17D3E" w:rsidP="00F17D3E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9914B0">
        <w:rPr>
          <w:color w:val="000000" w:themeColor="text1"/>
          <w:sz w:val="22"/>
          <w:szCs w:val="22"/>
        </w:rPr>
        <w:t>Соотношение фактического и нормативного объема накопления резервного фонда материальных ресурсов муниципального образования для ликв</w:t>
      </w:r>
      <w:r w:rsidRPr="009914B0">
        <w:rPr>
          <w:color w:val="000000" w:themeColor="text1"/>
          <w:sz w:val="22"/>
          <w:szCs w:val="22"/>
        </w:rPr>
        <w:t>и</w:t>
      </w:r>
      <w:r w:rsidRPr="009914B0">
        <w:rPr>
          <w:color w:val="000000" w:themeColor="text1"/>
          <w:sz w:val="22"/>
          <w:szCs w:val="22"/>
        </w:rPr>
        <w:t>дации чрезвычайных ситуа</w:t>
      </w:r>
      <w:r w:rsidR="00126038" w:rsidRPr="009914B0">
        <w:rPr>
          <w:color w:val="000000" w:themeColor="text1"/>
          <w:sz w:val="22"/>
          <w:szCs w:val="22"/>
        </w:rPr>
        <w:t>ций локального и муниципального</w:t>
      </w:r>
      <w:r w:rsidRPr="009914B0">
        <w:rPr>
          <w:color w:val="000000" w:themeColor="text1"/>
          <w:sz w:val="22"/>
          <w:szCs w:val="22"/>
        </w:rPr>
        <w:t xml:space="preserve"> характера на территории </w:t>
      </w:r>
      <w:r w:rsidR="00126038" w:rsidRPr="009914B0">
        <w:rPr>
          <w:color w:val="000000" w:themeColor="text1"/>
          <w:sz w:val="22"/>
          <w:szCs w:val="22"/>
        </w:rPr>
        <w:t>муниципального образования</w:t>
      </w:r>
      <w:r w:rsidRPr="009914B0">
        <w:rPr>
          <w:color w:val="000000" w:themeColor="text1"/>
          <w:sz w:val="22"/>
          <w:szCs w:val="22"/>
        </w:rPr>
        <w:t>, %</w:t>
      </w:r>
    </w:p>
    <w:p w:rsidR="00F17D3E" w:rsidRPr="009914B0" w:rsidRDefault="00F17D3E" w:rsidP="00F17D3E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9914B0">
        <w:rPr>
          <w:color w:val="000000" w:themeColor="text1"/>
          <w:sz w:val="22"/>
          <w:szCs w:val="22"/>
        </w:rPr>
        <w:t>Увеличение уровня финансовых резервов муниципального образования для ликвидации чрезвычайных ситуаций, в том числе последствий террор</w:t>
      </w:r>
      <w:r w:rsidRPr="009914B0">
        <w:rPr>
          <w:color w:val="000000" w:themeColor="text1"/>
          <w:sz w:val="22"/>
          <w:szCs w:val="22"/>
        </w:rPr>
        <w:t>и</w:t>
      </w:r>
      <w:r w:rsidRPr="009914B0">
        <w:rPr>
          <w:color w:val="000000" w:themeColor="text1"/>
          <w:sz w:val="22"/>
          <w:szCs w:val="22"/>
        </w:rPr>
        <w:t xml:space="preserve">стических актов, в расчете на душу населения, по сравнению с показателем 2014 года, </w:t>
      </w:r>
      <w:r w:rsidR="00126038" w:rsidRPr="009914B0">
        <w:rPr>
          <w:color w:val="000000" w:themeColor="text1"/>
          <w:sz w:val="22"/>
          <w:szCs w:val="22"/>
        </w:rPr>
        <w:t xml:space="preserve">тыс. </w:t>
      </w:r>
      <w:r w:rsidRPr="009914B0">
        <w:rPr>
          <w:color w:val="000000" w:themeColor="text1"/>
          <w:sz w:val="22"/>
          <w:szCs w:val="22"/>
        </w:rPr>
        <w:t>руб.</w:t>
      </w:r>
    </w:p>
    <w:p w:rsidR="00F17D3E" w:rsidRPr="009914B0" w:rsidRDefault="00F17D3E" w:rsidP="00F17D3E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2"/>
          <w:szCs w:val="22"/>
        </w:rPr>
      </w:pPr>
      <w:r w:rsidRPr="009914B0">
        <w:rPr>
          <w:color w:val="000000" w:themeColor="text1"/>
          <w:sz w:val="22"/>
          <w:szCs w:val="22"/>
        </w:rPr>
        <w:t>Увеличение уровня материальных запасов муниципального образования для ликвидации чрезвычайных ситуаций, в том числе последствий террор</w:t>
      </w:r>
      <w:r w:rsidRPr="009914B0">
        <w:rPr>
          <w:color w:val="000000" w:themeColor="text1"/>
          <w:sz w:val="22"/>
          <w:szCs w:val="22"/>
        </w:rPr>
        <w:t>и</w:t>
      </w:r>
      <w:r w:rsidRPr="009914B0">
        <w:rPr>
          <w:color w:val="000000" w:themeColor="text1"/>
          <w:sz w:val="22"/>
          <w:szCs w:val="22"/>
        </w:rPr>
        <w:t xml:space="preserve">стических актов, в расчете на душу населения, по сравнению с показателем 2014 года, </w:t>
      </w:r>
      <w:r w:rsidR="00126038" w:rsidRPr="009914B0">
        <w:rPr>
          <w:color w:val="000000" w:themeColor="text1"/>
          <w:sz w:val="22"/>
          <w:szCs w:val="22"/>
        </w:rPr>
        <w:t xml:space="preserve">тыс. </w:t>
      </w:r>
      <w:r w:rsidRPr="009914B0">
        <w:rPr>
          <w:color w:val="000000" w:themeColor="text1"/>
          <w:sz w:val="22"/>
          <w:szCs w:val="22"/>
        </w:rPr>
        <w:t>руб.</w:t>
      </w:r>
    </w:p>
    <w:p w:rsidR="003B0361" w:rsidRPr="009914B0" w:rsidRDefault="003B0361" w:rsidP="00C34D85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</w:p>
    <w:p w:rsidR="003B0361" w:rsidRPr="009914B0" w:rsidRDefault="003B0361" w:rsidP="00C34D85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</w:p>
    <w:p w:rsidR="00872BE0" w:rsidRPr="009914B0" w:rsidRDefault="003B0361" w:rsidP="00C34D85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 xml:space="preserve">2. </w:t>
      </w:r>
      <w:r w:rsidR="00872BE0" w:rsidRPr="009914B0">
        <w:rPr>
          <w:color w:val="000000" w:themeColor="text1"/>
          <w:sz w:val="24"/>
          <w:szCs w:val="24"/>
        </w:rPr>
        <w:t xml:space="preserve">Общая характеристика сферы реализации подпрограммы </w:t>
      </w:r>
      <w:r w:rsidR="003C4FCE" w:rsidRPr="009914B0">
        <w:rPr>
          <w:color w:val="000000" w:themeColor="text1"/>
          <w:sz w:val="24"/>
          <w:szCs w:val="24"/>
        </w:rPr>
        <w:t>1</w:t>
      </w:r>
    </w:p>
    <w:p w:rsidR="00872BE0" w:rsidRPr="009914B0" w:rsidRDefault="00872BE0" w:rsidP="00C34D85">
      <w:pPr>
        <w:autoSpaceDE w:val="0"/>
        <w:autoSpaceDN w:val="0"/>
        <w:adjustRightInd w:val="0"/>
        <w:spacing w:line="240" w:lineRule="auto"/>
        <w:ind w:firstLine="0"/>
        <w:jc w:val="center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"Снижение рисков и смягчение последствий чрезвычайных</w:t>
      </w:r>
      <w:r w:rsidR="003C75D5" w:rsidRPr="009914B0">
        <w:rPr>
          <w:color w:val="000000" w:themeColor="text1"/>
          <w:sz w:val="24"/>
          <w:szCs w:val="24"/>
        </w:rPr>
        <w:t xml:space="preserve"> </w:t>
      </w:r>
      <w:r w:rsidRPr="009914B0">
        <w:rPr>
          <w:color w:val="000000" w:themeColor="text1"/>
          <w:sz w:val="24"/>
          <w:szCs w:val="24"/>
        </w:rPr>
        <w:t xml:space="preserve">ситуаций </w:t>
      </w:r>
      <w:r w:rsidR="000D0DB1" w:rsidRPr="009914B0">
        <w:rPr>
          <w:color w:val="000000" w:themeColor="text1"/>
          <w:sz w:val="24"/>
          <w:szCs w:val="24"/>
        </w:rPr>
        <w:br/>
      </w:r>
      <w:r w:rsidRPr="009914B0">
        <w:rPr>
          <w:color w:val="000000" w:themeColor="text1"/>
          <w:sz w:val="24"/>
          <w:szCs w:val="24"/>
        </w:rPr>
        <w:t>прир</w:t>
      </w:r>
      <w:r w:rsidR="008B153B" w:rsidRPr="009914B0">
        <w:rPr>
          <w:color w:val="000000" w:themeColor="text1"/>
          <w:sz w:val="24"/>
          <w:szCs w:val="24"/>
        </w:rPr>
        <w:t>одного и техногенного характера</w:t>
      </w:r>
      <w:r w:rsidRPr="009914B0">
        <w:rPr>
          <w:color w:val="000000" w:themeColor="text1"/>
          <w:sz w:val="24"/>
          <w:szCs w:val="24"/>
        </w:rPr>
        <w:t>"</w:t>
      </w:r>
    </w:p>
    <w:p w:rsidR="00872BE0" w:rsidRPr="009914B0" w:rsidRDefault="00872BE0" w:rsidP="00C34D85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</w:p>
    <w:p w:rsidR="00872BE0" w:rsidRPr="009914B0" w:rsidRDefault="00872BE0" w:rsidP="00C34D85">
      <w:pPr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 xml:space="preserve">В последнее десятилетие количество опасных природных явлений и крупных техногенных катастроф на территории </w:t>
      </w:r>
      <w:r w:rsidR="008B153B" w:rsidRPr="009914B0">
        <w:rPr>
          <w:color w:val="000000" w:themeColor="text1"/>
          <w:sz w:val="24"/>
          <w:szCs w:val="24"/>
        </w:rPr>
        <w:t>Сергиево-Посадского муниципального района</w:t>
      </w:r>
      <w:r w:rsidRPr="009914B0">
        <w:rPr>
          <w:color w:val="000000" w:themeColor="text1"/>
          <w:sz w:val="24"/>
          <w:szCs w:val="24"/>
        </w:rPr>
        <w:t xml:space="preserve"> ежегодно растет, при этом количество чрезвычайных ситуаций и погибших в них людей на протяжении последних лет неуклонно снижается. Это говорит о высокой эффективности предупредительных мероприятий и мероприятий по ликвидации чрезвычайных ситуаций.</w:t>
      </w:r>
    </w:p>
    <w:p w:rsidR="00872BE0" w:rsidRPr="009914B0" w:rsidRDefault="00872BE0" w:rsidP="00C34D85">
      <w:pPr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 xml:space="preserve">Особенно актуален вопрос обеспечения безопасности жизнедеятельности населения от угроз природного и техногенного характера при реализации новых крупных </w:t>
      </w:r>
      <w:proofErr w:type="gramStart"/>
      <w:r w:rsidRPr="009914B0">
        <w:rPr>
          <w:color w:val="000000" w:themeColor="text1"/>
          <w:sz w:val="24"/>
          <w:szCs w:val="24"/>
        </w:rPr>
        <w:t>экономических и инфраструктурных проектов</w:t>
      </w:r>
      <w:proofErr w:type="gramEnd"/>
      <w:r w:rsidRPr="009914B0">
        <w:rPr>
          <w:color w:val="000000" w:themeColor="text1"/>
          <w:sz w:val="24"/>
          <w:szCs w:val="24"/>
        </w:rPr>
        <w:t>.</w:t>
      </w:r>
    </w:p>
    <w:p w:rsidR="00872BE0" w:rsidRPr="009914B0" w:rsidRDefault="00872BE0" w:rsidP="00C34D85">
      <w:pPr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lastRenderedPageBreak/>
        <w:t xml:space="preserve">Значительные риски чрезвычайных ситуаций обусловлены природными процессами. В зонах возможного воздействия поражающих факторов при авариях на потенциально опасных объектах проживает свыше 60 процентов жителей </w:t>
      </w:r>
      <w:r w:rsidR="008B153B" w:rsidRPr="009914B0">
        <w:rPr>
          <w:color w:val="000000" w:themeColor="text1"/>
          <w:sz w:val="24"/>
          <w:szCs w:val="24"/>
        </w:rPr>
        <w:t>Сергиево-Посадского муниципального района</w:t>
      </w:r>
      <w:r w:rsidRPr="009914B0">
        <w:rPr>
          <w:color w:val="000000" w:themeColor="text1"/>
          <w:sz w:val="24"/>
          <w:szCs w:val="24"/>
        </w:rPr>
        <w:t>.</w:t>
      </w:r>
    </w:p>
    <w:p w:rsidR="00872BE0" w:rsidRPr="009914B0" w:rsidRDefault="00872BE0" w:rsidP="00C34D85">
      <w:pPr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Значительную социальную напряженность в обществе вызывают чрезвычайные ситуации, инициируемые авариями на объектах те</w:t>
      </w:r>
      <w:r w:rsidRPr="009914B0">
        <w:rPr>
          <w:color w:val="000000" w:themeColor="text1"/>
          <w:sz w:val="24"/>
          <w:szCs w:val="24"/>
        </w:rPr>
        <w:t>п</w:t>
      </w:r>
      <w:r w:rsidRPr="009914B0">
        <w:rPr>
          <w:color w:val="000000" w:themeColor="text1"/>
          <w:sz w:val="24"/>
          <w:szCs w:val="24"/>
        </w:rPr>
        <w:t>лоснабжения и жилищно-коммунального хозяйства.</w:t>
      </w:r>
    </w:p>
    <w:p w:rsidR="00872BE0" w:rsidRPr="009914B0" w:rsidRDefault="00872BE0" w:rsidP="00C34D85">
      <w:pPr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Возрастает риск возникновения чрезвычайных ситуаций, обусловленных авариями, связанными с транспортировкой и переработкой нефтепродуктов, угля и природного газа.</w:t>
      </w:r>
    </w:p>
    <w:p w:rsidR="00872BE0" w:rsidRPr="009914B0" w:rsidRDefault="00872BE0" w:rsidP="00C34D85">
      <w:pPr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proofErr w:type="gramStart"/>
      <w:r w:rsidRPr="009914B0">
        <w:rPr>
          <w:color w:val="000000" w:themeColor="text1"/>
          <w:sz w:val="24"/>
          <w:szCs w:val="24"/>
        </w:rPr>
        <w:t>Анализ информации о чрезвычайных ситуациях с учетом структуры угроз и динамики их изменений свидетельствует о том, что ст</w:t>
      </w:r>
      <w:r w:rsidRPr="009914B0">
        <w:rPr>
          <w:color w:val="000000" w:themeColor="text1"/>
          <w:sz w:val="24"/>
          <w:szCs w:val="24"/>
        </w:rPr>
        <w:t>и</w:t>
      </w:r>
      <w:r w:rsidRPr="009914B0">
        <w:rPr>
          <w:color w:val="000000" w:themeColor="text1"/>
          <w:sz w:val="24"/>
          <w:szCs w:val="24"/>
        </w:rPr>
        <w:t>хийные бедствия, связанные с опасными природными явлениями, и происшествия на воде, а также техногенные аварии являются основными источниками чрезвычайных ситуаций и представляют существенную угрозу для безопасности граждан, экономики и, как следствие, для устойчивого развития и обеспечения.</w:t>
      </w:r>
      <w:proofErr w:type="gramEnd"/>
      <w:r w:rsidRPr="009914B0">
        <w:rPr>
          <w:color w:val="000000" w:themeColor="text1"/>
          <w:sz w:val="24"/>
          <w:szCs w:val="24"/>
        </w:rPr>
        <w:t xml:space="preserve"> Годовой экономический ущерб (прямой и косвенный) от чрезвычайных ситуаций составляет 1,5-2 пр</w:t>
      </w:r>
      <w:r w:rsidRPr="009914B0">
        <w:rPr>
          <w:color w:val="000000" w:themeColor="text1"/>
          <w:sz w:val="24"/>
          <w:szCs w:val="24"/>
        </w:rPr>
        <w:t>о</w:t>
      </w:r>
      <w:r w:rsidRPr="009914B0">
        <w:rPr>
          <w:color w:val="000000" w:themeColor="text1"/>
          <w:sz w:val="24"/>
          <w:szCs w:val="24"/>
        </w:rPr>
        <w:t>цента валового внутреннего продукта. Чрезвычайные ситуации регионального и муниципального характера в муниципальных образованиях с малым бюджетом (дотационные) могут существенно ограничивать их социально-экономическое развитие.</w:t>
      </w:r>
    </w:p>
    <w:p w:rsidR="00872BE0" w:rsidRPr="009914B0" w:rsidRDefault="00872BE0" w:rsidP="00C34D85">
      <w:pPr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Основной задачей деятельности органов центральной исполнительной муниципальной власти в области снижения рисков чрезвыча</w:t>
      </w:r>
      <w:r w:rsidRPr="009914B0">
        <w:rPr>
          <w:color w:val="000000" w:themeColor="text1"/>
          <w:sz w:val="24"/>
          <w:szCs w:val="24"/>
        </w:rPr>
        <w:t>й</w:t>
      </w:r>
      <w:r w:rsidRPr="009914B0">
        <w:rPr>
          <w:color w:val="000000" w:themeColor="text1"/>
          <w:sz w:val="24"/>
          <w:szCs w:val="24"/>
        </w:rPr>
        <w:t>ных ситуаций природного и техногенного характера является обеспечение необходимых условий для безопасной жизнедеятельности нас</w:t>
      </w:r>
      <w:r w:rsidRPr="009914B0">
        <w:rPr>
          <w:color w:val="000000" w:themeColor="text1"/>
          <w:sz w:val="24"/>
          <w:szCs w:val="24"/>
        </w:rPr>
        <w:t>е</w:t>
      </w:r>
      <w:r w:rsidRPr="009914B0">
        <w:rPr>
          <w:color w:val="000000" w:themeColor="text1"/>
          <w:sz w:val="24"/>
          <w:szCs w:val="24"/>
        </w:rPr>
        <w:t xml:space="preserve">ления, сбалансированного и устойчивого социально-экономического развития муниципальных образований с учетом планов реализации </w:t>
      </w:r>
      <w:proofErr w:type="gramStart"/>
      <w:r w:rsidRPr="009914B0">
        <w:rPr>
          <w:color w:val="000000" w:themeColor="text1"/>
          <w:sz w:val="24"/>
          <w:szCs w:val="24"/>
        </w:rPr>
        <w:t>экономических и инфраструктурных проектов</w:t>
      </w:r>
      <w:proofErr w:type="gramEnd"/>
      <w:r w:rsidRPr="009914B0">
        <w:rPr>
          <w:color w:val="000000" w:themeColor="text1"/>
          <w:sz w:val="24"/>
          <w:szCs w:val="24"/>
        </w:rPr>
        <w:t xml:space="preserve"> на период до </w:t>
      </w:r>
      <w:r w:rsidR="008B153B" w:rsidRPr="009914B0">
        <w:rPr>
          <w:color w:val="000000" w:themeColor="text1"/>
          <w:sz w:val="24"/>
          <w:szCs w:val="24"/>
        </w:rPr>
        <w:t xml:space="preserve">конца </w:t>
      </w:r>
      <w:r w:rsidRPr="009914B0">
        <w:rPr>
          <w:color w:val="000000" w:themeColor="text1"/>
          <w:sz w:val="24"/>
          <w:szCs w:val="24"/>
        </w:rPr>
        <w:t>201</w:t>
      </w:r>
      <w:r w:rsidR="008B153B" w:rsidRPr="009914B0">
        <w:rPr>
          <w:color w:val="000000" w:themeColor="text1"/>
          <w:sz w:val="24"/>
          <w:szCs w:val="24"/>
        </w:rPr>
        <w:t>9</w:t>
      </w:r>
      <w:r w:rsidRPr="009914B0">
        <w:rPr>
          <w:color w:val="000000" w:themeColor="text1"/>
          <w:sz w:val="24"/>
          <w:szCs w:val="24"/>
        </w:rPr>
        <w:t xml:space="preserve"> года.</w:t>
      </w:r>
    </w:p>
    <w:p w:rsidR="00872BE0" w:rsidRPr="009914B0" w:rsidRDefault="00872BE0" w:rsidP="00C34D85">
      <w:pPr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Обеспечение безопасности в чрезвычайных ситуациях достигается путем совершенствования и развития единой муниципальной с</w:t>
      </w:r>
      <w:r w:rsidRPr="009914B0">
        <w:rPr>
          <w:color w:val="000000" w:themeColor="text1"/>
          <w:sz w:val="24"/>
          <w:szCs w:val="24"/>
        </w:rPr>
        <w:t>и</w:t>
      </w:r>
      <w:r w:rsidRPr="009914B0">
        <w:rPr>
          <w:color w:val="000000" w:themeColor="text1"/>
          <w:sz w:val="24"/>
          <w:szCs w:val="24"/>
        </w:rPr>
        <w:t xml:space="preserve">стемы предупреждения и ликвидации чрезвычайных ситуаций (далее - единая система), ее интеграции с аналогичными системами в </w:t>
      </w:r>
      <w:r w:rsidR="005742C1" w:rsidRPr="009914B0">
        <w:rPr>
          <w:color w:val="000000" w:themeColor="text1"/>
          <w:sz w:val="24"/>
          <w:szCs w:val="24"/>
        </w:rPr>
        <w:t>Моско</w:t>
      </w:r>
      <w:r w:rsidR="005742C1" w:rsidRPr="009914B0">
        <w:rPr>
          <w:color w:val="000000" w:themeColor="text1"/>
          <w:sz w:val="24"/>
          <w:szCs w:val="24"/>
        </w:rPr>
        <w:t>в</w:t>
      </w:r>
      <w:r w:rsidR="005742C1" w:rsidRPr="009914B0">
        <w:rPr>
          <w:color w:val="000000" w:themeColor="text1"/>
          <w:sz w:val="24"/>
          <w:szCs w:val="24"/>
        </w:rPr>
        <w:t xml:space="preserve">ской области и </w:t>
      </w:r>
      <w:r w:rsidRPr="009914B0">
        <w:rPr>
          <w:color w:val="000000" w:themeColor="text1"/>
          <w:sz w:val="24"/>
          <w:szCs w:val="24"/>
        </w:rPr>
        <w:t>Российской Федерации</w:t>
      </w:r>
      <w:r w:rsidR="005742C1" w:rsidRPr="009914B0">
        <w:rPr>
          <w:color w:val="000000" w:themeColor="text1"/>
          <w:sz w:val="24"/>
          <w:szCs w:val="24"/>
        </w:rPr>
        <w:t xml:space="preserve"> в целом</w:t>
      </w:r>
      <w:r w:rsidRPr="009914B0">
        <w:rPr>
          <w:color w:val="000000" w:themeColor="text1"/>
          <w:sz w:val="24"/>
          <w:szCs w:val="24"/>
        </w:rPr>
        <w:t>.</w:t>
      </w:r>
    </w:p>
    <w:p w:rsidR="00872BE0" w:rsidRPr="009914B0" w:rsidRDefault="00872BE0" w:rsidP="00C34D85">
      <w:pPr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proofErr w:type="gramStart"/>
      <w:r w:rsidRPr="009914B0">
        <w:rPr>
          <w:color w:val="000000" w:themeColor="text1"/>
          <w:sz w:val="24"/>
          <w:szCs w:val="24"/>
        </w:rPr>
        <w:t>Решение задач обеспечения безопасности в чрезвычайных ситуациях достигается за счет повышения эффективности реализации по</w:t>
      </w:r>
      <w:r w:rsidRPr="009914B0">
        <w:rPr>
          <w:color w:val="000000" w:themeColor="text1"/>
          <w:sz w:val="24"/>
          <w:szCs w:val="24"/>
        </w:rPr>
        <w:t>л</w:t>
      </w:r>
      <w:r w:rsidRPr="009914B0">
        <w:rPr>
          <w:color w:val="000000" w:themeColor="text1"/>
          <w:sz w:val="24"/>
          <w:szCs w:val="24"/>
        </w:rPr>
        <w:t>номочий центральных исполнительных органов муниципальной власти и органов местного самоуправления муниципальных образований в области обеспечения безопасности жизнедеятельности населения, обновления парка технологического оборудования и технологий прои</w:t>
      </w:r>
      <w:r w:rsidRPr="009914B0">
        <w:rPr>
          <w:color w:val="000000" w:themeColor="text1"/>
          <w:sz w:val="24"/>
          <w:szCs w:val="24"/>
        </w:rPr>
        <w:t>з</w:t>
      </w:r>
      <w:r w:rsidRPr="009914B0">
        <w:rPr>
          <w:color w:val="000000" w:themeColor="text1"/>
          <w:sz w:val="24"/>
          <w:szCs w:val="24"/>
        </w:rPr>
        <w:t>водства на потенциально опасных объектах и объектах жизнеобеспечения, внедрения современных технических средств информирования и оповещения населения в местах массового пребывания, а также разработки</w:t>
      </w:r>
      <w:proofErr w:type="gramEnd"/>
      <w:r w:rsidRPr="009914B0">
        <w:rPr>
          <w:color w:val="000000" w:themeColor="text1"/>
          <w:sz w:val="24"/>
          <w:szCs w:val="24"/>
        </w:rPr>
        <w:t xml:space="preserve"> системы принятия превентивных мер по снижению рисков и смягчению последствий чрезвычайных ситуаций природного и техногенного характера.</w:t>
      </w:r>
    </w:p>
    <w:p w:rsidR="00872BE0" w:rsidRPr="009914B0" w:rsidRDefault="00872BE0" w:rsidP="00C34D85">
      <w:pPr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В соответствии с 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г. N 1662-р, планируется поддержание высокого уровня национальной безопасности и обороноспособности страны, включая безопасность населения и территорий от чрезвычайных ситу</w:t>
      </w:r>
      <w:r w:rsidRPr="009914B0">
        <w:rPr>
          <w:color w:val="000000" w:themeColor="text1"/>
          <w:sz w:val="24"/>
          <w:szCs w:val="24"/>
        </w:rPr>
        <w:t>а</w:t>
      </w:r>
      <w:r w:rsidRPr="009914B0">
        <w:rPr>
          <w:color w:val="000000" w:themeColor="text1"/>
          <w:sz w:val="24"/>
          <w:szCs w:val="24"/>
        </w:rPr>
        <w:t>ций природного и техногенного характера. Такой подход требует реализации комплекса взаимоувязанных по ресурсам, срокам и этапам преобразований. При этом должна произойти смена приоритетов при защите населения и территорий от опасностей и угроз различного х</w:t>
      </w:r>
      <w:r w:rsidRPr="009914B0">
        <w:rPr>
          <w:color w:val="000000" w:themeColor="text1"/>
          <w:sz w:val="24"/>
          <w:szCs w:val="24"/>
        </w:rPr>
        <w:t>а</w:t>
      </w:r>
      <w:r w:rsidRPr="009914B0">
        <w:rPr>
          <w:color w:val="000000" w:themeColor="text1"/>
          <w:sz w:val="24"/>
          <w:szCs w:val="24"/>
        </w:rPr>
        <w:t>рактера - вместо культуры реагирования на чрезвычайные ситуации на первом месте должна быть культура предупреждения.</w:t>
      </w:r>
    </w:p>
    <w:p w:rsidR="00872BE0" w:rsidRPr="009914B0" w:rsidRDefault="00872BE0" w:rsidP="00C34D85">
      <w:pPr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Как показала практика прошедшего десятилетия, эффективное противодействие чрезвычайным ситуациям не может быть обеспечено только в рамках основной деятельности органов центральной исполнительной муниципальной власти Московской области и органов мес</w:t>
      </w:r>
      <w:r w:rsidRPr="009914B0">
        <w:rPr>
          <w:color w:val="000000" w:themeColor="text1"/>
          <w:sz w:val="24"/>
          <w:szCs w:val="24"/>
        </w:rPr>
        <w:t>т</w:t>
      </w:r>
      <w:r w:rsidRPr="009914B0">
        <w:rPr>
          <w:color w:val="000000" w:themeColor="text1"/>
          <w:sz w:val="24"/>
          <w:szCs w:val="24"/>
        </w:rPr>
        <w:lastRenderedPageBreak/>
        <w:t>ного самоуправления. Характер проблемы требует наличия долговременной стратегии и применения организационно-финансовых механи</w:t>
      </w:r>
      <w:r w:rsidRPr="009914B0">
        <w:rPr>
          <w:color w:val="000000" w:themeColor="text1"/>
          <w:sz w:val="24"/>
          <w:szCs w:val="24"/>
        </w:rPr>
        <w:t>з</w:t>
      </w:r>
      <w:r w:rsidRPr="009914B0">
        <w:rPr>
          <w:color w:val="000000" w:themeColor="text1"/>
          <w:sz w:val="24"/>
          <w:szCs w:val="24"/>
        </w:rPr>
        <w:t>мов взаимодействия, координации усилий и концентр</w:t>
      </w:r>
      <w:r w:rsidR="005742C1" w:rsidRPr="009914B0">
        <w:rPr>
          <w:color w:val="000000" w:themeColor="text1"/>
          <w:sz w:val="24"/>
          <w:szCs w:val="24"/>
        </w:rPr>
        <w:t>ации ресурсов</w:t>
      </w:r>
      <w:r w:rsidRPr="009914B0">
        <w:rPr>
          <w:color w:val="000000" w:themeColor="text1"/>
          <w:sz w:val="24"/>
          <w:szCs w:val="24"/>
        </w:rPr>
        <w:t>, экономики.</w:t>
      </w:r>
    </w:p>
    <w:p w:rsidR="00872BE0" w:rsidRPr="009914B0" w:rsidRDefault="00872BE0" w:rsidP="00C34D85">
      <w:pPr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Для предотвращения чрезвычайных ситуаций и ликвидации их негативных последствий существенное значение имеет система мер и их технологическое обеспечение, которые могут быть общими для разных по своей природе явлений и факторов (природных и техноге</w:t>
      </w:r>
      <w:r w:rsidRPr="009914B0">
        <w:rPr>
          <w:color w:val="000000" w:themeColor="text1"/>
          <w:sz w:val="24"/>
          <w:szCs w:val="24"/>
        </w:rPr>
        <w:t>н</w:t>
      </w:r>
      <w:r w:rsidRPr="009914B0">
        <w:rPr>
          <w:color w:val="000000" w:themeColor="text1"/>
          <w:sz w:val="24"/>
          <w:szCs w:val="24"/>
        </w:rPr>
        <w:t>ных).</w:t>
      </w:r>
    </w:p>
    <w:p w:rsidR="00872BE0" w:rsidRPr="009914B0" w:rsidRDefault="00872BE0" w:rsidP="00C34D85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</w:p>
    <w:p w:rsidR="003B0361" w:rsidRPr="009914B0" w:rsidRDefault="003B0361" w:rsidP="00C34D85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color w:val="000000" w:themeColor="text1"/>
          <w:sz w:val="24"/>
          <w:szCs w:val="24"/>
        </w:rPr>
      </w:pPr>
    </w:p>
    <w:p w:rsidR="00872BE0" w:rsidRPr="009914B0" w:rsidRDefault="003B0361" w:rsidP="00C34D85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 xml:space="preserve">3. </w:t>
      </w:r>
      <w:r w:rsidR="00872BE0" w:rsidRPr="009914B0">
        <w:rPr>
          <w:color w:val="000000" w:themeColor="text1"/>
          <w:sz w:val="24"/>
          <w:szCs w:val="24"/>
        </w:rPr>
        <w:t>Прогноз развития проблемной ситуации</w:t>
      </w:r>
      <w:r w:rsidR="005742C1" w:rsidRPr="009914B0">
        <w:rPr>
          <w:color w:val="000000" w:themeColor="text1"/>
          <w:sz w:val="24"/>
          <w:szCs w:val="24"/>
        </w:rPr>
        <w:br/>
        <w:t xml:space="preserve"> </w:t>
      </w:r>
      <w:r w:rsidR="00872BE0" w:rsidRPr="009914B0">
        <w:rPr>
          <w:color w:val="000000" w:themeColor="text1"/>
          <w:sz w:val="24"/>
          <w:szCs w:val="24"/>
        </w:rPr>
        <w:t>без использования</w:t>
      </w:r>
      <w:r w:rsidR="005742C1" w:rsidRPr="009914B0">
        <w:rPr>
          <w:color w:val="000000" w:themeColor="text1"/>
          <w:sz w:val="24"/>
          <w:szCs w:val="24"/>
        </w:rPr>
        <w:t xml:space="preserve"> </w:t>
      </w:r>
      <w:r w:rsidR="00872BE0" w:rsidRPr="009914B0">
        <w:rPr>
          <w:color w:val="000000" w:themeColor="text1"/>
          <w:sz w:val="24"/>
          <w:szCs w:val="24"/>
        </w:rPr>
        <w:t>программно-целевого метода</w:t>
      </w:r>
    </w:p>
    <w:p w:rsidR="00872BE0" w:rsidRPr="009914B0" w:rsidRDefault="00872BE0" w:rsidP="00C34D85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</w:p>
    <w:p w:rsidR="00872BE0" w:rsidRPr="009914B0" w:rsidRDefault="00872BE0" w:rsidP="00C34D85">
      <w:pPr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Основными недостатками и издержками подхода к снижению рисков чрезвычайных ситуаций и обеспечению безопасной жизнеде</w:t>
      </w:r>
      <w:r w:rsidRPr="009914B0">
        <w:rPr>
          <w:color w:val="000000" w:themeColor="text1"/>
          <w:sz w:val="24"/>
          <w:szCs w:val="24"/>
        </w:rPr>
        <w:t>я</w:t>
      </w:r>
      <w:r w:rsidRPr="009914B0">
        <w:rPr>
          <w:color w:val="000000" w:themeColor="text1"/>
          <w:sz w:val="24"/>
          <w:szCs w:val="24"/>
        </w:rPr>
        <w:t>тельности без использования программно-целевого метода являются:</w:t>
      </w:r>
    </w:p>
    <w:p w:rsidR="00872BE0" w:rsidRPr="009914B0" w:rsidRDefault="00872BE0" w:rsidP="00C34D85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невозможность определения и формирования показателей Программы, необходимых при выборе всего комплекса мероприятий, обесп</w:t>
      </w:r>
      <w:r w:rsidRPr="009914B0">
        <w:rPr>
          <w:color w:val="000000" w:themeColor="text1"/>
          <w:sz w:val="24"/>
          <w:szCs w:val="24"/>
        </w:rPr>
        <w:t>е</w:t>
      </w:r>
      <w:r w:rsidRPr="009914B0">
        <w:rPr>
          <w:color w:val="000000" w:themeColor="text1"/>
          <w:sz w:val="24"/>
          <w:szCs w:val="24"/>
        </w:rPr>
        <w:t>чивающих решение поставленн</w:t>
      </w:r>
      <w:r w:rsidR="005742C1" w:rsidRPr="009914B0">
        <w:rPr>
          <w:color w:val="000000" w:themeColor="text1"/>
          <w:sz w:val="24"/>
          <w:szCs w:val="24"/>
        </w:rPr>
        <w:t>ой проблемы</w:t>
      </w:r>
      <w:r w:rsidRPr="009914B0">
        <w:rPr>
          <w:color w:val="000000" w:themeColor="text1"/>
          <w:sz w:val="24"/>
          <w:szCs w:val="24"/>
        </w:rPr>
        <w:t>;</w:t>
      </w:r>
    </w:p>
    <w:p w:rsidR="00872BE0" w:rsidRPr="009914B0" w:rsidRDefault="00872BE0" w:rsidP="00C34D85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невозможность оценки эффективности вложения финансовых средств в мероприятия по защите населения и территорий от угроз пр</w:t>
      </w:r>
      <w:r w:rsidRPr="009914B0">
        <w:rPr>
          <w:color w:val="000000" w:themeColor="text1"/>
          <w:sz w:val="24"/>
          <w:szCs w:val="24"/>
        </w:rPr>
        <w:t>и</w:t>
      </w:r>
      <w:r w:rsidRPr="009914B0">
        <w:rPr>
          <w:color w:val="000000" w:themeColor="text1"/>
          <w:sz w:val="24"/>
          <w:szCs w:val="24"/>
        </w:rPr>
        <w:t>родного и техногенного характера;</w:t>
      </w:r>
    </w:p>
    <w:p w:rsidR="00872BE0" w:rsidRPr="009914B0" w:rsidRDefault="00872BE0" w:rsidP="00C34D85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невозможность полного и эффективного использования системного и комплексного подходов при формировании состава мероприятий по снижению рисков и смягчению последствий чрезвычайных ситуаций;</w:t>
      </w:r>
    </w:p>
    <w:p w:rsidR="00872BE0" w:rsidRPr="009914B0" w:rsidRDefault="00872BE0" w:rsidP="00C34D85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отсутствие эффективных механизмов координации всего комплекса мероприятий, обеспечивающих решение проблемы, и последов</w:t>
      </w:r>
      <w:r w:rsidRPr="009914B0">
        <w:rPr>
          <w:color w:val="000000" w:themeColor="text1"/>
          <w:sz w:val="24"/>
          <w:szCs w:val="24"/>
        </w:rPr>
        <w:t>а</w:t>
      </w:r>
      <w:r w:rsidRPr="009914B0">
        <w:rPr>
          <w:color w:val="000000" w:themeColor="text1"/>
          <w:sz w:val="24"/>
          <w:szCs w:val="24"/>
        </w:rPr>
        <w:t>тельности их реализации;</w:t>
      </w:r>
    </w:p>
    <w:p w:rsidR="00872BE0" w:rsidRPr="009914B0" w:rsidRDefault="00872BE0" w:rsidP="00C34D85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недостаточная гибкость основных элементов системы администрирования и управления ресурсами, выделенными для достижения этих целей.</w:t>
      </w:r>
    </w:p>
    <w:p w:rsidR="003B0361" w:rsidRPr="009914B0" w:rsidRDefault="003B0361" w:rsidP="003B0361">
      <w:pPr>
        <w:pStyle w:val="a4"/>
        <w:autoSpaceDE w:val="0"/>
        <w:autoSpaceDN w:val="0"/>
        <w:adjustRightInd w:val="0"/>
        <w:spacing w:line="240" w:lineRule="auto"/>
        <w:ind w:left="360" w:firstLine="0"/>
        <w:jc w:val="both"/>
        <w:rPr>
          <w:color w:val="000000" w:themeColor="text1"/>
          <w:sz w:val="24"/>
          <w:szCs w:val="24"/>
        </w:rPr>
      </w:pPr>
    </w:p>
    <w:p w:rsidR="00872BE0" w:rsidRPr="009914B0" w:rsidRDefault="00872BE0" w:rsidP="00C34D85">
      <w:pPr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 xml:space="preserve">Отказ от использования программно-целевых методов негативно скажется </w:t>
      </w:r>
      <w:proofErr w:type="gramStart"/>
      <w:r w:rsidRPr="009914B0">
        <w:rPr>
          <w:color w:val="000000" w:themeColor="text1"/>
          <w:sz w:val="24"/>
          <w:szCs w:val="24"/>
        </w:rPr>
        <w:t>на</w:t>
      </w:r>
      <w:proofErr w:type="gramEnd"/>
      <w:r w:rsidRPr="009914B0">
        <w:rPr>
          <w:color w:val="000000" w:themeColor="text1"/>
          <w:sz w:val="24"/>
          <w:szCs w:val="24"/>
        </w:rPr>
        <w:t>:</w:t>
      </w:r>
    </w:p>
    <w:p w:rsidR="00872BE0" w:rsidRPr="009914B0" w:rsidRDefault="00872BE0" w:rsidP="00C34D85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proofErr w:type="gramStart"/>
      <w:r w:rsidRPr="009914B0">
        <w:rPr>
          <w:color w:val="000000" w:themeColor="text1"/>
          <w:sz w:val="24"/>
          <w:szCs w:val="24"/>
        </w:rPr>
        <w:t>развитии систем информационного обеспечения населения в местах массового пребывания и мониторинга критически важных и поте</w:t>
      </w:r>
      <w:r w:rsidRPr="009914B0">
        <w:rPr>
          <w:color w:val="000000" w:themeColor="text1"/>
          <w:sz w:val="24"/>
          <w:szCs w:val="24"/>
        </w:rPr>
        <w:t>н</w:t>
      </w:r>
      <w:r w:rsidRPr="009914B0">
        <w:rPr>
          <w:color w:val="000000" w:themeColor="text1"/>
          <w:sz w:val="24"/>
          <w:szCs w:val="24"/>
        </w:rPr>
        <w:t>циально опасных объектов и грузов, а также развитии механизмов координации управления на базе технологий общероссийской системы информирования в сфере обеспечения комплексной безопасности населения и критически важных объектов инфраструктуры от угроз природного и техногенного характера;</w:t>
      </w:r>
      <w:proofErr w:type="gramEnd"/>
    </w:p>
    <w:p w:rsidR="00872BE0" w:rsidRPr="009914B0" w:rsidRDefault="00872BE0" w:rsidP="00C34D85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proofErr w:type="gramStart"/>
      <w:r w:rsidRPr="009914B0">
        <w:rPr>
          <w:color w:val="000000" w:themeColor="text1"/>
          <w:sz w:val="24"/>
          <w:szCs w:val="24"/>
        </w:rPr>
        <w:t>развитии</w:t>
      </w:r>
      <w:proofErr w:type="gramEnd"/>
      <w:r w:rsidRPr="009914B0">
        <w:rPr>
          <w:color w:val="000000" w:themeColor="text1"/>
          <w:sz w:val="24"/>
          <w:szCs w:val="24"/>
        </w:rPr>
        <w:t xml:space="preserve"> инфраструктуры системы обеспечения безопасности на воде, в труднодоступных районах проживания, отдыха и работы людей, а также при разработке и реализации системы мер по защищенности территорий, населения и объектов в случае выполнения крупных экономических и инфраструктурных проектов;</w:t>
      </w:r>
    </w:p>
    <w:p w:rsidR="00872BE0" w:rsidRPr="009914B0" w:rsidRDefault="00872BE0" w:rsidP="00C34D85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proofErr w:type="gramStart"/>
      <w:r w:rsidRPr="009914B0">
        <w:rPr>
          <w:color w:val="000000" w:themeColor="text1"/>
          <w:sz w:val="24"/>
          <w:szCs w:val="24"/>
        </w:rPr>
        <w:t>создании</w:t>
      </w:r>
      <w:proofErr w:type="gramEnd"/>
      <w:r w:rsidRPr="009914B0">
        <w:rPr>
          <w:color w:val="000000" w:themeColor="text1"/>
          <w:sz w:val="24"/>
          <w:szCs w:val="24"/>
        </w:rPr>
        <w:t xml:space="preserve"> инфраструктуры системы вызова экстренных оперативных служб и развитии информационно-телекоммуникационной инфр</w:t>
      </w:r>
      <w:r w:rsidRPr="009914B0">
        <w:rPr>
          <w:color w:val="000000" w:themeColor="text1"/>
          <w:sz w:val="24"/>
          <w:szCs w:val="24"/>
        </w:rPr>
        <w:t>а</w:t>
      </w:r>
      <w:r w:rsidRPr="009914B0">
        <w:rPr>
          <w:color w:val="000000" w:themeColor="text1"/>
          <w:sz w:val="24"/>
          <w:szCs w:val="24"/>
        </w:rPr>
        <w:t>структуры системы управления рисками чрезвычайных ситуаций, в том числе на региональном уровне;</w:t>
      </w:r>
    </w:p>
    <w:p w:rsidR="00872BE0" w:rsidRPr="009914B0" w:rsidRDefault="00872BE0" w:rsidP="00C34D85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proofErr w:type="gramStart"/>
      <w:r w:rsidRPr="009914B0">
        <w:rPr>
          <w:color w:val="000000" w:themeColor="text1"/>
          <w:sz w:val="24"/>
          <w:szCs w:val="24"/>
        </w:rPr>
        <w:lastRenderedPageBreak/>
        <w:t>создании</w:t>
      </w:r>
      <w:proofErr w:type="gramEnd"/>
      <w:r w:rsidRPr="009914B0">
        <w:rPr>
          <w:color w:val="000000" w:themeColor="text1"/>
          <w:sz w:val="24"/>
          <w:szCs w:val="24"/>
        </w:rPr>
        <w:t xml:space="preserve"> и внедрении современных технологий защиты населения и территорий от чрезвычайных ситуаций природного и техногенного характера;</w:t>
      </w:r>
    </w:p>
    <w:p w:rsidR="00872BE0" w:rsidRPr="009914B0" w:rsidRDefault="00872BE0" w:rsidP="00C34D85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разработке и реализации системы мер по предупреждению чрезвычайных ситуаций, в том числе связанных с опасными быстроразвив</w:t>
      </w:r>
      <w:r w:rsidRPr="009914B0">
        <w:rPr>
          <w:color w:val="000000" w:themeColor="text1"/>
          <w:sz w:val="24"/>
          <w:szCs w:val="24"/>
        </w:rPr>
        <w:t>а</w:t>
      </w:r>
      <w:r w:rsidRPr="009914B0">
        <w:rPr>
          <w:color w:val="000000" w:themeColor="text1"/>
          <w:sz w:val="24"/>
          <w:szCs w:val="24"/>
        </w:rPr>
        <w:t>ющимися природными явлениями и нарушением теплоснабжения населения и объектов жизнеобеспечения.</w:t>
      </w:r>
    </w:p>
    <w:p w:rsidR="003B0361" w:rsidRPr="009914B0" w:rsidRDefault="003B0361" w:rsidP="00C34D85">
      <w:pPr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</w:p>
    <w:p w:rsidR="00872BE0" w:rsidRPr="009914B0" w:rsidRDefault="00872BE0" w:rsidP="00C34D85">
      <w:pPr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Вследствие этого достижение целей защиты населения и территорий от угроз природного и техногенного характера, определенных Концепцией долгосрочного социально-экономического развития Московской области на период до 2018 года, становится практически н</w:t>
      </w:r>
      <w:r w:rsidRPr="009914B0">
        <w:rPr>
          <w:color w:val="000000" w:themeColor="text1"/>
          <w:sz w:val="24"/>
          <w:szCs w:val="24"/>
        </w:rPr>
        <w:t>е</w:t>
      </w:r>
      <w:r w:rsidRPr="009914B0">
        <w:rPr>
          <w:color w:val="000000" w:themeColor="text1"/>
          <w:sz w:val="24"/>
          <w:szCs w:val="24"/>
        </w:rPr>
        <w:t>возможным. Сроки и затраты, необходимые для достижения указанных целей, возрастут ориентировочно в 2-3 раза.</w:t>
      </w:r>
    </w:p>
    <w:p w:rsidR="00872BE0" w:rsidRPr="009914B0" w:rsidRDefault="00872BE0" w:rsidP="00C34D85">
      <w:pPr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 xml:space="preserve">Реализация подпрограммы будет осуществляться в соответствии с </w:t>
      </w:r>
      <w:hyperlink r:id="rId11" w:history="1">
        <w:r w:rsidRPr="009914B0">
          <w:rPr>
            <w:color w:val="000000" w:themeColor="text1"/>
            <w:sz w:val="24"/>
            <w:szCs w:val="24"/>
          </w:rPr>
          <w:t>Перечнем</w:t>
        </w:r>
      </w:hyperlink>
      <w:r w:rsidRPr="009914B0">
        <w:rPr>
          <w:color w:val="000000" w:themeColor="text1"/>
          <w:sz w:val="24"/>
          <w:szCs w:val="24"/>
        </w:rPr>
        <w:t xml:space="preserve"> мероприятий подпрограммы </w:t>
      </w:r>
      <w:r w:rsidR="009F350D" w:rsidRPr="009914B0">
        <w:rPr>
          <w:color w:val="000000" w:themeColor="text1"/>
          <w:sz w:val="24"/>
          <w:szCs w:val="24"/>
        </w:rPr>
        <w:t>1</w:t>
      </w:r>
      <w:r w:rsidRPr="009914B0">
        <w:rPr>
          <w:color w:val="000000" w:themeColor="text1"/>
          <w:sz w:val="24"/>
          <w:szCs w:val="24"/>
        </w:rPr>
        <w:t xml:space="preserve"> "Снижение рисков и смягчение последствий чрезвычайных ситуаций природного и техногенного характера" муниципальной програм</w:t>
      </w:r>
      <w:r w:rsidR="009F350D" w:rsidRPr="009914B0">
        <w:rPr>
          <w:color w:val="000000" w:themeColor="text1"/>
          <w:sz w:val="24"/>
          <w:szCs w:val="24"/>
        </w:rPr>
        <w:t>мы «Обеспечение безопа</w:t>
      </w:r>
      <w:r w:rsidR="009F350D" w:rsidRPr="009914B0">
        <w:rPr>
          <w:color w:val="000000" w:themeColor="text1"/>
          <w:sz w:val="24"/>
          <w:szCs w:val="24"/>
        </w:rPr>
        <w:t>с</w:t>
      </w:r>
      <w:r w:rsidR="009F350D" w:rsidRPr="009914B0">
        <w:rPr>
          <w:color w:val="000000" w:themeColor="text1"/>
          <w:sz w:val="24"/>
          <w:szCs w:val="24"/>
        </w:rPr>
        <w:t>н</w:t>
      </w:r>
      <w:r w:rsidR="00953197" w:rsidRPr="009914B0">
        <w:rPr>
          <w:color w:val="000000" w:themeColor="text1"/>
          <w:sz w:val="24"/>
          <w:szCs w:val="24"/>
        </w:rPr>
        <w:t>ости жизнедеятельности населения</w:t>
      </w:r>
      <w:r w:rsidR="00495839" w:rsidRPr="009914B0">
        <w:rPr>
          <w:color w:val="000000" w:themeColor="text1"/>
          <w:sz w:val="24"/>
          <w:szCs w:val="24"/>
        </w:rPr>
        <w:t xml:space="preserve"> Сергиево-Посадского муниципального района</w:t>
      </w:r>
      <w:r w:rsidR="009F350D" w:rsidRPr="009914B0">
        <w:rPr>
          <w:color w:val="000000" w:themeColor="text1"/>
          <w:sz w:val="24"/>
          <w:szCs w:val="24"/>
        </w:rPr>
        <w:t>»</w:t>
      </w:r>
      <w:r w:rsidR="003B0361" w:rsidRPr="009914B0">
        <w:rPr>
          <w:color w:val="000000" w:themeColor="text1"/>
          <w:sz w:val="24"/>
          <w:szCs w:val="24"/>
        </w:rPr>
        <w:t xml:space="preserve"> </w:t>
      </w:r>
      <w:r w:rsidRPr="009914B0">
        <w:rPr>
          <w:color w:val="000000" w:themeColor="text1"/>
          <w:sz w:val="24"/>
          <w:szCs w:val="24"/>
        </w:rPr>
        <w:t xml:space="preserve">(приложение </w:t>
      </w:r>
      <w:r w:rsidR="003B0361" w:rsidRPr="009914B0">
        <w:rPr>
          <w:color w:val="000000" w:themeColor="text1"/>
          <w:sz w:val="24"/>
          <w:szCs w:val="24"/>
        </w:rPr>
        <w:t>№</w:t>
      </w:r>
      <w:r w:rsidRPr="009914B0">
        <w:rPr>
          <w:color w:val="000000" w:themeColor="text1"/>
          <w:sz w:val="24"/>
          <w:szCs w:val="24"/>
        </w:rPr>
        <w:t xml:space="preserve"> 1 к подпрограмме </w:t>
      </w:r>
      <w:r w:rsidR="009F350D" w:rsidRPr="009914B0">
        <w:rPr>
          <w:color w:val="000000" w:themeColor="text1"/>
          <w:sz w:val="24"/>
          <w:szCs w:val="24"/>
        </w:rPr>
        <w:t>1</w:t>
      </w:r>
      <w:r w:rsidRPr="009914B0">
        <w:rPr>
          <w:color w:val="000000" w:themeColor="text1"/>
          <w:sz w:val="24"/>
          <w:szCs w:val="24"/>
        </w:rPr>
        <w:t>).</w:t>
      </w:r>
    </w:p>
    <w:p w:rsidR="00872BE0" w:rsidRPr="009914B0" w:rsidRDefault="00872BE0" w:rsidP="00C34D85">
      <w:pPr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</w:p>
    <w:p w:rsidR="003C4FCE" w:rsidRPr="009914B0" w:rsidRDefault="003C4FCE" w:rsidP="00C34D85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</w:p>
    <w:p w:rsidR="003C4FCE" w:rsidRPr="009914B0" w:rsidRDefault="003C4FCE" w:rsidP="00C34D85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</w:p>
    <w:p w:rsidR="003C4FCE" w:rsidRPr="009914B0" w:rsidRDefault="003C4FCE" w:rsidP="00C34D85">
      <w:pPr>
        <w:spacing w:after="200" w:line="240" w:lineRule="auto"/>
        <w:ind w:firstLine="0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br w:type="page"/>
      </w:r>
    </w:p>
    <w:p w:rsidR="00872BE0" w:rsidRPr="009914B0" w:rsidRDefault="00872BE0" w:rsidP="00C34D85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ar1727"/>
      <w:bookmarkEnd w:id="0"/>
      <w:r w:rsidRPr="009914B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6A7FCB" w:rsidRPr="009914B0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991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</w:p>
    <w:p w:rsidR="00872BE0" w:rsidRPr="009914B0" w:rsidRDefault="00872BE0" w:rsidP="00C34D85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подпрограмме </w:t>
      </w:r>
      <w:r w:rsidR="00773896" w:rsidRPr="009914B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:rsidR="003D3C1D" w:rsidRPr="009914B0" w:rsidRDefault="003D3C1D" w:rsidP="00C34D85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4B0">
        <w:rPr>
          <w:rFonts w:ascii="Times New Roman" w:hAnsi="Times New Roman" w:cs="Times New Roman"/>
          <w:color w:val="000000" w:themeColor="text1"/>
          <w:sz w:val="24"/>
          <w:szCs w:val="24"/>
        </w:rPr>
        <w:t>«Снижение рисков и смягчение последствий</w:t>
      </w:r>
    </w:p>
    <w:p w:rsidR="003D3C1D" w:rsidRPr="009914B0" w:rsidRDefault="003D3C1D" w:rsidP="003B0361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4B0">
        <w:rPr>
          <w:rFonts w:ascii="Times New Roman" w:hAnsi="Times New Roman" w:cs="Times New Roman"/>
          <w:color w:val="000000" w:themeColor="text1"/>
          <w:sz w:val="24"/>
          <w:szCs w:val="24"/>
        </w:rPr>
        <w:t>чрезвычайных ситуаций природного и техногенного характера»</w:t>
      </w:r>
    </w:p>
    <w:p w:rsidR="003D3C1D" w:rsidRPr="009914B0" w:rsidRDefault="003D3C1D" w:rsidP="00C34D85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D3C1D" w:rsidRPr="009914B0" w:rsidRDefault="003D3C1D" w:rsidP="00C34D85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2BE0" w:rsidRPr="009914B0" w:rsidRDefault="00872BE0" w:rsidP="00C34D8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2BE0" w:rsidRPr="009914B0" w:rsidRDefault="00872BE0" w:rsidP="00C34D8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ar1730"/>
      <w:bookmarkEnd w:id="1"/>
      <w:r w:rsidRPr="009914B0">
        <w:rPr>
          <w:rFonts w:ascii="Times New Roman" w:hAnsi="Times New Roman" w:cs="Times New Roman"/>
          <w:color w:val="000000" w:themeColor="text1"/>
          <w:sz w:val="24"/>
          <w:szCs w:val="24"/>
        </w:rPr>
        <w:t>ПЕРЕЧЕНЬ</w:t>
      </w:r>
    </w:p>
    <w:p w:rsidR="00872BE0" w:rsidRPr="009914B0" w:rsidRDefault="00872BE0" w:rsidP="00C34D8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МЕРОПРИЯТИЙ ПОДПРОГРАММЫ </w:t>
      </w:r>
      <w:r w:rsidR="003B0361" w:rsidRPr="009914B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91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"СНИЖЕНИЕ РИСКОВ И СМЯГЧЕНИЕ</w:t>
      </w:r>
    </w:p>
    <w:p w:rsidR="00872BE0" w:rsidRPr="009914B0" w:rsidRDefault="00872BE0" w:rsidP="003B036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ПОСЛЕДСТВИЙ ЧРЕЗВЫЧАЙНЫХ СИТУАЦИЙ </w:t>
      </w:r>
      <w:r w:rsidR="00071941" w:rsidRPr="009914B0">
        <w:rPr>
          <w:rFonts w:ascii="Times New Roman" w:hAnsi="Times New Roman" w:cs="Times New Roman"/>
          <w:color w:val="000000" w:themeColor="text1"/>
          <w:sz w:val="24"/>
          <w:szCs w:val="24"/>
        </w:rPr>
        <w:t>ПРИР</w:t>
      </w:r>
      <w:r w:rsidR="003B0361" w:rsidRPr="009914B0">
        <w:rPr>
          <w:rFonts w:ascii="Times New Roman" w:hAnsi="Times New Roman" w:cs="Times New Roman"/>
          <w:color w:val="000000" w:themeColor="text1"/>
          <w:sz w:val="24"/>
          <w:szCs w:val="24"/>
        </w:rPr>
        <w:t>ОДНОГО И ТЕХНОГЕННОГО ХАРАКТЕРА</w:t>
      </w:r>
      <w:r w:rsidR="00071941" w:rsidRPr="009914B0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</w:p>
    <w:p w:rsidR="00E27125" w:rsidRPr="009914B0" w:rsidRDefault="00E27125" w:rsidP="00C34D85">
      <w:pPr>
        <w:spacing w:after="200" w:line="240" w:lineRule="auto"/>
        <w:ind w:firstLine="0"/>
        <w:rPr>
          <w:rFonts w:eastAsiaTheme="minorEastAsia"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3362"/>
        <w:gridCol w:w="1108"/>
        <w:gridCol w:w="1111"/>
        <w:gridCol w:w="1009"/>
        <w:gridCol w:w="639"/>
        <w:gridCol w:w="639"/>
        <w:gridCol w:w="580"/>
        <w:gridCol w:w="580"/>
        <w:gridCol w:w="580"/>
        <w:gridCol w:w="580"/>
        <w:gridCol w:w="1012"/>
        <w:gridCol w:w="3050"/>
      </w:tblGrid>
      <w:tr w:rsidR="00BF593C" w:rsidRPr="009914B0" w:rsidTr="00A37DE0">
        <w:trPr>
          <w:cantSplit/>
          <w:trHeight w:val="20"/>
        </w:trPr>
        <w:tc>
          <w:tcPr>
            <w:tcW w:w="113" w:type="pct"/>
            <w:vMerge w:val="restar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 xml:space="preserve">№ </w:t>
            </w:r>
            <w:proofErr w:type="gramStart"/>
            <w:r w:rsidRPr="009914B0">
              <w:rPr>
                <w:color w:val="000000" w:themeColor="text1"/>
                <w:sz w:val="14"/>
                <w:szCs w:val="14"/>
              </w:rPr>
              <w:t>п</w:t>
            </w:r>
            <w:proofErr w:type="gramEnd"/>
            <w:r w:rsidRPr="009914B0">
              <w:rPr>
                <w:color w:val="000000" w:themeColor="text1"/>
                <w:sz w:val="14"/>
                <w:szCs w:val="14"/>
              </w:rPr>
              <w:t>/п</w:t>
            </w:r>
          </w:p>
        </w:tc>
        <w:tc>
          <w:tcPr>
            <w:tcW w:w="1153" w:type="pct"/>
            <w:vMerge w:val="restar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Мероприятия по реализации подпрограммы</w:t>
            </w:r>
          </w:p>
        </w:tc>
        <w:tc>
          <w:tcPr>
            <w:tcW w:w="380" w:type="pct"/>
            <w:vMerge w:val="restar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Срок исполнения мероприятия</w:t>
            </w:r>
          </w:p>
        </w:tc>
        <w:tc>
          <w:tcPr>
            <w:tcW w:w="381" w:type="pct"/>
            <w:vMerge w:val="restar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Источники ф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нансирования</w:t>
            </w:r>
          </w:p>
        </w:tc>
        <w:tc>
          <w:tcPr>
            <w:tcW w:w="346" w:type="pct"/>
            <w:vMerge w:val="restar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Объем фина</w:t>
            </w:r>
            <w:r w:rsidRPr="009914B0">
              <w:rPr>
                <w:color w:val="000000" w:themeColor="text1"/>
                <w:sz w:val="14"/>
                <w:szCs w:val="14"/>
              </w:rPr>
              <w:t>н</w:t>
            </w:r>
            <w:r w:rsidRPr="009914B0">
              <w:rPr>
                <w:color w:val="000000" w:themeColor="text1"/>
                <w:sz w:val="14"/>
                <w:szCs w:val="14"/>
              </w:rPr>
              <w:t xml:space="preserve">сирования в 2013 году (тыс. </w:t>
            </w:r>
            <w:proofErr w:type="spellStart"/>
            <w:r w:rsidRPr="009914B0">
              <w:rPr>
                <w:color w:val="000000" w:themeColor="text1"/>
                <w:sz w:val="14"/>
                <w:szCs w:val="14"/>
              </w:rPr>
              <w:t>руб</w:t>
            </w:r>
            <w:proofErr w:type="spellEnd"/>
            <w:r w:rsidRPr="009914B0">
              <w:rPr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19" w:type="pct"/>
            <w:vMerge w:val="restar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Всего, (</w:t>
            </w:r>
            <w:proofErr w:type="spellStart"/>
            <w:r w:rsidRPr="009914B0">
              <w:rPr>
                <w:color w:val="000000" w:themeColor="text1"/>
                <w:sz w:val="14"/>
                <w:szCs w:val="14"/>
              </w:rPr>
              <w:t>тыс</w:t>
            </w:r>
            <w:proofErr w:type="gramStart"/>
            <w:r w:rsidRPr="009914B0">
              <w:rPr>
                <w:color w:val="000000" w:themeColor="text1"/>
                <w:sz w:val="14"/>
                <w:szCs w:val="14"/>
              </w:rPr>
              <w:t>.р</w:t>
            </w:r>
            <w:proofErr w:type="gramEnd"/>
            <w:r w:rsidRPr="009914B0">
              <w:rPr>
                <w:color w:val="000000" w:themeColor="text1"/>
                <w:sz w:val="14"/>
                <w:szCs w:val="14"/>
              </w:rPr>
              <w:t>уб</w:t>
            </w:r>
            <w:proofErr w:type="spellEnd"/>
            <w:r w:rsidRPr="009914B0">
              <w:rPr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015" w:type="pct"/>
            <w:gridSpan w:val="5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Объем финансирования по годам, (</w:t>
            </w:r>
            <w:proofErr w:type="spellStart"/>
            <w:r w:rsidRPr="009914B0">
              <w:rPr>
                <w:color w:val="000000" w:themeColor="text1"/>
                <w:sz w:val="14"/>
                <w:szCs w:val="14"/>
              </w:rPr>
              <w:t>тыс</w:t>
            </w:r>
            <w:proofErr w:type="gramStart"/>
            <w:r w:rsidRPr="009914B0">
              <w:rPr>
                <w:color w:val="000000" w:themeColor="text1"/>
                <w:sz w:val="14"/>
                <w:szCs w:val="14"/>
              </w:rPr>
              <w:t>.р</w:t>
            </w:r>
            <w:proofErr w:type="gramEnd"/>
            <w:r w:rsidRPr="009914B0">
              <w:rPr>
                <w:color w:val="000000" w:themeColor="text1"/>
                <w:sz w:val="14"/>
                <w:szCs w:val="14"/>
              </w:rPr>
              <w:t>уб</w:t>
            </w:r>
            <w:proofErr w:type="spellEnd"/>
            <w:r w:rsidRPr="009914B0">
              <w:rPr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347" w:type="pct"/>
            <w:vMerge w:val="restar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proofErr w:type="gramStart"/>
            <w:r w:rsidRPr="009914B0">
              <w:rPr>
                <w:color w:val="000000" w:themeColor="text1"/>
                <w:sz w:val="14"/>
                <w:szCs w:val="14"/>
              </w:rPr>
              <w:t>Ответственный</w:t>
            </w:r>
            <w:proofErr w:type="gramEnd"/>
            <w:r w:rsidRPr="009914B0">
              <w:rPr>
                <w:color w:val="000000" w:themeColor="text1"/>
                <w:sz w:val="14"/>
                <w:szCs w:val="14"/>
              </w:rPr>
              <w:t xml:space="preserve"> за выполнение мероприятия подпрограммы</w:t>
            </w:r>
          </w:p>
        </w:tc>
        <w:tc>
          <w:tcPr>
            <w:tcW w:w="1046" w:type="pct"/>
            <w:vMerge w:val="restar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Результаты выполнения подпрограммы</w:t>
            </w:r>
          </w:p>
        </w:tc>
      </w:tr>
      <w:tr w:rsidR="00BF593C" w:rsidRPr="009914B0" w:rsidTr="00A37DE0">
        <w:trPr>
          <w:cantSplit/>
          <w:trHeight w:val="20"/>
        </w:trPr>
        <w:tc>
          <w:tcPr>
            <w:tcW w:w="113" w:type="pct"/>
            <w:vMerge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153" w:type="pct"/>
            <w:vMerge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0" w:type="pct"/>
            <w:vMerge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1" w:type="pct"/>
            <w:vMerge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46" w:type="pct"/>
            <w:vMerge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219" w:type="pct"/>
            <w:vMerge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219" w:type="pc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2015</w:t>
            </w:r>
          </w:p>
        </w:tc>
        <w:tc>
          <w:tcPr>
            <w:tcW w:w="199" w:type="pc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2016</w:t>
            </w:r>
          </w:p>
        </w:tc>
        <w:tc>
          <w:tcPr>
            <w:tcW w:w="199" w:type="pc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2017</w:t>
            </w:r>
          </w:p>
        </w:tc>
        <w:tc>
          <w:tcPr>
            <w:tcW w:w="199" w:type="pc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2018</w:t>
            </w:r>
          </w:p>
        </w:tc>
        <w:tc>
          <w:tcPr>
            <w:tcW w:w="199" w:type="pc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2019</w:t>
            </w:r>
          </w:p>
        </w:tc>
        <w:tc>
          <w:tcPr>
            <w:tcW w:w="347" w:type="pct"/>
            <w:vMerge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046" w:type="pct"/>
            <w:vMerge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</w:tr>
      <w:tr w:rsidR="00BF593C" w:rsidRPr="009914B0" w:rsidTr="00A37DE0">
        <w:trPr>
          <w:cantSplit/>
          <w:trHeight w:val="20"/>
        </w:trPr>
        <w:tc>
          <w:tcPr>
            <w:tcW w:w="113" w:type="pc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153" w:type="pc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80" w:type="pc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381" w:type="pc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346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219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219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99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99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99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199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347" w:type="pc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1046" w:type="pc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14</w:t>
            </w:r>
          </w:p>
        </w:tc>
      </w:tr>
      <w:tr w:rsidR="00BF593C" w:rsidRPr="009914B0" w:rsidTr="00A37DE0">
        <w:trPr>
          <w:cantSplit/>
          <w:trHeight w:val="20"/>
        </w:trPr>
        <w:tc>
          <w:tcPr>
            <w:tcW w:w="113" w:type="pct"/>
            <w:vMerge w:val="restar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153" w:type="pct"/>
            <w:vMerge w:val="restar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Задача 1. Обеспечение готовности сил и средств Серг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ево-Посадского муниципального района к предупр</w:t>
            </w:r>
            <w:r w:rsidRPr="009914B0">
              <w:rPr>
                <w:color w:val="000000" w:themeColor="text1"/>
                <w:sz w:val="14"/>
                <w:szCs w:val="14"/>
              </w:rPr>
              <w:t>е</w:t>
            </w:r>
            <w:r w:rsidRPr="009914B0">
              <w:rPr>
                <w:color w:val="000000" w:themeColor="text1"/>
                <w:sz w:val="14"/>
                <w:szCs w:val="14"/>
              </w:rPr>
              <w:t>ждению и ликвидации чрезвычайных ситуаций пр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родного и техногенного характера</w:t>
            </w:r>
          </w:p>
        </w:tc>
        <w:tc>
          <w:tcPr>
            <w:tcW w:w="380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81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го бюджета м</w:t>
            </w:r>
            <w:r w:rsidRPr="009914B0">
              <w:rPr>
                <w:color w:val="000000" w:themeColor="text1"/>
                <w:sz w:val="14"/>
                <w:szCs w:val="14"/>
              </w:rPr>
              <w:t>у</w:t>
            </w:r>
            <w:r w:rsidRPr="009914B0">
              <w:rPr>
                <w:color w:val="000000" w:themeColor="text1"/>
                <w:sz w:val="14"/>
                <w:szCs w:val="14"/>
              </w:rPr>
              <w:t>ниципального района (городск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го округа)</w:t>
            </w:r>
          </w:p>
        </w:tc>
        <w:tc>
          <w:tcPr>
            <w:tcW w:w="346" w:type="pct"/>
            <w:shd w:val="clear" w:color="000000" w:fill="FFFFFF"/>
            <w:noWrap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  <w:noWrap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9 846,00</w:t>
            </w:r>
          </w:p>
        </w:tc>
        <w:tc>
          <w:tcPr>
            <w:tcW w:w="219" w:type="pct"/>
            <w:shd w:val="clear" w:color="000000" w:fill="FFFFFF"/>
            <w:noWrap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3 311,40</w:t>
            </w:r>
          </w:p>
        </w:tc>
        <w:tc>
          <w:tcPr>
            <w:tcW w:w="199" w:type="pct"/>
            <w:shd w:val="clear" w:color="000000" w:fill="FFFFFF"/>
            <w:noWrap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1 374,60</w:t>
            </w:r>
          </w:p>
        </w:tc>
        <w:tc>
          <w:tcPr>
            <w:tcW w:w="199" w:type="pct"/>
            <w:shd w:val="clear" w:color="000000" w:fill="FFFFFF"/>
            <w:noWrap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1 720,00</w:t>
            </w:r>
          </w:p>
        </w:tc>
        <w:tc>
          <w:tcPr>
            <w:tcW w:w="199" w:type="pct"/>
            <w:shd w:val="clear" w:color="000000" w:fill="FFFFFF"/>
            <w:noWrap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1 720,00</w:t>
            </w:r>
          </w:p>
        </w:tc>
        <w:tc>
          <w:tcPr>
            <w:tcW w:w="199" w:type="pct"/>
            <w:shd w:val="clear" w:color="000000" w:fill="FFFFFF"/>
            <w:noWrap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1 720,00</w:t>
            </w:r>
          </w:p>
        </w:tc>
        <w:tc>
          <w:tcPr>
            <w:tcW w:w="347" w:type="pct"/>
            <w:vMerge w:val="restar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46" w:type="pct"/>
            <w:vMerge w:val="restar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BF593C" w:rsidRPr="009914B0" w:rsidTr="00A37DE0">
        <w:trPr>
          <w:cantSplit/>
          <w:trHeight w:val="20"/>
        </w:trPr>
        <w:tc>
          <w:tcPr>
            <w:tcW w:w="113" w:type="pct"/>
            <w:vMerge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153" w:type="pct"/>
            <w:vMerge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0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1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бюдж</w:t>
            </w:r>
            <w:r w:rsidRPr="009914B0">
              <w:rPr>
                <w:color w:val="000000" w:themeColor="text1"/>
                <w:sz w:val="14"/>
                <w:szCs w:val="14"/>
              </w:rPr>
              <w:t>е</w:t>
            </w:r>
            <w:r w:rsidRPr="009914B0">
              <w:rPr>
                <w:color w:val="000000" w:themeColor="text1"/>
                <w:sz w:val="14"/>
                <w:szCs w:val="14"/>
              </w:rPr>
              <w:t>тов городских и сельских посел</w:t>
            </w:r>
            <w:r w:rsidRPr="009914B0">
              <w:rPr>
                <w:color w:val="000000" w:themeColor="text1"/>
                <w:sz w:val="14"/>
                <w:szCs w:val="14"/>
              </w:rPr>
              <w:t>е</w:t>
            </w:r>
            <w:r w:rsidRPr="009914B0">
              <w:rPr>
                <w:color w:val="000000" w:themeColor="text1"/>
                <w:sz w:val="14"/>
                <w:szCs w:val="14"/>
              </w:rPr>
              <w:t>ний муниципал</w:t>
            </w:r>
            <w:r w:rsidRPr="009914B0">
              <w:rPr>
                <w:color w:val="000000" w:themeColor="text1"/>
                <w:sz w:val="14"/>
                <w:szCs w:val="14"/>
              </w:rPr>
              <w:t>ь</w:t>
            </w:r>
            <w:r w:rsidRPr="009914B0">
              <w:rPr>
                <w:color w:val="000000" w:themeColor="text1"/>
                <w:sz w:val="14"/>
                <w:szCs w:val="14"/>
              </w:rPr>
              <w:t>ного района</w:t>
            </w:r>
          </w:p>
        </w:tc>
        <w:tc>
          <w:tcPr>
            <w:tcW w:w="346" w:type="pct"/>
            <w:shd w:val="clear" w:color="000000" w:fill="FFFFFF"/>
            <w:noWrap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  <w:noWrap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19" w:type="pct"/>
            <w:shd w:val="clear" w:color="000000" w:fill="FFFFFF"/>
            <w:noWrap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99" w:type="pct"/>
            <w:shd w:val="clear" w:color="000000" w:fill="FFFFFF"/>
            <w:noWrap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99" w:type="pct"/>
            <w:shd w:val="clear" w:color="000000" w:fill="FFFFFF"/>
            <w:noWrap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99" w:type="pct"/>
            <w:shd w:val="clear" w:color="000000" w:fill="FFFFFF"/>
            <w:noWrap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99" w:type="pct"/>
            <w:shd w:val="clear" w:color="000000" w:fill="FFFFFF"/>
            <w:noWrap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347" w:type="pct"/>
            <w:vMerge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046" w:type="pct"/>
            <w:vMerge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</w:tr>
      <w:tr w:rsidR="00BF593C" w:rsidRPr="009914B0" w:rsidTr="00A37DE0">
        <w:trPr>
          <w:cantSplit/>
          <w:trHeight w:val="20"/>
        </w:trPr>
        <w:tc>
          <w:tcPr>
            <w:tcW w:w="113" w:type="pct"/>
            <w:vMerge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153" w:type="pct"/>
            <w:vMerge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0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1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Внебюджетные источники</w:t>
            </w:r>
          </w:p>
        </w:tc>
        <w:tc>
          <w:tcPr>
            <w:tcW w:w="346" w:type="pct"/>
            <w:shd w:val="clear" w:color="000000" w:fill="FFFFFF"/>
            <w:noWrap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  <w:noWrap/>
          </w:tcPr>
          <w:p w:rsidR="00BF593C" w:rsidRPr="009914B0" w:rsidRDefault="00E648C1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425</w:t>
            </w:r>
            <w:r w:rsidR="00BF593C" w:rsidRPr="009914B0">
              <w:rPr>
                <w:color w:val="000000" w:themeColor="text1"/>
                <w:sz w:val="14"/>
                <w:szCs w:val="14"/>
              </w:rPr>
              <w:t>00,00</w:t>
            </w:r>
          </w:p>
        </w:tc>
        <w:tc>
          <w:tcPr>
            <w:tcW w:w="219" w:type="pct"/>
            <w:shd w:val="clear" w:color="000000" w:fill="FFFFFF"/>
            <w:noWrap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7 000,00</w:t>
            </w:r>
          </w:p>
        </w:tc>
        <w:tc>
          <w:tcPr>
            <w:tcW w:w="199" w:type="pct"/>
            <w:shd w:val="clear" w:color="000000" w:fill="FFFFFF"/>
            <w:noWrap/>
          </w:tcPr>
          <w:p w:rsidR="00BF593C" w:rsidRPr="009914B0" w:rsidRDefault="00E648C1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14500,</w:t>
            </w:r>
            <w:r w:rsidR="00BF593C" w:rsidRPr="009914B0">
              <w:rPr>
                <w:color w:val="000000" w:themeColor="text1"/>
                <w:sz w:val="14"/>
                <w:szCs w:val="14"/>
              </w:rPr>
              <w:t>00</w:t>
            </w:r>
          </w:p>
        </w:tc>
        <w:tc>
          <w:tcPr>
            <w:tcW w:w="199" w:type="pct"/>
            <w:shd w:val="clear" w:color="000000" w:fill="FFFFFF"/>
            <w:noWrap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7 000,00</w:t>
            </w:r>
          </w:p>
        </w:tc>
        <w:tc>
          <w:tcPr>
            <w:tcW w:w="199" w:type="pct"/>
            <w:shd w:val="clear" w:color="000000" w:fill="FFFFFF"/>
            <w:noWrap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7 000,00</w:t>
            </w:r>
          </w:p>
        </w:tc>
        <w:tc>
          <w:tcPr>
            <w:tcW w:w="199" w:type="pct"/>
            <w:shd w:val="clear" w:color="000000" w:fill="FFFFFF"/>
            <w:noWrap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7 000,00</w:t>
            </w:r>
          </w:p>
        </w:tc>
        <w:tc>
          <w:tcPr>
            <w:tcW w:w="347" w:type="pct"/>
            <w:vMerge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046" w:type="pct"/>
            <w:vMerge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</w:tr>
      <w:tr w:rsidR="00BF593C" w:rsidRPr="009914B0" w:rsidTr="00A37DE0">
        <w:trPr>
          <w:cantSplit/>
          <w:trHeight w:val="20"/>
        </w:trPr>
        <w:tc>
          <w:tcPr>
            <w:tcW w:w="113" w:type="pct"/>
            <w:vMerge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153" w:type="pct"/>
            <w:vMerge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0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1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346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</w:tcPr>
          <w:p w:rsidR="00BF593C" w:rsidRPr="009914B0" w:rsidRDefault="00E648C1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52346</w:t>
            </w:r>
            <w:r w:rsidR="00BF593C" w:rsidRPr="009914B0">
              <w:rPr>
                <w:color w:val="000000" w:themeColor="text1"/>
                <w:sz w:val="14"/>
                <w:szCs w:val="14"/>
              </w:rPr>
              <w:t>,00</w:t>
            </w:r>
          </w:p>
        </w:tc>
        <w:tc>
          <w:tcPr>
            <w:tcW w:w="219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10 311,40</w:t>
            </w:r>
          </w:p>
        </w:tc>
        <w:tc>
          <w:tcPr>
            <w:tcW w:w="199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8 374,60</w:t>
            </w:r>
          </w:p>
        </w:tc>
        <w:tc>
          <w:tcPr>
            <w:tcW w:w="199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8 720,00</w:t>
            </w:r>
          </w:p>
        </w:tc>
        <w:tc>
          <w:tcPr>
            <w:tcW w:w="199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8 720,00</w:t>
            </w:r>
          </w:p>
        </w:tc>
        <w:tc>
          <w:tcPr>
            <w:tcW w:w="199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8 720,00</w:t>
            </w:r>
          </w:p>
        </w:tc>
        <w:tc>
          <w:tcPr>
            <w:tcW w:w="347" w:type="pct"/>
            <w:vMerge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046" w:type="pct"/>
            <w:vMerge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</w:tr>
      <w:tr w:rsidR="00A37DE0" w:rsidRPr="009914B0" w:rsidTr="00A37DE0">
        <w:trPr>
          <w:cantSplit/>
          <w:trHeight w:val="20"/>
        </w:trPr>
        <w:tc>
          <w:tcPr>
            <w:tcW w:w="113" w:type="pct"/>
            <w:vMerge w:val="restar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1.1</w:t>
            </w:r>
          </w:p>
        </w:tc>
        <w:tc>
          <w:tcPr>
            <w:tcW w:w="1153" w:type="pct"/>
            <w:vMerge w:val="restar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1.1 Увеличение степени готовности личного состава формирований к реагированию и организации пров</w:t>
            </w:r>
            <w:r w:rsidRPr="009914B0">
              <w:rPr>
                <w:color w:val="000000" w:themeColor="text1"/>
                <w:sz w:val="14"/>
                <w:szCs w:val="14"/>
              </w:rPr>
              <w:t>е</w:t>
            </w:r>
            <w:r w:rsidRPr="009914B0">
              <w:rPr>
                <w:color w:val="000000" w:themeColor="text1"/>
                <w:sz w:val="14"/>
                <w:szCs w:val="14"/>
              </w:rPr>
              <w:t>дения аварийно- спасательных и других неотложных работ</w:t>
            </w:r>
          </w:p>
        </w:tc>
        <w:tc>
          <w:tcPr>
            <w:tcW w:w="380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381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го бюджета м</w:t>
            </w:r>
            <w:r w:rsidRPr="009914B0">
              <w:rPr>
                <w:color w:val="000000" w:themeColor="text1"/>
                <w:sz w:val="14"/>
                <w:szCs w:val="14"/>
              </w:rPr>
              <w:t>у</w:t>
            </w:r>
            <w:r w:rsidRPr="009914B0">
              <w:rPr>
                <w:color w:val="000000" w:themeColor="text1"/>
                <w:sz w:val="14"/>
                <w:szCs w:val="14"/>
              </w:rPr>
              <w:t>ниципального района (городск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го округа)</w:t>
            </w:r>
          </w:p>
        </w:tc>
        <w:tc>
          <w:tcPr>
            <w:tcW w:w="346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6 640,22</w:t>
            </w:r>
          </w:p>
        </w:tc>
        <w:tc>
          <w:tcPr>
            <w:tcW w:w="21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1 858,50</w:t>
            </w:r>
          </w:p>
        </w:tc>
        <w:tc>
          <w:tcPr>
            <w:tcW w:w="19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971,72</w:t>
            </w:r>
          </w:p>
        </w:tc>
        <w:tc>
          <w:tcPr>
            <w:tcW w:w="19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1 270,00</w:t>
            </w:r>
          </w:p>
        </w:tc>
        <w:tc>
          <w:tcPr>
            <w:tcW w:w="19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1 270,00</w:t>
            </w:r>
          </w:p>
        </w:tc>
        <w:tc>
          <w:tcPr>
            <w:tcW w:w="19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1 270,00</w:t>
            </w:r>
          </w:p>
        </w:tc>
        <w:tc>
          <w:tcPr>
            <w:tcW w:w="347" w:type="pct"/>
            <w:vMerge w:val="restart"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46" w:type="pct"/>
            <w:vMerge w:val="restart"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37DE0" w:rsidRPr="009914B0" w:rsidTr="00A37DE0">
        <w:trPr>
          <w:cantSplit/>
          <w:trHeight w:val="20"/>
        </w:trPr>
        <w:tc>
          <w:tcPr>
            <w:tcW w:w="113" w:type="pct"/>
            <w:vMerge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153" w:type="pct"/>
            <w:vMerge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0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1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бюдж</w:t>
            </w:r>
            <w:r w:rsidRPr="009914B0">
              <w:rPr>
                <w:color w:val="000000" w:themeColor="text1"/>
                <w:sz w:val="14"/>
                <w:szCs w:val="14"/>
              </w:rPr>
              <w:t>е</w:t>
            </w:r>
            <w:r w:rsidRPr="009914B0">
              <w:rPr>
                <w:color w:val="000000" w:themeColor="text1"/>
                <w:sz w:val="14"/>
                <w:szCs w:val="14"/>
              </w:rPr>
              <w:t>тов городских и сельских посел</w:t>
            </w:r>
            <w:r w:rsidRPr="009914B0">
              <w:rPr>
                <w:color w:val="000000" w:themeColor="text1"/>
                <w:sz w:val="14"/>
                <w:szCs w:val="14"/>
              </w:rPr>
              <w:t>е</w:t>
            </w:r>
            <w:r w:rsidRPr="009914B0">
              <w:rPr>
                <w:color w:val="000000" w:themeColor="text1"/>
                <w:sz w:val="14"/>
                <w:szCs w:val="14"/>
              </w:rPr>
              <w:t>ний муниципал</w:t>
            </w:r>
            <w:r w:rsidRPr="009914B0">
              <w:rPr>
                <w:color w:val="000000" w:themeColor="text1"/>
                <w:sz w:val="14"/>
                <w:szCs w:val="14"/>
              </w:rPr>
              <w:t>ь</w:t>
            </w:r>
            <w:r w:rsidRPr="009914B0">
              <w:rPr>
                <w:color w:val="000000" w:themeColor="text1"/>
                <w:sz w:val="14"/>
                <w:szCs w:val="14"/>
              </w:rPr>
              <w:t>ного района</w:t>
            </w:r>
          </w:p>
        </w:tc>
        <w:tc>
          <w:tcPr>
            <w:tcW w:w="346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21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9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9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9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9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347" w:type="pct"/>
            <w:vMerge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046" w:type="pct"/>
            <w:vMerge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</w:tr>
      <w:tr w:rsidR="00A37DE0" w:rsidRPr="009914B0" w:rsidTr="00A37DE0">
        <w:trPr>
          <w:cantSplit/>
          <w:trHeight w:val="20"/>
        </w:trPr>
        <w:tc>
          <w:tcPr>
            <w:tcW w:w="113" w:type="pct"/>
            <w:vMerge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153" w:type="pct"/>
            <w:vMerge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0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1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346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6 640,22</w:t>
            </w:r>
          </w:p>
        </w:tc>
        <w:tc>
          <w:tcPr>
            <w:tcW w:w="219" w:type="pct"/>
            <w:shd w:val="clear" w:color="000000" w:fill="FFFFFF"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1 858,50</w:t>
            </w:r>
          </w:p>
        </w:tc>
        <w:tc>
          <w:tcPr>
            <w:tcW w:w="199" w:type="pct"/>
            <w:shd w:val="clear" w:color="000000" w:fill="FFFFFF"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971,72</w:t>
            </w:r>
          </w:p>
        </w:tc>
        <w:tc>
          <w:tcPr>
            <w:tcW w:w="199" w:type="pct"/>
            <w:shd w:val="clear" w:color="000000" w:fill="FFFFFF"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1 270,00</w:t>
            </w:r>
          </w:p>
        </w:tc>
        <w:tc>
          <w:tcPr>
            <w:tcW w:w="199" w:type="pct"/>
            <w:shd w:val="clear" w:color="000000" w:fill="FFFFFF"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1 270,00</w:t>
            </w:r>
          </w:p>
        </w:tc>
        <w:tc>
          <w:tcPr>
            <w:tcW w:w="199" w:type="pct"/>
            <w:shd w:val="clear" w:color="000000" w:fill="FFFFFF"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1 270,00</w:t>
            </w:r>
          </w:p>
        </w:tc>
        <w:tc>
          <w:tcPr>
            <w:tcW w:w="347" w:type="pct"/>
            <w:vMerge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046" w:type="pct"/>
            <w:vMerge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</w:tr>
      <w:tr w:rsidR="00A37DE0" w:rsidRPr="009914B0" w:rsidTr="00A37DE0">
        <w:trPr>
          <w:cantSplit/>
          <w:trHeight w:val="20"/>
        </w:trPr>
        <w:tc>
          <w:tcPr>
            <w:tcW w:w="113" w:type="pct"/>
            <w:vMerge w:val="restar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1.1.1</w:t>
            </w:r>
          </w:p>
        </w:tc>
        <w:tc>
          <w:tcPr>
            <w:tcW w:w="1153" w:type="pct"/>
            <w:vMerge w:val="restar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1.1.1 Обучение и аккредитация должностных лиц спасательных служб ГО Сергиево-Посадского муниц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пального района</w:t>
            </w:r>
          </w:p>
        </w:tc>
        <w:tc>
          <w:tcPr>
            <w:tcW w:w="380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381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го бюджета м</w:t>
            </w:r>
            <w:r w:rsidRPr="009914B0">
              <w:rPr>
                <w:color w:val="000000" w:themeColor="text1"/>
                <w:sz w:val="14"/>
                <w:szCs w:val="14"/>
              </w:rPr>
              <w:t>у</w:t>
            </w:r>
            <w:r w:rsidRPr="009914B0">
              <w:rPr>
                <w:color w:val="000000" w:themeColor="text1"/>
                <w:sz w:val="14"/>
                <w:szCs w:val="14"/>
              </w:rPr>
              <w:t>ниципального района (городск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го округа)</w:t>
            </w:r>
          </w:p>
        </w:tc>
        <w:tc>
          <w:tcPr>
            <w:tcW w:w="346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178,5</w:t>
            </w:r>
          </w:p>
        </w:tc>
        <w:tc>
          <w:tcPr>
            <w:tcW w:w="21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58,5</w:t>
            </w:r>
          </w:p>
        </w:tc>
        <w:tc>
          <w:tcPr>
            <w:tcW w:w="19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9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19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19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347" w:type="pct"/>
            <w:vMerge w:val="restart"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46" w:type="pct"/>
            <w:vMerge w:val="restart"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"Обучено - 17 человек</w:t>
            </w:r>
          </w:p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Прошло переподготовку 17 человек"</w:t>
            </w:r>
          </w:p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37DE0" w:rsidRPr="009914B0" w:rsidTr="00A37DE0">
        <w:trPr>
          <w:cantSplit/>
          <w:trHeight w:val="20"/>
        </w:trPr>
        <w:tc>
          <w:tcPr>
            <w:tcW w:w="113" w:type="pct"/>
            <w:vMerge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153" w:type="pct"/>
            <w:vMerge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0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1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346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178,5</w:t>
            </w:r>
          </w:p>
        </w:tc>
        <w:tc>
          <w:tcPr>
            <w:tcW w:w="219" w:type="pct"/>
            <w:shd w:val="clear" w:color="000000" w:fill="FFFFFF"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58,5</w:t>
            </w:r>
          </w:p>
        </w:tc>
        <w:tc>
          <w:tcPr>
            <w:tcW w:w="199" w:type="pct"/>
            <w:shd w:val="clear" w:color="000000" w:fill="FFFFFF"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99" w:type="pct"/>
            <w:shd w:val="clear" w:color="000000" w:fill="FFFFFF"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199" w:type="pct"/>
            <w:shd w:val="clear" w:color="000000" w:fill="FFFFFF"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199" w:type="pct"/>
            <w:shd w:val="clear" w:color="000000" w:fill="FFFFFF"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347" w:type="pct"/>
            <w:vMerge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046" w:type="pct"/>
            <w:vMerge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</w:tr>
      <w:tr w:rsidR="00A37DE0" w:rsidRPr="009914B0" w:rsidTr="00A37DE0">
        <w:trPr>
          <w:cantSplit/>
          <w:trHeight w:val="20"/>
        </w:trPr>
        <w:tc>
          <w:tcPr>
            <w:tcW w:w="113" w:type="pct"/>
            <w:vMerge w:val="restar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lastRenderedPageBreak/>
              <w:t>1.1.2</w:t>
            </w:r>
          </w:p>
        </w:tc>
        <w:tc>
          <w:tcPr>
            <w:tcW w:w="1153" w:type="pct"/>
            <w:vMerge w:val="restar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1.1.2 Подготовка и прохождение летнего пожароопа</w:t>
            </w:r>
            <w:r w:rsidRPr="009914B0">
              <w:rPr>
                <w:color w:val="000000" w:themeColor="text1"/>
                <w:sz w:val="14"/>
                <w:szCs w:val="14"/>
              </w:rPr>
              <w:t>с</w:t>
            </w:r>
            <w:r w:rsidRPr="009914B0">
              <w:rPr>
                <w:color w:val="000000" w:themeColor="text1"/>
                <w:sz w:val="14"/>
                <w:szCs w:val="14"/>
              </w:rPr>
              <w:t>ного периода в Сергиево-Посадском муниципальном районе</w:t>
            </w:r>
          </w:p>
        </w:tc>
        <w:tc>
          <w:tcPr>
            <w:tcW w:w="380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381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го бюджета м</w:t>
            </w:r>
            <w:r w:rsidRPr="009914B0">
              <w:rPr>
                <w:color w:val="000000" w:themeColor="text1"/>
                <w:sz w:val="14"/>
                <w:szCs w:val="14"/>
              </w:rPr>
              <w:t>у</w:t>
            </w:r>
            <w:r w:rsidRPr="009914B0">
              <w:rPr>
                <w:color w:val="000000" w:themeColor="text1"/>
                <w:sz w:val="14"/>
                <w:szCs w:val="14"/>
              </w:rPr>
              <w:t>ниципального района (городск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го округа)</w:t>
            </w:r>
          </w:p>
        </w:tc>
        <w:tc>
          <w:tcPr>
            <w:tcW w:w="346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2315,92</w:t>
            </w:r>
          </w:p>
        </w:tc>
        <w:tc>
          <w:tcPr>
            <w:tcW w:w="21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700</w:t>
            </w:r>
          </w:p>
        </w:tc>
        <w:tc>
          <w:tcPr>
            <w:tcW w:w="19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115,92</w:t>
            </w:r>
          </w:p>
        </w:tc>
        <w:tc>
          <w:tcPr>
            <w:tcW w:w="19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500</w:t>
            </w:r>
          </w:p>
        </w:tc>
        <w:tc>
          <w:tcPr>
            <w:tcW w:w="19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500</w:t>
            </w:r>
          </w:p>
        </w:tc>
        <w:tc>
          <w:tcPr>
            <w:tcW w:w="19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500</w:t>
            </w:r>
          </w:p>
        </w:tc>
        <w:tc>
          <w:tcPr>
            <w:tcW w:w="347" w:type="pct"/>
            <w:vMerge w:val="restart"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46" w:type="pct"/>
            <w:vMerge w:val="restart"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Снижение рисков ЧС во время летнего пожар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опасного периода.</w:t>
            </w:r>
          </w:p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37DE0" w:rsidRPr="009914B0" w:rsidTr="00A37DE0">
        <w:trPr>
          <w:cantSplit/>
          <w:trHeight w:val="20"/>
        </w:trPr>
        <w:tc>
          <w:tcPr>
            <w:tcW w:w="113" w:type="pct"/>
            <w:vMerge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153" w:type="pct"/>
            <w:vMerge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0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1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346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2315,92</w:t>
            </w:r>
          </w:p>
        </w:tc>
        <w:tc>
          <w:tcPr>
            <w:tcW w:w="219" w:type="pct"/>
            <w:shd w:val="clear" w:color="000000" w:fill="FFFFFF"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700</w:t>
            </w:r>
          </w:p>
        </w:tc>
        <w:tc>
          <w:tcPr>
            <w:tcW w:w="199" w:type="pct"/>
            <w:shd w:val="clear" w:color="000000" w:fill="FFFFFF"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115,92</w:t>
            </w:r>
          </w:p>
        </w:tc>
        <w:tc>
          <w:tcPr>
            <w:tcW w:w="199" w:type="pct"/>
            <w:shd w:val="clear" w:color="000000" w:fill="FFFFFF"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500</w:t>
            </w:r>
          </w:p>
        </w:tc>
        <w:tc>
          <w:tcPr>
            <w:tcW w:w="199" w:type="pct"/>
            <w:shd w:val="clear" w:color="000000" w:fill="FFFFFF"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500</w:t>
            </w:r>
          </w:p>
        </w:tc>
        <w:tc>
          <w:tcPr>
            <w:tcW w:w="199" w:type="pct"/>
            <w:shd w:val="clear" w:color="000000" w:fill="FFFFFF"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500</w:t>
            </w:r>
          </w:p>
        </w:tc>
        <w:tc>
          <w:tcPr>
            <w:tcW w:w="347" w:type="pct"/>
            <w:vMerge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046" w:type="pct"/>
            <w:vMerge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</w:tr>
      <w:tr w:rsidR="00A37DE0" w:rsidRPr="009914B0" w:rsidTr="00A37DE0">
        <w:trPr>
          <w:cantSplit/>
          <w:trHeight w:val="20"/>
        </w:trPr>
        <w:tc>
          <w:tcPr>
            <w:tcW w:w="113" w:type="pct"/>
            <w:vMerge w:val="restar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1.1.3</w:t>
            </w:r>
          </w:p>
        </w:tc>
        <w:tc>
          <w:tcPr>
            <w:tcW w:w="1153" w:type="pct"/>
            <w:vMerge w:val="restar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1.1.3 Обеспечение деятельности состава КЧС Серги</w:t>
            </w:r>
            <w:r w:rsidRPr="009914B0">
              <w:rPr>
                <w:color w:val="000000" w:themeColor="text1"/>
                <w:sz w:val="14"/>
                <w:szCs w:val="14"/>
              </w:rPr>
              <w:t>е</w:t>
            </w:r>
            <w:r w:rsidRPr="009914B0">
              <w:rPr>
                <w:color w:val="000000" w:themeColor="text1"/>
                <w:sz w:val="14"/>
                <w:szCs w:val="14"/>
              </w:rPr>
              <w:t>во-Посадского муниципального района</w:t>
            </w:r>
          </w:p>
        </w:tc>
        <w:tc>
          <w:tcPr>
            <w:tcW w:w="380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381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го бюджета м</w:t>
            </w:r>
            <w:r w:rsidRPr="009914B0">
              <w:rPr>
                <w:color w:val="000000" w:themeColor="text1"/>
                <w:sz w:val="14"/>
                <w:szCs w:val="14"/>
              </w:rPr>
              <w:t>у</w:t>
            </w:r>
            <w:r w:rsidRPr="009914B0">
              <w:rPr>
                <w:color w:val="000000" w:themeColor="text1"/>
                <w:sz w:val="14"/>
                <w:szCs w:val="14"/>
              </w:rPr>
              <w:t>ниципального района (городск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го округа)</w:t>
            </w:r>
          </w:p>
        </w:tc>
        <w:tc>
          <w:tcPr>
            <w:tcW w:w="346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799,22</w:t>
            </w:r>
          </w:p>
        </w:tc>
        <w:tc>
          <w:tcPr>
            <w:tcW w:w="21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200</w:t>
            </w:r>
          </w:p>
        </w:tc>
        <w:tc>
          <w:tcPr>
            <w:tcW w:w="19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149,22</w:t>
            </w:r>
          </w:p>
        </w:tc>
        <w:tc>
          <w:tcPr>
            <w:tcW w:w="19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150</w:t>
            </w:r>
          </w:p>
        </w:tc>
        <w:tc>
          <w:tcPr>
            <w:tcW w:w="19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150</w:t>
            </w:r>
          </w:p>
        </w:tc>
        <w:tc>
          <w:tcPr>
            <w:tcW w:w="19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150</w:t>
            </w:r>
          </w:p>
        </w:tc>
        <w:tc>
          <w:tcPr>
            <w:tcW w:w="347" w:type="pct"/>
            <w:vMerge w:val="restart"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46" w:type="pct"/>
            <w:vMerge w:val="restart"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Работа КЧС в течени</w:t>
            </w:r>
            <w:proofErr w:type="gramStart"/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proofErr w:type="gramEnd"/>
            <w:r w:rsidRPr="009914B0">
              <w:rPr>
                <w:color w:val="000000" w:themeColor="text1"/>
                <w:sz w:val="14"/>
                <w:szCs w:val="14"/>
              </w:rPr>
              <w:t xml:space="preserve"> календарного года</w:t>
            </w:r>
          </w:p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37DE0" w:rsidRPr="009914B0" w:rsidTr="00A37DE0">
        <w:trPr>
          <w:cantSplit/>
          <w:trHeight w:val="20"/>
        </w:trPr>
        <w:tc>
          <w:tcPr>
            <w:tcW w:w="113" w:type="pct"/>
            <w:vMerge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153" w:type="pct"/>
            <w:vMerge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0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1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346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799,22</w:t>
            </w:r>
          </w:p>
        </w:tc>
        <w:tc>
          <w:tcPr>
            <w:tcW w:w="219" w:type="pct"/>
            <w:shd w:val="clear" w:color="000000" w:fill="FFFFFF"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200</w:t>
            </w:r>
          </w:p>
        </w:tc>
        <w:tc>
          <w:tcPr>
            <w:tcW w:w="199" w:type="pct"/>
            <w:shd w:val="clear" w:color="000000" w:fill="FFFFFF"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149,22</w:t>
            </w:r>
          </w:p>
        </w:tc>
        <w:tc>
          <w:tcPr>
            <w:tcW w:w="199" w:type="pct"/>
            <w:shd w:val="clear" w:color="000000" w:fill="FFFFFF"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150</w:t>
            </w:r>
          </w:p>
        </w:tc>
        <w:tc>
          <w:tcPr>
            <w:tcW w:w="199" w:type="pct"/>
            <w:shd w:val="clear" w:color="000000" w:fill="FFFFFF"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150</w:t>
            </w:r>
          </w:p>
        </w:tc>
        <w:tc>
          <w:tcPr>
            <w:tcW w:w="199" w:type="pct"/>
            <w:shd w:val="clear" w:color="000000" w:fill="FFFFFF"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150</w:t>
            </w:r>
          </w:p>
        </w:tc>
        <w:tc>
          <w:tcPr>
            <w:tcW w:w="347" w:type="pct"/>
            <w:vMerge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046" w:type="pct"/>
            <w:vMerge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</w:tr>
      <w:tr w:rsidR="00A37DE0" w:rsidRPr="009914B0" w:rsidTr="00A37DE0">
        <w:trPr>
          <w:cantSplit/>
          <w:trHeight w:val="20"/>
        </w:trPr>
        <w:tc>
          <w:tcPr>
            <w:tcW w:w="113" w:type="pct"/>
            <w:vMerge w:val="restar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1.1.4</w:t>
            </w:r>
          </w:p>
        </w:tc>
        <w:tc>
          <w:tcPr>
            <w:tcW w:w="1153" w:type="pct"/>
            <w:vMerge w:val="restar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1.1.4 Приобретение оборудования (проведение ремонта и обслуживания)  для повышения качества предупр</w:t>
            </w:r>
            <w:r w:rsidRPr="009914B0">
              <w:rPr>
                <w:color w:val="000000" w:themeColor="text1"/>
                <w:sz w:val="14"/>
                <w:szCs w:val="14"/>
              </w:rPr>
              <w:t>е</w:t>
            </w:r>
            <w:r w:rsidRPr="009914B0">
              <w:rPr>
                <w:color w:val="000000" w:themeColor="text1"/>
                <w:sz w:val="14"/>
                <w:szCs w:val="14"/>
              </w:rPr>
              <w:t>ждения и ликвидации возможной чрезвычайной ситу</w:t>
            </w:r>
            <w:r w:rsidRPr="009914B0">
              <w:rPr>
                <w:color w:val="000000" w:themeColor="text1"/>
                <w:sz w:val="14"/>
                <w:szCs w:val="14"/>
              </w:rPr>
              <w:t>а</w:t>
            </w:r>
            <w:r w:rsidRPr="009914B0">
              <w:rPr>
                <w:color w:val="000000" w:themeColor="text1"/>
                <w:sz w:val="14"/>
                <w:szCs w:val="14"/>
              </w:rPr>
              <w:t>ции и минимизации предпосылок возникновения ЧС.</w:t>
            </w:r>
          </w:p>
        </w:tc>
        <w:tc>
          <w:tcPr>
            <w:tcW w:w="380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381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го бюджета м</w:t>
            </w:r>
            <w:r w:rsidRPr="009914B0">
              <w:rPr>
                <w:color w:val="000000" w:themeColor="text1"/>
                <w:sz w:val="14"/>
                <w:szCs w:val="14"/>
              </w:rPr>
              <w:t>у</w:t>
            </w:r>
            <w:r w:rsidRPr="009914B0">
              <w:rPr>
                <w:color w:val="000000" w:themeColor="text1"/>
                <w:sz w:val="14"/>
                <w:szCs w:val="14"/>
              </w:rPr>
              <w:t>ниципального района (городск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го округа)</w:t>
            </w:r>
          </w:p>
        </w:tc>
        <w:tc>
          <w:tcPr>
            <w:tcW w:w="346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  <w:noWrap/>
            <w:vAlign w:val="center"/>
          </w:tcPr>
          <w:p w:rsidR="00A37DE0" w:rsidRDefault="005A3A29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3166,58</w:t>
            </w:r>
          </w:p>
        </w:tc>
        <w:tc>
          <w:tcPr>
            <w:tcW w:w="21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900</w:t>
            </w:r>
          </w:p>
        </w:tc>
        <w:tc>
          <w:tcPr>
            <w:tcW w:w="199" w:type="pct"/>
            <w:shd w:val="clear" w:color="000000" w:fill="FFFFFF"/>
            <w:noWrap/>
            <w:vAlign w:val="center"/>
          </w:tcPr>
          <w:p w:rsidR="00A37DE0" w:rsidRPr="005A3A29" w:rsidRDefault="005A3A29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706,58</w:t>
            </w:r>
          </w:p>
        </w:tc>
        <w:tc>
          <w:tcPr>
            <w:tcW w:w="19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520</w:t>
            </w:r>
          </w:p>
        </w:tc>
        <w:tc>
          <w:tcPr>
            <w:tcW w:w="19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520</w:t>
            </w:r>
          </w:p>
        </w:tc>
        <w:tc>
          <w:tcPr>
            <w:tcW w:w="19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520</w:t>
            </w:r>
          </w:p>
        </w:tc>
        <w:tc>
          <w:tcPr>
            <w:tcW w:w="347" w:type="pct"/>
            <w:vMerge w:val="restart"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46" w:type="pct"/>
            <w:vMerge w:val="restart"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Приобретённое оборудование, проведенные раб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ты по ремонту и обслуживанию.</w:t>
            </w:r>
          </w:p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A3A29" w:rsidRPr="009914B0" w:rsidTr="00A37DE0">
        <w:trPr>
          <w:cantSplit/>
          <w:trHeight w:val="20"/>
        </w:trPr>
        <w:tc>
          <w:tcPr>
            <w:tcW w:w="113" w:type="pct"/>
            <w:vMerge/>
            <w:shd w:val="clear" w:color="000000" w:fill="FFFFFF"/>
          </w:tcPr>
          <w:p w:rsidR="005A3A29" w:rsidRPr="009914B0" w:rsidRDefault="005A3A2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  <w:bookmarkStart w:id="2" w:name="_GoBack" w:colFirst="5" w:colLast="7"/>
          </w:p>
        </w:tc>
        <w:tc>
          <w:tcPr>
            <w:tcW w:w="1153" w:type="pct"/>
            <w:vMerge/>
            <w:shd w:val="clear" w:color="000000" w:fill="FFFFFF"/>
          </w:tcPr>
          <w:p w:rsidR="005A3A29" w:rsidRPr="009914B0" w:rsidRDefault="005A3A2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0" w:type="pct"/>
            <w:shd w:val="clear" w:color="000000" w:fill="FFFFFF"/>
          </w:tcPr>
          <w:p w:rsidR="005A3A29" w:rsidRPr="009914B0" w:rsidRDefault="005A3A2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1" w:type="pct"/>
            <w:shd w:val="clear" w:color="000000" w:fill="FFFFFF"/>
          </w:tcPr>
          <w:p w:rsidR="005A3A29" w:rsidRPr="009914B0" w:rsidRDefault="005A3A2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346" w:type="pct"/>
            <w:shd w:val="clear" w:color="000000" w:fill="FFFFFF"/>
          </w:tcPr>
          <w:p w:rsidR="005A3A29" w:rsidRPr="009914B0" w:rsidRDefault="005A3A2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  <w:vAlign w:val="center"/>
          </w:tcPr>
          <w:p w:rsidR="005A3A29" w:rsidRDefault="005A3A29" w:rsidP="009F37C7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3166,58</w:t>
            </w:r>
          </w:p>
        </w:tc>
        <w:tc>
          <w:tcPr>
            <w:tcW w:w="219" w:type="pct"/>
            <w:shd w:val="clear" w:color="000000" w:fill="FFFFFF"/>
            <w:vAlign w:val="center"/>
          </w:tcPr>
          <w:p w:rsidR="005A3A29" w:rsidRDefault="005A3A29" w:rsidP="009F37C7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900</w:t>
            </w:r>
          </w:p>
        </w:tc>
        <w:tc>
          <w:tcPr>
            <w:tcW w:w="199" w:type="pct"/>
            <w:shd w:val="clear" w:color="000000" w:fill="FFFFFF"/>
            <w:vAlign w:val="center"/>
          </w:tcPr>
          <w:p w:rsidR="005A3A29" w:rsidRPr="005A3A29" w:rsidRDefault="005A3A29" w:rsidP="009F37C7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706,58</w:t>
            </w:r>
          </w:p>
        </w:tc>
        <w:tc>
          <w:tcPr>
            <w:tcW w:w="199" w:type="pct"/>
            <w:shd w:val="clear" w:color="000000" w:fill="FFFFFF"/>
            <w:vAlign w:val="center"/>
          </w:tcPr>
          <w:p w:rsidR="005A3A29" w:rsidRDefault="005A3A29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520</w:t>
            </w:r>
          </w:p>
        </w:tc>
        <w:tc>
          <w:tcPr>
            <w:tcW w:w="199" w:type="pct"/>
            <w:shd w:val="clear" w:color="000000" w:fill="FFFFFF"/>
            <w:vAlign w:val="center"/>
          </w:tcPr>
          <w:p w:rsidR="005A3A29" w:rsidRDefault="005A3A29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520</w:t>
            </w:r>
          </w:p>
        </w:tc>
        <w:tc>
          <w:tcPr>
            <w:tcW w:w="199" w:type="pct"/>
            <w:shd w:val="clear" w:color="000000" w:fill="FFFFFF"/>
            <w:vAlign w:val="center"/>
          </w:tcPr>
          <w:p w:rsidR="005A3A29" w:rsidRDefault="005A3A29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520</w:t>
            </w:r>
          </w:p>
        </w:tc>
        <w:tc>
          <w:tcPr>
            <w:tcW w:w="347" w:type="pct"/>
            <w:vMerge/>
            <w:shd w:val="clear" w:color="000000" w:fill="FFFFFF"/>
            <w:vAlign w:val="center"/>
          </w:tcPr>
          <w:p w:rsidR="005A3A29" w:rsidRPr="009914B0" w:rsidRDefault="005A3A2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046" w:type="pct"/>
            <w:vMerge/>
            <w:shd w:val="clear" w:color="000000" w:fill="FFFFFF"/>
            <w:vAlign w:val="center"/>
          </w:tcPr>
          <w:p w:rsidR="005A3A29" w:rsidRPr="009914B0" w:rsidRDefault="005A3A2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</w:tr>
      <w:bookmarkEnd w:id="2"/>
      <w:tr w:rsidR="00A37DE0" w:rsidRPr="009914B0" w:rsidTr="00A37DE0">
        <w:trPr>
          <w:cantSplit/>
          <w:trHeight w:val="20"/>
        </w:trPr>
        <w:tc>
          <w:tcPr>
            <w:tcW w:w="113" w:type="pct"/>
            <w:vMerge w:val="restar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1.1.5</w:t>
            </w:r>
          </w:p>
        </w:tc>
        <w:tc>
          <w:tcPr>
            <w:tcW w:w="1153" w:type="pct"/>
            <w:vMerge w:val="restar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1.1.5 Мероприятия по разработке и согласованию паспортов безопасности, плана предупреждения и ликвидации ЧС природного и техногенного характера Сергиево-Посадского муниципального района</w:t>
            </w:r>
          </w:p>
        </w:tc>
        <w:tc>
          <w:tcPr>
            <w:tcW w:w="380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381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го бюджета м</w:t>
            </w:r>
            <w:r w:rsidRPr="009914B0">
              <w:rPr>
                <w:color w:val="000000" w:themeColor="text1"/>
                <w:sz w:val="14"/>
                <w:szCs w:val="14"/>
              </w:rPr>
              <w:t>у</w:t>
            </w:r>
            <w:r w:rsidRPr="009914B0">
              <w:rPr>
                <w:color w:val="000000" w:themeColor="text1"/>
                <w:sz w:val="14"/>
                <w:szCs w:val="14"/>
              </w:rPr>
              <w:t>ниципального района (городск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го округа)</w:t>
            </w:r>
          </w:p>
        </w:tc>
        <w:tc>
          <w:tcPr>
            <w:tcW w:w="346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180</w:t>
            </w:r>
          </w:p>
        </w:tc>
        <w:tc>
          <w:tcPr>
            <w:tcW w:w="21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9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9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60</w:t>
            </w:r>
          </w:p>
        </w:tc>
        <w:tc>
          <w:tcPr>
            <w:tcW w:w="19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60</w:t>
            </w:r>
          </w:p>
        </w:tc>
        <w:tc>
          <w:tcPr>
            <w:tcW w:w="19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60</w:t>
            </w:r>
          </w:p>
        </w:tc>
        <w:tc>
          <w:tcPr>
            <w:tcW w:w="347" w:type="pct"/>
            <w:vMerge w:val="restart"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46" w:type="pct"/>
            <w:vMerge w:val="restart"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Утвержденные документы</w:t>
            </w:r>
          </w:p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37DE0" w:rsidRPr="009914B0" w:rsidTr="00A37DE0">
        <w:trPr>
          <w:cantSplit/>
          <w:trHeight w:val="20"/>
        </w:trPr>
        <w:tc>
          <w:tcPr>
            <w:tcW w:w="113" w:type="pct"/>
            <w:vMerge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153" w:type="pct"/>
            <w:vMerge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0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1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бюдж</w:t>
            </w:r>
            <w:r w:rsidRPr="009914B0">
              <w:rPr>
                <w:color w:val="000000" w:themeColor="text1"/>
                <w:sz w:val="14"/>
                <w:szCs w:val="14"/>
              </w:rPr>
              <w:t>е</w:t>
            </w:r>
            <w:r w:rsidRPr="009914B0">
              <w:rPr>
                <w:color w:val="000000" w:themeColor="text1"/>
                <w:sz w:val="14"/>
                <w:szCs w:val="14"/>
              </w:rPr>
              <w:t>тов городских и сельских посел</w:t>
            </w:r>
            <w:r w:rsidRPr="009914B0">
              <w:rPr>
                <w:color w:val="000000" w:themeColor="text1"/>
                <w:sz w:val="14"/>
                <w:szCs w:val="14"/>
              </w:rPr>
              <w:t>е</w:t>
            </w:r>
            <w:r w:rsidRPr="009914B0">
              <w:rPr>
                <w:color w:val="000000" w:themeColor="text1"/>
                <w:sz w:val="14"/>
                <w:szCs w:val="14"/>
              </w:rPr>
              <w:t>ний муниципал</w:t>
            </w:r>
            <w:r w:rsidRPr="009914B0">
              <w:rPr>
                <w:color w:val="000000" w:themeColor="text1"/>
                <w:sz w:val="14"/>
                <w:szCs w:val="14"/>
              </w:rPr>
              <w:t>ь</w:t>
            </w:r>
            <w:r w:rsidRPr="009914B0">
              <w:rPr>
                <w:color w:val="000000" w:themeColor="text1"/>
                <w:sz w:val="14"/>
                <w:szCs w:val="14"/>
              </w:rPr>
              <w:t>ного района</w:t>
            </w:r>
          </w:p>
        </w:tc>
        <w:tc>
          <w:tcPr>
            <w:tcW w:w="346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21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9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9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9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19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347" w:type="pct"/>
            <w:vMerge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046" w:type="pct"/>
            <w:vMerge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</w:tr>
      <w:tr w:rsidR="00A37DE0" w:rsidRPr="009914B0" w:rsidTr="00A37DE0">
        <w:trPr>
          <w:cantSplit/>
          <w:trHeight w:val="20"/>
        </w:trPr>
        <w:tc>
          <w:tcPr>
            <w:tcW w:w="113" w:type="pct"/>
            <w:vMerge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153" w:type="pct"/>
            <w:vMerge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0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1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346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180</w:t>
            </w:r>
          </w:p>
        </w:tc>
        <w:tc>
          <w:tcPr>
            <w:tcW w:w="219" w:type="pct"/>
            <w:shd w:val="clear" w:color="000000" w:fill="FFFFFF"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99" w:type="pct"/>
            <w:shd w:val="clear" w:color="000000" w:fill="FFFFFF"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99" w:type="pct"/>
            <w:shd w:val="clear" w:color="000000" w:fill="FFFFFF"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60</w:t>
            </w:r>
          </w:p>
        </w:tc>
        <w:tc>
          <w:tcPr>
            <w:tcW w:w="199" w:type="pct"/>
            <w:shd w:val="clear" w:color="000000" w:fill="FFFFFF"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60</w:t>
            </w:r>
          </w:p>
        </w:tc>
        <w:tc>
          <w:tcPr>
            <w:tcW w:w="199" w:type="pct"/>
            <w:shd w:val="clear" w:color="000000" w:fill="FFFFFF"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60</w:t>
            </w:r>
          </w:p>
        </w:tc>
        <w:tc>
          <w:tcPr>
            <w:tcW w:w="347" w:type="pct"/>
            <w:vMerge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046" w:type="pct"/>
            <w:vMerge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</w:tr>
      <w:tr w:rsidR="00A37DE0" w:rsidRPr="009914B0" w:rsidTr="00A37DE0">
        <w:trPr>
          <w:cantSplit/>
          <w:trHeight w:val="20"/>
        </w:trPr>
        <w:tc>
          <w:tcPr>
            <w:tcW w:w="113" w:type="pct"/>
            <w:vMerge w:val="restar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1.1.6</w:t>
            </w:r>
          </w:p>
        </w:tc>
        <w:tc>
          <w:tcPr>
            <w:tcW w:w="1153" w:type="pct"/>
            <w:vMerge w:val="restar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1.1.6 Проведение командно-штабных тренировок, командно-шта</w:t>
            </w:r>
            <w:r>
              <w:rPr>
                <w:color w:val="000000" w:themeColor="text1"/>
                <w:sz w:val="14"/>
                <w:szCs w:val="14"/>
              </w:rPr>
              <w:t>бных учений на территории Серги</w:t>
            </w:r>
            <w:r w:rsidRPr="009914B0">
              <w:rPr>
                <w:color w:val="000000" w:themeColor="text1"/>
                <w:sz w:val="14"/>
                <w:szCs w:val="14"/>
              </w:rPr>
              <w:t>ево-Посадского муниципального района</w:t>
            </w:r>
          </w:p>
        </w:tc>
        <w:tc>
          <w:tcPr>
            <w:tcW w:w="380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381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бюдж</w:t>
            </w:r>
            <w:r w:rsidRPr="009914B0">
              <w:rPr>
                <w:color w:val="000000" w:themeColor="text1"/>
                <w:sz w:val="14"/>
                <w:szCs w:val="14"/>
              </w:rPr>
              <w:t>е</w:t>
            </w:r>
            <w:r w:rsidRPr="009914B0">
              <w:rPr>
                <w:color w:val="000000" w:themeColor="text1"/>
                <w:sz w:val="14"/>
                <w:szCs w:val="14"/>
              </w:rPr>
              <w:t>тов городских и сельских посел</w:t>
            </w:r>
            <w:r w:rsidRPr="009914B0">
              <w:rPr>
                <w:color w:val="000000" w:themeColor="text1"/>
                <w:sz w:val="14"/>
                <w:szCs w:val="14"/>
              </w:rPr>
              <w:t>е</w:t>
            </w:r>
            <w:r w:rsidRPr="009914B0">
              <w:rPr>
                <w:color w:val="000000" w:themeColor="text1"/>
                <w:sz w:val="14"/>
                <w:szCs w:val="14"/>
              </w:rPr>
              <w:t>ний муниципал</w:t>
            </w:r>
            <w:r w:rsidRPr="009914B0">
              <w:rPr>
                <w:color w:val="000000" w:themeColor="text1"/>
                <w:sz w:val="14"/>
                <w:szCs w:val="14"/>
              </w:rPr>
              <w:t>ь</w:t>
            </w:r>
            <w:r w:rsidRPr="009914B0">
              <w:rPr>
                <w:color w:val="000000" w:themeColor="text1"/>
                <w:sz w:val="14"/>
                <w:szCs w:val="14"/>
              </w:rPr>
              <w:t>ного района</w:t>
            </w:r>
          </w:p>
        </w:tc>
        <w:tc>
          <w:tcPr>
            <w:tcW w:w="346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21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9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9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9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99" w:type="pct"/>
            <w:shd w:val="clear" w:color="000000" w:fill="FFFFFF"/>
            <w:noWrap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347" w:type="pct"/>
            <w:vMerge w:val="restart"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46" w:type="pct"/>
            <w:vMerge w:val="restart"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Проведенное КШУ, КШТ.</w:t>
            </w:r>
          </w:p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37DE0" w:rsidRPr="009914B0" w:rsidTr="00A37DE0">
        <w:trPr>
          <w:cantSplit/>
          <w:trHeight w:val="20"/>
        </w:trPr>
        <w:tc>
          <w:tcPr>
            <w:tcW w:w="113" w:type="pct"/>
            <w:vMerge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153" w:type="pct"/>
            <w:vMerge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0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1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346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219" w:type="pct"/>
            <w:shd w:val="clear" w:color="000000" w:fill="FFFFFF"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99" w:type="pct"/>
            <w:shd w:val="clear" w:color="000000" w:fill="FFFFFF"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99" w:type="pct"/>
            <w:shd w:val="clear" w:color="000000" w:fill="FFFFFF"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99" w:type="pct"/>
            <w:shd w:val="clear" w:color="000000" w:fill="FFFFFF"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99" w:type="pct"/>
            <w:shd w:val="clear" w:color="000000" w:fill="FFFFFF"/>
            <w:vAlign w:val="center"/>
          </w:tcPr>
          <w:p w:rsidR="00A37DE0" w:rsidRDefault="00A37DE0" w:rsidP="002612A0">
            <w:pPr>
              <w:ind w:firstLine="0"/>
              <w:rPr>
                <w:color w:val="00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347" w:type="pct"/>
            <w:vMerge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046" w:type="pct"/>
            <w:vMerge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</w:tr>
      <w:tr w:rsidR="00A37DE0" w:rsidRPr="009914B0" w:rsidTr="00A37DE0">
        <w:trPr>
          <w:cantSplit/>
          <w:trHeight w:val="20"/>
        </w:trPr>
        <w:tc>
          <w:tcPr>
            <w:tcW w:w="113" w:type="pct"/>
            <w:vMerge w:val="restar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1.2</w:t>
            </w:r>
          </w:p>
        </w:tc>
        <w:tc>
          <w:tcPr>
            <w:tcW w:w="1153" w:type="pct"/>
            <w:vMerge w:val="restar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1.2 Снижение доли утонувших и травмированных людей на водных объектах</w:t>
            </w:r>
          </w:p>
        </w:tc>
        <w:tc>
          <w:tcPr>
            <w:tcW w:w="380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381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го бюджета м</w:t>
            </w:r>
            <w:r w:rsidRPr="009914B0">
              <w:rPr>
                <w:color w:val="000000" w:themeColor="text1"/>
                <w:sz w:val="14"/>
                <w:szCs w:val="14"/>
              </w:rPr>
              <w:t>у</w:t>
            </w:r>
            <w:r w:rsidRPr="009914B0">
              <w:rPr>
                <w:color w:val="000000" w:themeColor="text1"/>
                <w:sz w:val="14"/>
                <w:szCs w:val="14"/>
              </w:rPr>
              <w:t>ниципального района (городск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го округа)</w:t>
            </w:r>
          </w:p>
        </w:tc>
        <w:tc>
          <w:tcPr>
            <w:tcW w:w="346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1 452,88</w:t>
            </w:r>
          </w:p>
        </w:tc>
        <w:tc>
          <w:tcPr>
            <w:tcW w:w="21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300,00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252,88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300,00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300,00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300,00</w:t>
            </w:r>
          </w:p>
        </w:tc>
        <w:tc>
          <w:tcPr>
            <w:tcW w:w="347" w:type="pct"/>
            <w:vMerge w:val="restart"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46" w:type="pct"/>
            <w:vMerge w:val="restart"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Приобретение материальных запасов,  расходных материалов и оборудования, заключение догов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ров и т.д.</w:t>
            </w:r>
          </w:p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37DE0" w:rsidRPr="009914B0" w:rsidTr="00A37DE0">
        <w:trPr>
          <w:cantSplit/>
          <w:trHeight w:val="20"/>
        </w:trPr>
        <w:tc>
          <w:tcPr>
            <w:tcW w:w="113" w:type="pct"/>
            <w:vMerge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153" w:type="pct"/>
            <w:vMerge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0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1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бюдж</w:t>
            </w:r>
            <w:r w:rsidRPr="009914B0">
              <w:rPr>
                <w:color w:val="000000" w:themeColor="text1"/>
                <w:sz w:val="14"/>
                <w:szCs w:val="14"/>
              </w:rPr>
              <w:t>е</w:t>
            </w:r>
            <w:r w:rsidRPr="009914B0">
              <w:rPr>
                <w:color w:val="000000" w:themeColor="text1"/>
                <w:sz w:val="14"/>
                <w:szCs w:val="14"/>
              </w:rPr>
              <w:t>тов городских и сельских посел</w:t>
            </w:r>
            <w:r w:rsidRPr="009914B0">
              <w:rPr>
                <w:color w:val="000000" w:themeColor="text1"/>
                <w:sz w:val="14"/>
                <w:szCs w:val="14"/>
              </w:rPr>
              <w:t>е</w:t>
            </w:r>
            <w:r w:rsidRPr="009914B0">
              <w:rPr>
                <w:color w:val="000000" w:themeColor="text1"/>
                <w:sz w:val="14"/>
                <w:szCs w:val="14"/>
              </w:rPr>
              <w:t>ний муниципал</w:t>
            </w:r>
            <w:r w:rsidRPr="009914B0">
              <w:rPr>
                <w:color w:val="000000" w:themeColor="text1"/>
                <w:sz w:val="14"/>
                <w:szCs w:val="14"/>
              </w:rPr>
              <w:t>ь</w:t>
            </w:r>
            <w:r w:rsidRPr="009914B0">
              <w:rPr>
                <w:color w:val="000000" w:themeColor="text1"/>
                <w:sz w:val="14"/>
                <w:szCs w:val="14"/>
              </w:rPr>
              <w:t>ного района</w:t>
            </w:r>
          </w:p>
        </w:tc>
        <w:tc>
          <w:tcPr>
            <w:tcW w:w="346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1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347" w:type="pct"/>
            <w:vMerge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046" w:type="pct"/>
            <w:vMerge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</w:tr>
      <w:tr w:rsidR="00A37DE0" w:rsidRPr="009914B0" w:rsidTr="00A37DE0">
        <w:trPr>
          <w:cantSplit/>
          <w:trHeight w:val="20"/>
        </w:trPr>
        <w:tc>
          <w:tcPr>
            <w:tcW w:w="113" w:type="pct"/>
            <w:vMerge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153" w:type="pct"/>
            <w:vMerge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0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1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346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1 452,88</w:t>
            </w:r>
          </w:p>
        </w:tc>
        <w:tc>
          <w:tcPr>
            <w:tcW w:w="21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300,00</w:t>
            </w:r>
          </w:p>
        </w:tc>
        <w:tc>
          <w:tcPr>
            <w:tcW w:w="19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252,88</w:t>
            </w:r>
          </w:p>
        </w:tc>
        <w:tc>
          <w:tcPr>
            <w:tcW w:w="19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300,00</w:t>
            </w:r>
          </w:p>
        </w:tc>
        <w:tc>
          <w:tcPr>
            <w:tcW w:w="19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300,00</w:t>
            </w:r>
          </w:p>
        </w:tc>
        <w:tc>
          <w:tcPr>
            <w:tcW w:w="19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300,00</w:t>
            </w:r>
          </w:p>
        </w:tc>
        <w:tc>
          <w:tcPr>
            <w:tcW w:w="347" w:type="pct"/>
            <w:vMerge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046" w:type="pct"/>
            <w:vMerge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</w:tr>
      <w:tr w:rsidR="00A37DE0" w:rsidRPr="009914B0" w:rsidTr="00A37DE0">
        <w:trPr>
          <w:cantSplit/>
          <w:trHeight w:val="20"/>
        </w:trPr>
        <w:tc>
          <w:tcPr>
            <w:tcW w:w="113" w:type="pct"/>
            <w:vMerge w:val="restar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lastRenderedPageBreak/>
              <w:t>1.2.1</w:t>
            </w:r>
          </w:p>
        </w:tc>
        <w:tc>
          <w:tcPr>
            <w:tcW w:w="1153" w:type="pct"/>
            <w:vMerge w:val="restar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1.2.1 Подготовка и прохождение паводкового периода в Сергиево-Посадском муниципальном районе</w:t>
            </w:r>
          </w:p>
        </w:tc>
        <w:tc>
          <w:tcPr>
            <w:tcW w:w="380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381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го бюджета м</w:t>
            </w:r>
            <w:r w:rsidRPr="009914B0">
              <w:rPr>
                <w:color w:val="000000" w:themeColor="text1"/>
                <w:sz w:val="14"/>
                <w:szCs w:val="14"/>
              </w:rPr>
              <w:t>у</w:t>
            </w:r>
            <w:r w:rsidRPr="009914B0">
              <w:rPr>
                <w:color w:val="000000" w:themeColor="text1"/>
                <w:sz w:val="14"/>
                <w:szCs w:val="14"/>
              </w:rPr>
              <w:t>ниципального района (городск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го округа)</w:t>
            </w:r>
          </w:p>
        </w:tc>
        <w:tc>
          <w:tcPr>
            <w:tcW w:w="346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327,86</w:t>
            </w:r>
          </w:p>
        </w:tc>
        <w:tc>
          <w:tcPr>
            <w:tcW w:w="21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77,86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50,00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50,00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50,00</w:t>
            </w:r>
          </w:p>
        </w:tc>
        <w:tc>
          <w:tcPr>
            <w:tcW w:w="347" w:type="pct"/>
            <w:vMerge w:val="restart"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46" w:type="pct"/>
            <w:vMerge w:val="restart"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Снижение рисков ЧС во время прохождения весеннего паводка.</w:t>
            </w:r>
          </w:p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37DE0" w:rsidRPr="009914B0" w:rsidTr="00A37DE0">
        <w:trPr>
          <w:cantSplit/>
          <w:trHeight w:val="20"/>
        </w:trPr>
        <w:tc>
          <w:tcPr>
            <w:tcW w:w="113" w:type="pct"/>
            <w:vMerge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153" w:type="pct"/>
            <w:vMerge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0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1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346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327,86</w:t>
            </w:r>
          </w:p>
        </w:tc>
        <w:tc>
          <w:tcPr>
            <w:tcW w:w="21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19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77,86</w:t>
            </w:r>
          </w:p>
        </w:tc>
        <w:tc>
          <w:tcPr>
            <w:tcW w:w="19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50,00</w:t>
            </w:r>
          </w:p>
        </w:tc>
        <w:tc>
          <w:tcPr>
            <w:tcW w:w="19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50,00</w:t>
            </w:r>
          </w:p>
        </w:tc>
        <w:tc>
          <w:tcPr>
            <w:tcW w:w="19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50,00</w:t>
            </w:r>
          </w:p>
        </w:tc>
        <w:tc>
          <w:tcPr>
            <w:tcW w:w="347" w:type="pct"/>
            <w:vMerge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046" w:type="pct"/>
            <w:vMerge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</w:tr>
      <w:tr w:rsidR="00A37DE0" w:rsidRPr="009914B0" w:rsidTr="00A37DE0">
        <w:trPr>
          <w:cantSplit/>
          <w:trHeight w:val="20"/>
        </w:trPr>
        <w:tc>
          <w:tcPr>
            <w:tcW w:w="113" w:type="pct"/>
            <w:vMerge w:val="restar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1.2.2</w:t>
            </w:r>
          </w:p>
        </w:tc>
        <w:tc>
          <w:tcPr>
            <w:tcW w:w="1153" w:type="pct"/>
            <w:vMerge w:val="restar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1.2.2 Обеспечение эффективности предупреждения и ликвидации происшествий на водных объектах, расп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ложенных на территории Сергиево-Посадского мун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ципального района</w:t>
            </w:r>
          </w:p>
        </w:tc>
        <w:tc>
          <w:tcPr>
            <w:tcW w:w="380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381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го бюджета м</w:t>
            </w:r>
            <w:r w:rsidRPr="009914B0">
              <w:rPr>
                <w:color w:val="000000" w:themeColor="text1"/>
                <w:sz w:val="14"/>
                <w:szCs w:val="14"/>
              </w:rPr>
              <w:t>у</w:t>
            </w:r>
            <w:r w:rsidRPr="009914B0">
              <w:rPr>
                <w:color w:val="000000" w:themeColor="text1"/>
                <w:sz w:val="14"/>
                <w:szCs w:val="14"/>
              </w:rPr>
              <w:t>ниципального района (городск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го округа)</w:t>
            </w:r>
          </w:p>
        </w:tc>
        <w:tc>
          <w:tcPr>
            <w:tcW w:w="346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1 125,02</w:t>
            </w:r>
          </w:p>
        </w:tc>
        <w:tc>
          <w:tcPr>
            <w:tcW w:w="21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200,00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175,02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250,00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250,00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250,00</w:t>
            </w:r>
          </w:p>
        </w:tc>
        <w:tc>
          <w:tcPr>
            <w:tcW w:w="347" w:type="pct"/>
            <w:vMerge w:val="restart"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46" w:type="pct"/>
            <w:vMerge w:val="restart"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Приобретение инвентаря, оборудования для обеспечения безопасности людей на водных объектах в количестве 5-ти комплектов.</w:t>
            </w:r>
          </w:p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37DE0" w:rsidRPr="009914B0" w:rsidTr="00A37DE0">
        <w:trPr>
          <w:cantSplit/>
          <w:trHeight w:val="20"/>
        </w:trPr>
        <w:tc>
          <w:tcPr>
            <w:tcW w:w="113" w:type="pct"/>
            <w:vMerge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153" w:type="pct"/>
            <w:vMerge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0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1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346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1 125,02</w:t>
            </w:r>
          </w:p>
        </w:tc>
        <w:tc>
          <w:tcPr>
            <w:tcW w:w="21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200,00</w:t>
            </w:r>
          </w:p>
        </w:tc>
        <w:tc>
          <w:tcPr>
            <w:tcW w:w="19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175,02</w:t>
            </w:r>
          </w:p>
        </w:tc>
        <w:tc>
          <w:tcPr>
            <w:tcW w:w="19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250,00</w:t>
            </w:r>
          </w:p>
        </w:tc>
        <w:tc>
          <w:tcPr>
            <w:tcW w:w="19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250,00</w:t>
            </w:r>
          </w:p>
        </w:tc>
        <w:tc>
          <w:tcPr>
            <w:tcW w:w="19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250,00</w:t>
            </w:r>
          </w:p>
        </w:tc>
        <w:tc>
          <w:tcPr>
            <w:tcW w:w="347" w:type="pct"/>
            <w:vMerge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046" w:type="pct"/>
            <w:vMerge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</w:tr>
      <w:tr w:rsidR="00A37DE0" w:rsidRPr="009914B0" w:rsidTr="00A37DE0">
        <w:trPr>
          <w:cantSplit/>
          <w:trHeight w:val="20"/>
        </w:trPr>
        <w:tc>
          <w:tcPr>
            <w:tcW w:w="113" w:type="pct"/>
            <w:vMerge w:val="restar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1.2.3</w:t>
            </w:r>
          </w:p>
        </w:tc>
        <w:tc>
          <w:tcPr>
            <w:tcW w:w="1153" w:type="pct"/>
            <w:vMerge w:val="restar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1.2.3 Обучение населения, прежде всего детей, плав</w:t>
            </w:r>
            <w:r w:rsidRPr="009914B0">
              <w:rPr>
                <w:color w:val="000000" w:themeColor="text1"/>
                <w:sz w:val="14"/>
                <w:szCs w:val="14"/>
              </w:rPr>
              <w:t>а</w:t>
            </w:r>
            <w:r w:rsidRPr="009914B0">
              <w:rPr>
                <w:color w:val="000000" w:themeColor="text1"/>
                <w:sz w:val="14"/>
                <w:szCs w:val="14"/>
              </w:rPr>
              <w:t>нию и приемам спасания на воде</w:t>
            </w:r>
          </w:p>
        </w:tc>
        <w:tc>
          <w:tcPr>
            <w:tcW w:w="380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381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бюдж</w:t>
            </w:r>
            <w:r w:rsidRPr="009914B0">
              <w:rPr>
                <w:color w:val="000000" w:themeColor="text1"/>
                <w:sz w:val="14"/>
                <w:szCs w:val="14"/>
              </w:rPr>
              <w:t>е</w:t>
            </w:r>
            <w:r w:rsidRPr="009914B0">
              <w:rPr>
                <w:color w:val="000000" w:themeColor="text1"/>
                <w:sz w:val="14"/>
                <w:szCs w:val="14"/>
              </w:rPr>
              <w:t>тов городских и сельских посел</w:t>
            </w:r>
            <w:r w:rsidRPr="009914B0">
              <w:rPr>
                <w:color w:val="000000" w:themeColor="text1"/>
                <w:sz w:val="14"/>
                <w:szCs w:val="14"/>
              </w:rPr>
              <w:t>е</w:t>
            </w:r>
            <w:r w:rsidRPr="009914B0">
              <w:rPr>
                <w:color w:val="000000" w:themeColor="text1"/>
                <w:sz w:val="14"/>
                <w:szCs w:val="14"/>
              </w:rPr>
              <w:t>ний муниципал</w:t>
            </w:r>
            <w:r w:rsidRPr="009914B0">
              <w:rPr>
                <w:color w:val="000000" w:themeColor="text1"/>
                <w:sz w:val="14"/>
                <w:szCs w:val="14"/>
              </w:rPr>
              <w:t>ь</w:t>
            </w:r>
            <w:r w:rsidRPr="009914B0">
              <w:rPr>
                <w:color w:val="000000" w:themeColor="text1"/>
                <w:sz w:val="14"/>
                <w:szCs w:val="14"/>
              </w:rPr>
              <w:t>ного района</w:t>
            </w:r>
          </w:p>
        </w:tc>
        <w:tc>
          <w:tcPr>
            <w:tcW w:w="346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1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347" w:type="pct"/>
            <w:vMerge w:val="restart"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46" w:type="pct"/>
            <w:vMerge w:val="restart"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 xml:space="preserve">23000 человек (в том числе 785 детей) в год,  обученных плаванию и приемам спасания, на базе </w:t>
            </w:r>
            <w:proofErr w:type="gramStart"/>
            <w:r w:rsidRPr="009914B0">
              <w:rPr>
                <w:color w:val="000000" w:themeColor="text1"/>
                <w:sz w:val="14"/>
                <w:szCs w:val="14"/>
              </w:rPr>
              <w:t>спорт комплекса</w:t>
            </w:r>
            <w:proofErr w:type="gramEnd"/>
            <w:r w:rsidRPr="009914B0">
              <w:rPr>
                <w:color w:val="000000" w:themeColor="text1"/>
                <w:sz w:val="14"/>
                <w:szCs w:val="14"/>
              </w:rPr>
              <w:t xml:space="preserve"> "Луч", детской спортивной школы "Чайка" и фитнес центра "Олимп"</w:t>
            </w:r>
          </w:p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37DE0" w:rsidRPr="009914B0" w:rsidTr="00A37DE0">
        <w:trPr>
          <w:cantSplit/>
          <w:trHeight w:val="20"/>
        </w:trPr>
        <w:tc>
          <w:tcPr>
            <w:tcW w:w="113" w:type="pct"/>
            <w:vMerge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153" w:type="pct"/>
            <w:vMerge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0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1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346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1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9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9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9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9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347" w:type="pct"/>
            <w:vMerge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046" w:type="pct"/>
            <w:vMerge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</w:tr>
      <w:tr w:rsidR="00A37DE0" w:rsidRPr="009914B0" w:rsidTr="00A37DE0">
        <w:trPr>
          <w:cantSplit/>
          <w:trHeight w:val="20"/>
        </w:trPr>
        <w:tc>
          <w:tcPr>
            <w:tcW w:w="113" w:type="pct"/>
            <w:vMerge w:val="restar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1.3</w:t>
            </w:r>
          </w:p>
        </w:tc>
        <w:tc>
          <w:tcPr>
            <w:tcW w:w="1153" w:type="pct"/>
            <w:vMerge w:val="restar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1.3 Создание резервного фонда финансовых, матер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альных ресурсов  для ликвидации чрезвычайных сит</w:t>
            </w:r>
            <w:r w:rsidRPr="009914B0">
              <w:rPr>
                <w:color w:val="000000" w:themeColor="text1"/>
                <w:sz w:val="14"/>
                <w:szCs w:val="14"/>
              </w:rPr>
              <w:t>у</w:t>
            </w:r>
            <w:r w:rsidRPr="009914B0">
              <w:rPr>
                <w:color w:val="000000" w:themeColor="text1"/>
                <w:sz w:val="14"/>
                <w:szCs w:val="14"/>
              </w:rPr>
              <w:t>аций  на территории муниципального образования</w:t>
            </w:r>
          </w:p>
        </w:tc>
        <w:tc>
          <w:tcPr>
            <w:tcW w:w="380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381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го бюджета м</w:t>
            </w:r>
            <w:r w:rsidRPr="009914B0">
              <w:rPr>
                <w:color w:val="000000" w:themeColor="text1"/>
                <w:sz w:val="14"/>
                <w:szCs w:val="14"/>
              </w:rPr>
              <w:t>у</w:t>
            </w:r>
            <w:r w:rsidRPr="009914B0">
              <w:rPr>
                <w:color w:val="000000" w:themeColor="text1"/>
                <w:sz w:val="14"/>
                <w:szCs w:val="14"/>
              </w:rPr>
              <w:t>ниципального района (городск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го округа)</w:t>
            </w:r>
          </w:p>
        </w:tc>
        <w:tc>
          <w:tcPr>
            <w:tcW w:w="346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700,00</w:t>
            </w:r>
          </w:p>
        </w:tc>
        <w:tc>
          <w:tcPr>
            <w:tcW w:w="21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150,00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150,00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150,00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150,00</w:t>
            </w:r>
          </w:p>
        </w:tc>
        <w:tc>
          <w:tcPr>
            <w:tcW w:w="347" w:type="pct"/>
            <w:vMerge w:val="restart"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46" w:type="pct"/>
            <w:vMerge w:val="restart"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Созданный финансовый резерв путем страхования расходов по локализации и ликвидации ЧС и ответственности от воздействия пожаров. Офор</w:t>
            </w:r>
            <w:r w:rsidRPr="009914B0">
              <w:rPr>
                <w:color w:val="000000" w:themeColor="text1"/>
                <w:sz w:val="14"/>
                <w:szCs w:val="14"/>
              </w:rPr>
              <w:t>м</w:t>
            </w:r>
            <w:r w:rsidRPr="009914B0">
              <w:rPr>
                <w:color w:val="000000" w:themeColor="text1"/>
                <w:sz w:val="14"/>
                <w:szCs w:val="14"/>
              </w:rPr>
              <w:t>ленные страховые полисы.</w:t>
            </w:r>
          </w:p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37DE0" w:rsidRPr="009914B0" w:rsidTr="00A37DE0">
        <w:trPr>
          <w:cantSplit/>
          <w:trHeight w:val="20"/>
        </w:trPr>
        <w:tc>
          <w:tcPr>
            <w:tcW w:w="113" w:type="pct"/>
            <w:vMerge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153" w:type="pct"/>
            <w:vMerge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0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1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Внебюджетные источники</w:t>
            </w:r>
          </w:p>
        </w:tc>
        <w:tc>
          <w:tcPr>
            <w:tcW w:w="346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  <w:noWrap/>
          </w:tcPr>
          <w:p w:rsidR="00A37DE0" w:rsidRPr="009914B0" w:rsidRDefault="00A37DE0" w:rsidP="00C26BA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425</w:t>
            </w:r>
            <w:r w:rsidRPr="009914B0">
              <w:rPr>
                <w:color w:val="000000" w:themeColor="text1"/>
                <w:sz w:val="14"/>
                <w:szCs w:val="14"/>
              </w:rPr>
              <w:t>00,00</w:t>
            </w:r>
          </w:p>
        </w:tc>
        <w:tc>
          <w:tcPr>
            <w:tcW w:w="219" w:type="pct"/>
            <w:shd w:val="clear" w:color="000000" w:fill="FFFFFF"/>
            <w:noWrap/>
          </w:tcPr>
          <w:p w:rsidR="00A37DE0" w:rsidRPr="009914B0" w:rsidRDefault="00A37DE0" w:rsidP="00C26BA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7 000,00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C26BA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14500,</w:t>
            </w:r>
            <w:r w:rsidRPr="009914B0">
              <w:rPr>
                <w:color w:val="000000" w:themeColor="text1"/>
                <w:sz w:val="14"/>
                <w:szCs w:val="14"/>
              </w:rPr>
              <w:t>00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C26BA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7 000,00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7 000,00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7 000,00</w:t>
            </w:r>
          </w:p>
        </w:tc>
        <w:tc>
          <w:tcPr>
            <w:tcW w:w="347" w:type="pct"/>
            <w:vMerge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046" w:type="pct"/>
            <w:vMerge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</w:tr>
      <w:tr w:rsidR="00A37DE0" w:rsidRPr="009914B0" w:rsidTr="00A37DE0">
        <w:trPr>
          <w:cantSplit/>
          <w:trHeight w:val="20"/>
        </w:trPr>
        <w:tc>
          <w:tcPr>
            <w:tcW w:w="113" w:type="pct"/>
            <w:vMerge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153" w:type="pct"/>
            <w:vMerge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0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1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346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43200</w:t>
            </w:r>
            <w:r w:rsidRPr="009914B0">
              <w:rPr>
                <w:color w:val="000000" w:themeColor="text1"/>
                <w:sz w:val="14"/>
                <w:szCs w:val="14"/>
              </w:rPr>
              <w:t>,00</w:t>
            </w:r>
          </w:p>
        </w:tc>
        <w:tc>
          <w:tcPr>
            <w:tcW w:w="21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7 100,00</w:t>
            </w:r>
          </w:p>
        </w:tc>
        <w:tc>
          <w:tcPr>
            <w:tcW w:w="19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146</w:t>
            </w:r>
            <w:r w:rsidRPr="009914B0">
              <w:rPr>
                <w:color w:val="000000" w:themeColor="text1"/>
                <w:sz w:val="14"/>
                <w:szCs w:val="14"/>
              </w:rPr>
              <w:t>50,00</w:t>
            </w:r>
          </w:p>
        </w:tc>
        <w:tc>
          <w:tcPr>
            <w:tcW w:w="19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7 150,00</w:t>
            </w:r>
          </w:p>
        </w:tc>
        <w:tc>
          <w:tcPr>
            <w:tcW w:w="19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7 150,00</w:t>
            </w:r>
          </w:p>
        </w:tc>
        <w:tc>
          <w:tcPr>
            <w:tcW w:w="19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7 150,00</w:t>
            </w:r>
          </w:p>
        </w:tc>
        <w:tc>
          <w:tcPr>
            <w:tcW w:w="347" w:type="pct"/>
            <w:vMerge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046" w:type="pct"/>
            <w:vMerge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</w:tr>
      <w:tr w:rsidR="00A37DE0" w:rsidRPr="009914B0" w:rsidTr="00A37DE0">
        <w:trPr>
          <w:cantSplit/>
          <w:trHeight w:val="20"/>
        </w:trPr>
        <w:tc>
          <w:tcPr>
            <w:tcW w:w="113" w:type="pct"/>
            <w:vMerge w:val="restar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1.3.1</w:t>
            </w:r>
          </w:p>
        </w:tc>
        <w:tc>
          <w:tcPr>
            <w:tcW w:w="1153" w:type="pct"/>
            <w:vMerge w:val="restar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1.3.1 Создание резервного фонда финансовых ресурсов  Сергиево-Посадского муниципального района по локализации и ликвидации последствий чрезвычайных ситуаций муниципального, межмуниципального и регионального характера.</w:t>
            </w:r>
          </w:p>
        </w:tc>
        <w:tc>
          <w:tcPr>
            <w:tcW w:w="380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381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го бюджета м</w:t>
            </w:r>
            <w:r w:rsidRPr="009914B0">
              <w:rPr>
                <w:color w:val="000000" w:themeColor="text1"/>
                <w:sz w:val="14"/>
                <w:szCs w:val="14"/>
              </w:rPr>
              <w:t>у</w:t>
            </w:r>
            <w:r w:rsidRPr="009914B0">
              <w:rPr>
                <w:color w:val="000000" w:themeColor="text1"/>
                <w:sz w:val="14"/>
                <w:szCs w:val="14"/>
              </w:rPr>
              <w:t>ниципального района (городск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го округа)</w:t>
            </w:r>
          </w:p>
        </w:tc>
        <w:tc>
          <w:tcPr>
            <w:tcW w:w="346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700,00</w:t>
            </w:r>
          </w:p>
        </w:tc>
        <w:tc>
          <w:tcPr>
            <w:tcW w:w="21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150,00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150,00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150,00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150,00</w:t>
            </w:r>
          </w:p>
        </w:tc>
        <w:tc>
          <w:tcPr>
            <w:tcW w:w="347" w:type="pct"/>
            <w:vMerge w:val="restart"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46" w:type="pct"/>
            <w:vMerge w:val="restart"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Созданный финансовый резерв путем страхования расходов по локализации и ликвидации ЧС и ответственности от воздействия пожаров. Офор</w:t>
            </w:r>
            <w:r w:rsidRPr="009914B0">
              <w:rPr>
                <w:color w:val="000000" w:themeColor="text1"/>
                <w:sz w:val="14"/>
                <w:szCs w:val="14"/>
              </w:rPr>
              <w:t>м</w:t>
            </w:r>
            <w:r w:rsidRPr="009914B0">
              <w:rPr>
                <w:color w:val="000000" w:themeColor="text1"/>
                <w:sz w:val="14"/>
                <w:szCs w:val="14"/>
              </w:rPr>
              <w:t>ленные страховые полисы.</w:t>
            </w:r>
          </w:p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37DE0" w:rsidRPr="009914B0" w:rsidTr="00A37DE0">
        <w:trPr>
          <w:cantSplit/>
          <w:trHeight w:val="20"/>
        </w:trPr>
        <w:tc>
          <w:tcPr>
            <w:tcW w:w="113" w:type="pct"/>
            <w:vMerge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53" w:type="pct"/>
            <w:vMerge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80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81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346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700,00</w:t>
            </w:r>
          </w:p>
        </w:tc>
        <w:tc>
          <w:tcPr>
            <w:tcW w:w="21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19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150,00</w:t>
            </w:r>
          </w:p>
        </w:tc>
        <w:tc>
          <w:tcPr>
            <w:tcW w:w="19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150,00</w:t>
            </w:r>
          </w:p>
        </w:tc>
        <w:tc>
          <w:tcPr>
            <w:tcW w:w="19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150,00</w:t>
            </w:r>
          </w:p>
        </w:tc>
        <w:tc>
          <w:tcPr>
            <w:tcW w:w="19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150,00</w:t>
            </w:r>
          </w:p>
        </w:tc>
        <w:tc>
          <w:tcPr>
            <w:tcW w:w="347" w:type="pct"/>
            <w:vMerge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46" w:type="pct"/>
            <w:vMerge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37DE0" w:rsidRPr="009914B0" w:rsidTr="00A37DE0">
        <w:trPr>
          <w:cantSplit/>
          <w:trHeight w:val="20"/>
        </w:trPr>
        <w:tc>
          <w:tcPr>
            <w:tcW w:w="113" w:type="pct"/>
            <w:vMerge w:val="restar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1.3.2</w:t>
            </w:r>
          </w:p>
        </w:tc>
        <w:tc>
          <w:tcPr>
            <w:tcW w:w="1153" w:type="pct"/>
            <w:vMerge w:val="restar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1.3.2 Создание и освежение резервного фонда матер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альных ресурсов  Сергиево-Посадского муниципальн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 xml:space="preserve">го района для  ликвидации </w:t>
            </w:r>
            <w:proofErr w:type="gramStart"/>
            <w:r w:rsidRPr="009914B0">
              <w:rPr>
                <w:color w:val="000000" w:themeColor="text1"/>
                <w:sz w:val="14"/>
                <w:szCs w:val="14"/>
              </w:rPr>
              <w:t>чрез-</w:t>
            </w:r>
            <w:proofErr w:type="spellStart"/>
            <w:r w:rsidRPr="009914B0">
              <w:rPr>
                <w:color w:val="000000" w:themeColor="text1"/>
                <w:sz w:val="14"/>
                <w:szCs w:val="14"/>
              </w:rPr>
              <w:t>вычайных</w:t>
            </w:r>
            <w:proofErr w:type="spellEnd"/>
            <w:proofErr w:type="gramEnd"/>
            <w:r w:rsidRPr="009914B0">
              <w:rPr>
                <w:color w:val="000000" w:themeColor="text1"/>
                <w:sz w:val="14"/>
                <w:szCs w:val="14"/>
              </w:rPr>
              <w:t xml:space="preserve"> ситуаций локального характера</w:t>
            </w:r>
          </w:p>
        </w:tc>
        <w:tc>
          <w:tcPr>
            <w:tcW w:w="380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381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Внебюджетные источники</w:t>
            </w:r>
          </w:p>
        </w:tc>
        <w:tc>
          <w:tcPr>
            <w:tcW w:w="346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1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347" w:type="pct"/>
            <w:vMerge w:val="restart"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46" w:type="pct"/>
            <w:vMerge w:val="restart"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Увеличение материального резервного фонда Сергиево-Посадского муниципального района на предупреждение и ликвидацию ЧС природного и техногенного характера.</w:t>
            </w:r>
          </w:p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37DE0" w:rsidRPr="009914B0" w:rsidTr="00A37DE0">
        <w:trPr>
          <w:cantSplit/>
          <w:trHeight w:val="20"/>
        </w:trPr>
        <w:tc>
          <w:tcPr>
            <w:tcW w:w="113" w:type="pct"/>
            <w:vMerge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53" w:type="pct"/>
            <w:vMerge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80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1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346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1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9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9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9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9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347" w:type="pct"/>
            <w:vMerge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46" w:type="pct"/>
            <w:vMerge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</w:tr>
      <w:tr w:rsidR="00A37DE0" w:rsidRPr="009914B0" w:rsidTr="00A37DE0">
        <w:trPr>
          <w:cantSplit/>
          <w:trHeight w:val="20"/>
        </w:trPr>
        <w:tc>
          <w:tcPr>
            <w:tcW w:w="113" w:type="pct"/>
            <w:vMerge w:val="restar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1.3.3</w:t>
            </w:r>
          </w:p>
        </w:tc>
        <w:tc>
          <w:tcPr>
            <w:tcW w:w="1153" w:type="pct"/>
            <w:vMerge w:val="restar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 xml:space="preserve">1.3.3 Резервный фонд Главы Сергиево - Посадского муниципального района (в том </w:t>
            </w:r>
            <w:proofErr w:type="gramStart"/>
            <w:r w:rsidRPr="009914B0">
              <w:rPr>
                <w:color w:val="000000" w:themeColor="text1"/>
                <w:sz w:val="14"/>
                <w:szCs w:val="14"/>
              </w:rPr>
              <w:t>числе</w:t>
            </w:r>
            <w:proofErr w:type="gramEnd"/>
            <w:r w:rsidRPr="009914B0">
              <w:rPr>
                <w:color w:val="000000" w:themeColor="text1"/>
                <w:sz w:val="14"/>
                <w:szCs w:val="14"/>
              </w:rPr>
              <w:t xml:space="preserve">  на предупрежд</w:t>
            </w:r>
            <w:r w:rsidRPr="009914B0">
              <w:rPr>
                <w:color w:val="000000" w:themeColor="text1"/>
                <w:sz w:val="14"/>
                <w:szCs w:val="14"/>
              </w:rPr>
              <w:t>е</w:t>
            </w:r>
            <w:r w:rsidRPr="009914B0">
              <w:rPr>
                <w:color w:val="000000" w:themeColor="text1"/>
                <w:sz w:val="14"/>
                <w:szCs w:val="14"/>
              </w:rPr>
              <w:t>ние и ликвидацию чрезвычайных ситуаций и после</w:t>
            </w:r>
            <w:r w:rsidRPr="009914B0">
              <w:rPr>
                <w:color w:val="000000" w:themeColor="text1"/>
                <w:sz w:val="14"/>
                <w:szCs w:val="14"/>
              </w:rPr>
              <w:t>д</w:t>
            </w:r>
            <w:r w:rsidRPr="009914B0">
              <w:rPr>
                <w:color w:val="000000" w:themeColor="text1"/>
                <w:sz w:val="14"/>
                <w:szCs w:val="14"/>
              </w:rPr>
              <w:t>ствий стихийных бедствий)</w:t>
            </w:r>
          </w:p>
        </w:tc>
        <w:tc>
          <w:tcPr>
            <w:tcW w:w="380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381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Внебюджетные источники</w:t>
            </w:r>
          </w:p>
        </w:tc>
        <w:tc>
          <w:tcPr>
            <w:tcW w:w="346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  <w:noWrap/>
          </w:tcPr>
          <w:p w:rsidR="00A37DE0" w:rsidRPr="009914B0" w:rsidRDefault="00A37DE0" w:rsidP="00750871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42</w:t>
            </w:r>
            <w:r w:rsidRPr="009914B0">
              <w:rPr>
                <w:color w:val="000000" w:themeColor="text1"/>
                <w:sz w:val="14"/>
                <w:szCs w:val="14"/>
              </w:rPr>
              <w:t> </w:t>
            </w:r>
            <w:r>
              <w:rPr>
                <w:color w:val="000000" w:themeColor="text1"/>
                <w:sz w:val="14"/>
                <w:szCs w:val="14"/>
              </w:rPr>
              <w:t>5</w:t>
            </w:r>
            <w:r w:rsidRPr="009914B0">
              <w:rPr>
                <w:color w:val="000000" w:themeColor="text1"/>
                <w:sz w:val="14"/>
                <w:szCs w:val="14"/>
              </w:rPr>
              <w:t>00,00</w:t>
            </w:r>
          </w:p>
        </w:tc>
        <w:tc>
          <w:tcPr>
            <w:tcW w:w="21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7 000,00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750871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145</w:t>
            </w:r>
            <w:r w:rsidRPr="009914B0">
              <w:rPr>
                <w:color w:val="000000" w:themeColor="text1"/>
                <w:sz w:val="14"/>
                <w:szCs w:val="14"/>
              </w:rPr>
              <w:t>00,00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7 000,00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7 000,00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7 000,00</w:t>
            </w:r>
          </w:p>
        </w:tc>
        <w:tc>
          <w:tcPr>
            <w:tcW w:w="347" w:type="pct"/>
            <w:vMerge w:val="restart"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46" w:type="pct"/>
            <w:vMerge w:val="restart"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 xml:space="preserve">Резервный фонд Главы Сергиево - Посадского муниципального района (в том </w:t>
            </w:r>
            <w:proofErr w:type="gramStart"/>
            <w:r w:rsidRPr="009914B0">
              <w:rPr>
                <w:color w:val="000000" w:themeColor="text1"/>
                <w:sz w:val="14"/>
                <w:szCs w:val="14"/>
              </w:rPr>
              <w:t>числе</w:t>
            </w:r>
            <w:proofErr w:type="gramEnd"/>
            <w:r w:rsidRPr="009914B0">
              <w:rPr>
                <w:color w:val="000000" w:themeColor="text1"/>
                <w:sz w:val="14"/>
                <w:szCs w:val="14"/>
              </w:rPr>
              <w:t xml:space="preserve">  на пред</w:t>
            </w:r>
            <w:r w:rsidRPr="009914B0">
              <w:rPr>
                <w:color w:val="000000" w:themeColor="text1"/>
                <w:sz w:val="14"/>
                <w:szCs w:val="14"/>
              </w:rPr>
              <w:t>у</w:t>
            </w:r>
            <w:r w:rsidRPr="009914B0">
              <w:rPr>
                <w:color w:val="000000" w:themeColor="text1"/>
                <w:sz w:val="14"/>
                <w:szCs w:val="14"/>
              </w:rPr>
              <w:t>преждение и ликвидацию чрезвычайных ситуаций и последствий стихийных бедствий)</w:t>
            </w:r>
          </w:p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37DE0" w:rsidRPr="009914B0" w:rsidTr="00A37DE0">
        <w:trPr>
          <w:cantSplit/>
          <w:trHeight w:val="20"/>
        </w:trPr>
        <w:tc>
          <w:tcPr>
            <w:tcW w:w="113" w:type="pct"/>
            <w:vMerge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53" w:type="pct"/>
            <w:vMerge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80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81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346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</w:tcPr>
          <w:p w:rsidR="00A37DE0" w:rsidRPr="009914B0" w:rsidRDefault="00A37DE0" w:rsidP="00750871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42</w:t>
            </w:r>
            <w:r w:rsidRPr="009914B0">
              <w:rPr>
                <w:color w:val="000000" w:themeColor="text1"/>
                <w:sz w:val="14"/>
                <w:szCs w:val="14"/>
              </w:rPr>
              <w:t> </w:t>
            </w:r>
            <w:r>
              <w:rPr>
                <w:color w:val="000000" w:themeColor="text1"/>
                <w:sz w:val="14"/>
                <w:szCs w:val="14"/>
              </w:rPr>
              <w:t>5</w:t>
            </w:r>
            <w:r w:rsidRPr="009914B0">
              <w:rPr>
                <w:color w:val="000000" w:themeColor="text1"/>
                <w:sz w:val="14"/>
                <w:szCs w:val="14"/>
              </w:rPr>
              <w:t>00,00</w:t>
            </w:r>
          </w:p>
        </w:tc>
        <w:tc>
          <w:tcPr>
            <w:tcW w:w="21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7 000,00</w:t>
            </w:r>
          </w:p>
        </w:tc>
        <w:tc>
          <w:tcPr>
            <w:tcW w:w="199" w:type="pct"/>
            <w:shd w:val="clear" w:color="000000" w:fill="FFFFFF"/>
          </w:tcPr>
          <w:p w:rsidR="00A37DE0" w:rsidRPr="009914B0" w:rsidRDefault="00A37DE0" w:rsidP="00750871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145</w:t>
            </w:r>
            <w:r w:rsidRPr="009914B0">
              <w:rPr>
                <w:color w:val="000000" w:themeColor="text1"/>
                <w:sz w:val="14"/>
                <w:szCs w:val="14"/>
              </w:rPr>
              <w:t>00,00</w:t>
            </w:r>
          </w:p>
        </w:tc>
        <w:tc>
          <w:tcPr>
            <w:tcW w:w="19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7 000,00</w:t>
            </w:r>
          </w:p>
        </w:tc>
        <w:tc>
          <w:tcPr>
            <w:tcW w:w="19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7 000,00</w:t>
            </w:r>
          </w:p>
        </w:tc>
        <w:tc>
          <w:tcPr>
            <w:tcW w:w="19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7 000,00</w:t>
            </w:r>
          </w:p>
        </w:tc>
        <w:tc>
          <w:tcPr>
            <w:tcW w:w="347" w:type="pct"/>
            <w:vMerge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046" w:type="pct"/>
            <w:vMerge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37DE0" w:rsidRPr="009914B0" w:rsidTr="00A37DE0">
        <w:trPr>
          <w:cantSplit/>
          <w:trHeight w:val="20"/>
        </w:trPr>
        <w:tc>
          <w:tcPr>
            <w:tcW w:w="113" w:type="pct"/>
            <w:vMerge w:val="restar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lastRenderedPageBreak/>
              <w:t>1.4</w:t>
            </w:r>
          </w:p>
        </w:tc>
        <w:tc>
          <w:tcPr>
            <w:tcW w:w="1153" w:type="pct"/>
            <w:vMerge w:val="restar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1.4 Реализация переданных полномочий.</w:t>
            </w:r>
          </w:p>
        </w:tc>
        <w:tc>
          <w:tcPr>
            <w:tcW w:w="380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01.01.2015 - 31.12.2015</w:t>
            </w:r>
          </w:p>
        </w:tc>
        <w:tc>
          <w:tcPr>
            <w:tcW w:w="381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го бюджета м</w:t>
            </w:r>
            <w:r w:rsidRPr="009914B0">
              <w:rPr>
                <w:color w:val="000000" w:themeColor="text1"/>
                <w:sz w:val="14"/>
                <w:szCs w:val="14"/>
              </w:rPr>
              <w:t>у</w:t>
            </w:r>
            <w:r w:rsidRPr="009914B0">
              <w:rPr>
                <w:color w:val="000000" w:themeColor="text1"/>
                <w:sz w:val="14"/>
                <w:szCs w:val="14"/>
              </w:rPr>
              <w:t>ниципального района (городск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го округа)</w:t>
            </w:r>
          </w:p>
        </w:tc>
        <w:tc>
          <w:tcPr>
            <w:tcW w:w="346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1 052,90</w:t>
            </w:r>
          </w:p>
        </w:tc>
        <w:tc>
          <w:tcPr>
            <w:tcW w:w="21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1 052,90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47" w:type="pct"/>
            <w:vMerge w:val="restart"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46" w:type="pct"/>
            <w:vMerge w:val="restart"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 xml:space="preserve">Финансовые </w:t>
            </w:r>
            <w:proofErr w:type="gramStart"/>
            <w:r w:rsidRPr="009914B0">
              <w:rPr>
                <w:color w:val="000000" w:themeColor="text1"/>
                <w:sz w:val="14"/>
                <w:szCs w:val="14"/>
              </w:rPr>
              <w:t>средства</w:t>
            </w:r>
            <w:proofErr w:type="gramEnd"/>
            <w:r w:rsidRPr="009914B0">
              <w:rPr>
                <w:color w:val="000000" w:themeColor="text1"/>
                <w:sz w:val="14"/>
                <w:szCs w:val="14"/>
              </w:rPr>
              <w:t xml:space="preserve"> переданные в сельские поселения района</w:t>
            </w:r>
          </w:p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37DE0" w:rsidRPr="009914B0" w:rsidTr="00A37DE0">
        <w:trPr>
          <w:cantSplit/>
          <w:trHeight w:val="20"/>
        </w:trPr>
        <w:tc>
          <w:tcPr>
            <w:tcW w:w="113" w:type="pct"/>
            <w:vMerge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53" w:type="pct"/>
            <w:vMerge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80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81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346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1 052,90</w:t>
            </w:r>
          </w:p>
        </w:tc>
        <w:tc>
          <w:tcPr>
            <w:tcW w:w="21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1 052,90</w:t>
            </w:r>
          </w:p>
        </w:tc>
        <w:tc>
          <w:tcPr>
            <w:tcW w:w="19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47" w:type="pct"/>
            <w:vMerge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46" w:type="pct"/>
            <w:vMerge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  <w:u w:val="single"/>
              </w:rPr>
            </w:pPr>
          </w:p>
        </w:tc>
      </w:tr>
      <w:tr w:rsidR="00A37DE0" w:rsidRPr="009914B0" w:rsidTr="00A37DE0">
        <w:trPr>
          <w:cantSplit/>
          <w:trHeight w:val="20"/>
        </w:trPr>
        <w:tc>
          <w:tcPr>
            <w:tcW w:w="113" w:type="pct"/>
            <w:vMerge w:val="restar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1.4.1</w:t>
            </w:r>
          </w:p>
        </w:tc>
        <w:tc>
          <w:tcPr>
            <w:tcW w:w="1153" w:type="pct"/>
            <w:vMerge w:val="restar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1.4.1 Межбюджетные трансферы сельским поселениям муниципального района на исполнение переданных полномочий по вопросам чрезвычайных ситуаций, безопасности на водных объектах</w:t>
            </w:r>
          </w:p>
        </w:tc>
        <w:tc>
          <w:tcPr>
            <w:tcW w:w="380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01.01.2015 - 31.12.2015</w:t>
            </w:r>
          </w:p>
        </w:tc>
        <w:tc>
          <w:tcPr>
            <w:tcW w:w="381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го бюджета м</w:t>
            </w:r>
            <w:r w:rsidRPr="009914B0">
              <w:rPr>
                <w:color w:val="000000" w:themeColor="text1"/>
                <w:sz w:val="14"/>
                <w:szCs w:val="14"/>
              </w:rPr>
              <w:t>у</w:t>
            </w:r>
            <w:r w:rsidRPr="009914B0">
              <w:rPr>
                <w:color w:val="000000" w:themeColor="text1"/>
                <w:sz w:val="14"/>
                <w:szCs w:val="14"/>
              </w:rPr>
              <w:t>ниципального района (городск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го округа)</w:t>
            </w:r>
          </w:p>
        </w:tc>
        <w:tc>
          <w:tcPr>
            <w:tcW w:w="346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1 052,90</w:t>
            </w:r>
          </w:p>
        </w:tc>
        <w:tc>
          <w:tcPr>
            <w:tcW w:w="21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1 052,90</w:t>
            </w: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9" w:type="pct"/>
            <w:shd w:val="clear" w:color="000000" w:fill="FFFFFF"/>
            <w:noWrap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47" w:type="pct"/>
            <w:vMerge w:val="restart"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46" w:type="pct"/>
            <w:vMerge w:val="restart"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37DE0" w:rsidRPr="009914B0" w:rsidTr="00A37DE0">
        <w:trPr>
          <w:cantSplit/>
          <w:trHeight w:val="20"/>
        </w:trPr>
        <w:tc>
          <w:tcPr>
            <w:tcW w:w="113" w:type="pct"/>
            <w:vMerge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53" w:type="pct"/>
            <w:vMerge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80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81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346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1 052,90</w:t>
            </w:r>
          </w:p>
        </w:tc>
        <w:tc>
          <w:tcPr>
            <w:tcW w:w="21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1 052,90</w:t>
            </w:r>
          </w:p>
        </w:tc>
        <w:tc>
          <w:tcPr>
            <w:tcW w:w="19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99" w:type="pct"/>
            <w:shd w:val="clear" w:color="000000" w:fill="FFFFFF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47" w:type="pct"/>
            <w:vMerge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046" w:type="pct"/>
            <w:vMerge/>
            <w:shd w:val="clear" w:color="000000" w:fill="FFFFFF"/>
            <w:vAlign w:val="center"/>
          </w:tcPr>
          <w:p w:rsidR="00A37DE0" w:rsidRPr="009914B0" w:rsidRDefault="00A37DE0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</w:tbl>
    <w:p w:rsidR="00BF593C" w:rsidRPr="009914B0" w:rsidRDefault="00BF593C">
      <w:pPr>
        <w:spacing w:after="200"/>
        <w:ind w:firstLine="0"/>
        <w:rPr>
          <w:rFonts w:eastAsiaTheme="minorEastAsia"/>
          <w:color w:val="000000" w:themeColor="text1"/>
          <w:sz w:val="24"/>
          <w:szCs w:val="24"/>
          <w:lang w:eastAsia="ru-RU"/>
        </w:rPr>
      </w:pPr>
    </w:p>
    <w:p w:rsidR="00717B88" w:rsidRPr="009914B0" w:rsidRDefault="00717B88">
      <w:pPr>
        <w:spacing w:after="200"/>
        <w:ind w:firstLine="0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9914B0">
        <w:rPr>
          <w:rFonts w:eastAsiaTheme="minorEastAsia"/>
          <w:color w:val="000000" w:themeColor="text1"/>
          <w:sz w:val="24"/>
          <w:szCs w:val="24"/>
          <w:lang w:eastAsia="ru-RU"/>
        </w:rPr>
        <w:br w:type="page"/>
      </w: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lastRenderedPageBreak/>
        <w:t>Приложение № 2</w:t>
      </w: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ind w:firstLine="0"/>
        <w:jc w:val="right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 xml:space="preserve">к муниципальной программе муниципального образования  </w:t>
      </w: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ind w:firstLine="0"/>
        <w:jc w:val="right"/>
        <w:rPr>
          <w:bCs/>
          <w:color w:val="000000" w:themeColor="text1"/>
          <w:sz w:val="24"/>
          <w:szCs w:val="24"/>
        </w:rPr>
      </w:pPr>
      <w:r w:rsidRPr="009914B0">
        <w:rPr>
          <w:bCs/>
          <w:color w:val="000000" w:themeColor="text1"/>
          <w:sz w:val="24"/>
          <w:szCs w:val="24"/>
        </w:rPr>
        <w:t xml:space="preserve">«Сергиево-Посадский муниципальный район Московской области» </w:t>
      </w: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ind w:firstLine="0"/>
        <w:jc w:val="right"/>
        <w:rPr>
          <w:color w:val="000000" w:themeColor="text1"/>
          <w:sz w:val="24"/>
          <w:szCs w:val="24"/>
        </w:rPr>
      </w:pPr>
      <w:r w:rsidRPr="009914B0">
        <w:rPr>
          <w:bCs/>
          <w:color w:val="000000" w:themeColor="text1"/>
          <w:sz w:val="24"/>
          <w:szCs w:val="24"/>
        </w:rPr>
        <w:t>«</w:t>
      </w:r>
      <w:r w:rsidRPr="009914B0">
        <w:rPr>
          <w:color w:val="000000" w:themeColor="text1"/>
          <w:sz w:val="24"/>
          <w:szCs w:val="24"/>
        </w:rPr>
        <w:t xml:space="preserve">Обеспечение безопасности жизнедеятельности населения </w:t>
      </w: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ind w:firstLine="0"/>
        <w:jc w:val="right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Сергиево-Посадского муниципального района»</w:t>
      </w: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 xml:space="preserve">  </w:t>
      </w: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color w:val="000000" w:themeColor="text1"/>
          <w:sz w:val="32"/>
          <w:szCs w:val="32"/>
        </w:rPr>
      </w:pPr>
      <w:r w:rsidRPr="009914B0">
        <w:rPr>
          <w:b/>
          <w:color w:val="000000" w:themeColor="text1"/>
          <w:sz w:val="32"/>
          <w:szCs w:val="32"/>
        </w:rPr>
        <w:t>ПОДПРОГРАММА 2</w:t>
      </w: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color w:val="000000" w:themeColor="text1"/>
          <w:sz w:val="32"/>
          <w:szCs w:val="32"/>
        </w:rPr>
      </w:pP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color w:val="000000" w:themeColor="text1"/>
          <w:sz w:val="32"/>
          <w:szCs w:val="32"/>
        </w:rPr>
      </w:pPr>
      <w:r w:rsidRPr="009914B0">
        <w:rPr>
          <w:b/>
          <w:color w:val="000000" w:themeColor="text1"/>
          <w:sz w:val="32"/>
          <w:szCs w:val="32"/>
        </w:rPr>
        <w:t>«РАЗВИТИЕ И СОВЕРШЕНСТВОВАНИЕ СИСТЕМ ОПОВЕЩЕНИЯ</w:t>
      </w: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color w:val="000000" w:themeColor="text1"/>
          <w:sz w:val="32"/>
          <w:szCs w:val="32"/>
        </w:rPr>
      </w:pPr>
      <w:r w:rsidRPr="009914B0">
        <w:rPr>
          <w:b/>
          <w:color w:val="000000" w:themeColor="text1"/>
          <w:sz w:val="32"/>
          <w:szCs w:val="32"/>
        </w:rPr>
        <w:t xml:space="preserve">И ИНФОРМИРОВАНИЯ НАСЕЛЕНИЯ» </w:t>
      </w: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ind w:firstLine="0"/>
        <w:jc w:val="center"/>
        <w:rPr>
          <w:color w:val="000000" w:themeColor="text1"/>
          <w:sz w:val="32"/>
          <w:szCs w:val="32"/>
        </w:rPr>
      </w:pPr>
      <w:r w:rsidRPr="009914B0">
        <w:rPr>
          <w:b/>
          <w:color w:val="000000" w:themeColor="text1"/>
          <w:sz w:val="32"/>
          <w:szCs w:val="32"/>
        </w:rPr>
        <w:t>МУНИЦИПАЛЬНОЙ ПРОГРАММЫ МУНИЦИПАЛЬНОГО ОБРАЗОВАНИЯ «СЕРГИЕВО-ПОСАДСКИЙ МУНИЦИПАЛЬНЫЙ РАЙОН МОСКОВСКОЙ ОБЛАСТИ» «ОБЕСПЕЧЕНИЕ БЕЗОПАСНОСТИ ЖИЗНЕДЕЯТЕЛЬНОСТИ НАСЕЛЕНИЯ СЕРГИЕВО-ПОСАДСКОГО М</w:t>
      </w:r>
      <w:r w:rsidRPr="009914B0">
        <w:rPr>
          <w:b/>
          <w:color w:val="000000" w:themeColor="text1"/>
          <w:sz w:val="32"/>
          <w:szCs w:val="32"/>
        </w:rPr>
        <w:t>У</w:t>
      </w:r>
      <w:r w:rsidRPr="009914B0">
        <w:rPr>
          <w:b/>
          <w:color w:val="000000" w:themeColor="text1"/>
          <w:sz w:val="32"/>
          <w:szCs w:val="32"/>
        </w:rPr>
        <w:t>НИЦИПАЛЬНОГО РАЙОНА»</w:t>
      </w: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color w:val="000000" w:themeColor="text1"/>
          <w:sz w:val="32"/>
          <w:szCs w:val="32"/>
        </w:rPr>
      </w:pP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color w:val="000000" w:themeColor="text1"/>
          <w:sz w:val="32"/>
          <w:szCs w:val="32"/>
        </w:rPr>
      </w:pPr>
      <w:r w:rsidRPr="009914B0">
        <w:rPr>
          <w:color w:val="000000" w:themeColor="text1"/>
          <w:sz w:val="32"/>
          <w:szCs w:val="32"/>
        </w:rPr>
        <w:t>Паспорт</w:t>
      </w: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color w:val="000000" w:themeColor="text1"/>
          <w:sz w:val="32"/>
          <w:szCs w:val="32"/>
        </w:rPr>
      </w:pPr>
      <w:r w:rsidRPr="009914B0">
        <w:rPr>
          <w:color w:val="000000" w:themeColor="text1"/>
          <w:sz w:val="32"/>
          <w:szCs w:val="32"/>
        </w:rPr>
        <w:t>подпрограммы 2 "Развитие и совершенствование систем</w:t>
      </w: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color w:val="000000" w:themeColor="text1"/>
          <w:sz w:val="32"/>
          <w:szCs w:val="32"/>
        </w:rPr>
      </w:pPr>
      <w:r w:rsidRPr="009914B0">
        <w:rPr>
          <w:color w:val="000000" w:themeColor="text1"/>
          <w:sz w:val="32"/>
          <w:szCs w:val="32"/>
        </w:rPr>
        <w:t>оповещения и информирования населения"</w:t>
      </w: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ind w:firstLine="0"/>
        <w:jc w:val="center"/>
        <w:rPr>
          <w:color w:val="000000" w:themeColor="text1"/>
          <w:sz w:val="24"/>
          <w:szCs w:val="24"/>
        </w:rPr>
      </w:pPr>
    </w:p>
    <w:p w:rsidR="00717B88" w:rsidRPr="009914B0" w:rsidRDefault="00717B88" w:rsidP="00717B88">
      <w:pPr>
        <w:spacing w:after="200"/>
        <w:ind w:firstLine="0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br w:type="page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952"/>
        <w:gridCol w:w="12834"/>
      </w:tblGrid>
      <w:tr w:rsidR="00717B88" w:rsidRPr="009914B0" w:rsidTr="00717B88">
        <w:tc>
          <w:tcPr>
            <w:tcW w:w="660" w:type="pct"/>
            <w:tcBorders>
              <w:right w:val="single" w:sz="4" w:space="0" w:color="auto"/>
            </w:tcBorders>
          </w:tcPr>
          <w:p w:rsidR="00717B88" w:rsidRPr="009914B0" w:rsidRDefault="00717B88" w:rsidP="00717B88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lastRenderedPageBreak/>
              <w:t>Наименование подпрограммы</w:t>
            </w:r>
          </w:p>
        </w:tc>
        <w:tc>
          <w:tcPr>
            <w:tcW w:w="4340" w:type="pct"/>
          </w:tcPr>
          <w:p w:rsidR="00717B88" w:rsidRPr="009914B0" w:rsidRDefault="00717B88" w:rsidP="00717B88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 xml:space="preserve">Развитие и совершенствование систем оповещения и информирования населения </w:t>
            </w:r>
          </w:p>
        </w:tc>
      </w:tr>
      <w:tr w:rsidR="00717B88" w:rsidRPr="009914B0" w:rsidTr="00717B88">
        <w:tc>
          <w:tcPr>
            <w:tcW w:w="660" w:type="pct"/>
            <w:tcBorders>
              <w:right w:val="single" w:sz="4" w:space="0" w:color="auto"/>
            </w:tcBorders>
          </w:tcPr>
          <w:p w:rsidR="00717B88" w:rsidRPr="009914B0" w:rsidRDefault="00717B88" w:rsidP="00717B88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Цель подпр</w:t>
            </w:r>
            <w:r w:rsidRPr="009914B0">
              <w:rPr>
                <w:color w:val="000000" w:themeColor="text1"/>
                <w:sz w:val="22"/>
                <w:szCs w:val="22"/>
              </w:rPr>
              <w:t>о</w:t>
            </w:r>
            <w:r w:rsidRPr="009914B0">
              <w:rPr>
                <w:color w:val="000000" w:themeColor="text1"/>
                <w:sz w:val="22"/>
                <w:szCs w:val="22"/>
              </w:rPr>
              <w:t>граммы</w:t>
            </w:r>
          </w:p>
        </w:tc>
        <w:tc>
          <w:tcPr>
            <w:tcW w:w="4340" w:type="pct"/>
          </w:tcPr>
          <w:p w:rsidR="00717B88" w:rsidRPr="009914B0" w:rsidRDefault="00944C8A" w:rsidP="00717B88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Повышение уровня реагирования экстренных оперативных служб при происшествиях на территории Сергиево-Посадского муниц</w:t>
            </w:r>
            <w:r w:rsidRPr="009914B0">
              <w:rPr>
                <w:color w:val="000000" w:themeColor="text1"/>
                <w:sz w:val="22"/>
                <w:szCs w:val="22"/>
              </w:rPr>
              <w:t>и</w:t>
            </w:r>
            <w:r w:rsidRPr="009914B0">
              <w:rPr>
                <w:color w:val="000000" w:themeColor="text1"/>
                <w:sz w:val="22"/>
                <w:szCs w:val="22"/>
              </w:rPr>
              <w:t xml:space="preserve">пального района. </w:t>
            </w:r>
          </w:p>
        </w:tc>
      </w:tr>
      <w:tr w:rsidR="00717B88" w:rsidRPr="009914B0" w:rsidTr="00717B88">
        <w:tc>
          <w:tcPr>
            <w:tcW w:w="660" w:type="pct"/>
            <w:tcBorders>
              <w:right w:val="single" w:sz="4" w:space="0" w:color="auto"/>
            </w:tcBorders>
          </w:tcPr>
          <w:p w:rsidR="00717B88" w:rsidRPr="009914B0" w:rsidRDefault="00717B88" w:rsidP="00717B88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Задачи подпр</w:t>
            </w:r>
            <w:r w:rsidRPr="009914B0">
              <w:rPr>
                <w:color w:val="000000" w:themeColor="text1"/>
                <w:sz w:val="22"/>
                <w:szCs w:val="22"/>
              </w:rPr>
              <w:t>о</w:t>
            </w:r>
            <w:r w:rsidRPr="009914B0">
              <w:rPr>
                <w:color w:val="000000" w:themeColor="text1"/>
                <w:sz w:val="22"/>
                <w:szCs w:val="22"/>
              </w:rPr>
              <w:t>граммы</w:t>
            </w:r>
          </w:p>
        </w:tc>
        <w:tc>
          <w:tcPr>
            <w:tcW w:w="4340" w:type="pct"/>
          </w:tcPr>
          <w:p w:rsidR="00717B88" w:rsidRPr="009914B0" w:rsidRDefault="00FE7394" w:rsidP="00FE7394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Создание комплексной системы экстренного оповещения населения при чрезвычайных ситуациях или об угрозе возникновения чрезвычайных ситуаций (происшествия) Сергиево-Посадского муниципального района, развертывание системы обеспечения вызова экстренных оперативных служб по единому номеру "112";</w:t>
            </w:r>
          </w:p>
        </w:tc>
      </w:tr>
      <w:tr w:rsidR="00717B88" w:rsidRPr="009914B0" w:rsidTr="00717B88">
        <w:tc>
          <w:tcPr>
            <w:tcW w:w="660" w:type="pct"/>
            <w:tcBorders>
              <w:right w:val="single" w:sz="4" w:space="0" w:color="auto"/>
            </w:tcBorders>
          </w:tcPr>
          <w:p w:rsidR="00717B88" w:rsidRPr="009914B0" w:rsidRDefault="00717B88" w:rsidP="00717B88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Муниципальный заказчик подпр</w:t>
            </w:r>
            <w:r w:rsidRPr="009914B0">
              <w:rPr>
                <w:color w:val="000000" w:themeColor="text1"/>
                <w:sz w:val="22"/>
                <w:szCs w:val="22"/>
              </w:rPr>
              <w:t>о</w:t>
            </w:r>
            <w:r w:rsidRPr="009914B0">
              <w:rPr>
                <w:color w:val="000000" w:themeColor="text1"/>
                <w:sz w:val="22"/>
                <w:szCs w:val="22"/>
              </w:rPr>
              <w:t>граммы</w:t>
            </w:r>
          </w:p>
        </w:tc>
        <w:tc>
          <w:tcPr>
            <w:tcW w:w="4340" w:type="pct"/>
          </w:tcPr>
          <w:p w:rsidR="00717B88" w:rsidRPr="009914B0" w:rsidRDefault="00AD5AA5" w:rsidP="00717B88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 xml:space="preserve">Управление муниципальной безопасности </w:t>
            </w:r>
            <w:r w:rsidR="00EE59EA" w:rsidRPr="009914B0">
              <w:rPr>
                <w:color w:val="000000" w:themeColor="text1"/>
                <w:sz w:val="22"/>
                <w:szCs w:val="22"/>
              </w:rPr>
              <w:t xml:space="preserve"> Сергиево-Посадского муниципального района.</w:t>
            </w:r>
          </w:p>
        </w:tc>
      </w:tr>
    </w:tbl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ind w:firstLine="0"/>
        <w:jc w:val="center"/>
        <w:rPr>
          <w:color w:val="000000" w:themeColor="text1"/>
          <w:sz w:val="24"/>
          <w:szCs w:val="24"/>
        </w:rPr>
      </w:pPr>
    </w:p>
    <w:tbl>
      <w:tblPr>
        <w:tblW w:w="5101" w:type="pct"/>
        <w:tblInd w:w="-1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1"/>
        <w:gridCol w:w="2837"/>
        <w:gridCol w:w="2837"/>
        <w:gridCol w:w="1277"/>
        <w:gridCol w:w="1134"/>
        <w:gridCol w:w="1274"/>
        <w:gridCol w:w="1134"/>
        <w:gridCol w:w="1137"/>
        <w:gridCol w:w="1274"/>
      </w:tblGrid>
      <w:tr w:rsidR="009914B0" w:rsidRPr="009914B0" w:rsidTr="0053742A">
        <w:trPr>
          <w:cantSplit/>
          <w:trHeight w:hRule="exact" w:val="268"/>
        </w:trPr>
        <w:tc>
          <w:tcPr>
            <w:tcW w:w="66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9914B0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Источники фина</w:t>
            </w:r>
            <w:r w:rsidRPr="009914B0">
              <w:rPr>
                <w:color w:val="000000" w:themeColor="text1"/>
                <w:sz w:val="22"/>
                <w:szCs w:val="22"/>
              </w:rPr>
              <w:t>н</w:t>
            </w:r>
            <w:r w:rsidRPr="009914B0">
              <w:rPr>
                <w:color w:val="000000" w:themeColor="text1"/>
                <w:sz w:val="22"/>
                <w:szCs w:val="22"/>
              </w:rPr>
              <w:t>сирования подпр</w:t>
            </w:r>
            <w:r w:rsidRPr="009914B0">
              <w:rPr>
                <w:color w:val="000000" w:themeColor="text1"/>
                <w:sz w:val="22"/>
                <w:szCs w:val="22"/>
              </w:rPr>
              <w:t>о</w:t>
            </w:r>
            <w:r w:rsidRPr="009914B0">
              <w:rPr>
                <w:color w:val="000000" w:themeColor="text1"/>
                <w:sz w:val="22"/>
                <w:szCs w:val="22"/>
              </w:rPr>
              <w:t>граммы,</w:t>
            </w:r>
          </w:p>
          <w:p w:rsidR="0053742A" w:rsidRPr="009914B0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по годам реализации и главным распор</w:t>
            </w:r>
            <w:r w:rsidRPr="009914B0">
              <w:rPr>
                <w:color w:val="000000" w:themeColor="text1"/>
                <w:sz w:val="22"/>
                <w:szCs w:val="22"/>
              </w:rPr>
              <w:t>я</w:t>
            </w:r>
            <w:r w:rsidRPr="009914B0">
              <w:rPr>
                <w:color w:val="000000" w:themeColor="text1"/>
                <w:sz w:val="22"/>
                <w:szCs w:val="22"/>
              </w:rPr>
              <w:t>дителям</w:t>
            </w:r>
          </w:p>
          <w:p w:rsidR="0053742A" w:rsidRPr="009914B0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бюджетных средств, в том числе по г</w:t>
            </w:r>
            <w:r w:rsidRPr="009914B0">
              <w:rPr>
                <w:color w:val="000000" w:themeColor="text1"/>
                <w:sz w:val="22"/>
                <w:szCs w:val="22"/>
              </w:rPr>
              <w:t>о</w:t>
            </w:r>
            <w:r w:rsidRPr="009914B0">
              <w:rPr>
                <w:color w:val="000000" w:themeColor="text1"/>
                <w:sz w:val="22"/>
                <w:szCs w:val="22"/>
              </w:rPr>
              <w:t>дам:</w:t>
            </w:r>
          </w:p>
        </w:tc>
        <w:tc>
          <w:tcPr>
            <w:tcW w:w="9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9914B0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9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9914B0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2429" w:type="pct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9914B0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Расходы  (тыс. рублей)</w:t>
            </w:r>
          </w:p>
        </w:tc>
      </w:tr>
      <w:tr w:rsidR="009914B0" w:rsidRPr="009914B0" w:rsidTr="0053742A">
        <w:trPr>
          <w:cantSplit/>
          <w:trHeight w:hRule="exact" w:val="142"/>
        </w:trPr>
        <w:tc>
          <w:tcPr>
            <w:tcW w:w="6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9914B0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9914B0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9914B0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29" w:type="pct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9914B0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914B0" w:rsidRPr="009914B0" w:rsidTr="0053742A">
        <w:trPr>
          <w:cantSplit/>
          <w:trHeight w:hRule="exact" w:val="619"/>
        </w:trPr>
        <w:tc>
          <w:tcPr>
            <w:tcW w:w="6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9914B0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9914B0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9914B0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9914B0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9914B0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2015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9914B0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2016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9914B0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2017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9914B0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2018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9914B0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2019</w:t>
            </w:r>
          </w:p>
        </w:tc>
      </w:tr>
      <w:tr w:rsidR="002A248F" w:rsidRPr="009914B0" w:rsidTr="00C26BA6">
        <w:trPr>
          <w:cantSplit/>
          <w:trHeight w:hRule="exact" w:val="259"/>
        </w:trPr>
        <w:tc>
          <w:tcPr>
            <w:tcW w:w="6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A248F" w:rsidRPr="009914B0" w:rsidRDefault="002A248F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A248F" w:rsidRPr="009914B0" w:rsidRDefault="002A248F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Управление муниципальной безопасности  Сергиево-Посадского муниципального района</w:t>
            </w:r>
            <w:r w:rsidRPr="009914B0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A248F" w:rsidRPr="009914B0" w:rsidRDefault="002A248F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Всего, в том числе: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A248F" w:rsidRPr="002A248F" w:rsidRDefault="002A248F" w:rsidP="002A248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2A248F">
              <w:rPr>
                <w:color w:val="000000" w:themeColor="text1"/>
                <w:sz w:val="22"/>
                <w:szCs w:val="22"/>
              </w:rPr>
              <w:t>126585,4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A248F" w:rsidRPr="009914B0" w:rsidRDefault="002A248F" w:rsidP="006B1F17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19663,80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A248F" w:rsidRPr="009914B0" w:rsidRDefault="002A248F" w:rsidP="00C26B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29519,00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A248F" w:rsidRPr="009914B0" w:rsidRDefault="002A248F" w:rsidP="00C26B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25745,6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A248F" w:rsidRPr="009914B0" w:rsidRDefault="002A248F" w:rsidP="00C26B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25828,50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A248F" w:rsidRPr="009914B0" w:rsidRDefault="002A248F" w:rsidP="00C26BA6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25828,50</w:t>
            </w:r>
          </w:p>
        </w:tc>
      </w:tr>
      <w:tr w:rsidR="002A248F" w:rsidRPr="009914B0" w:rsidTr="00A37DE0">
        <w:trPr>
          <w:cantSplit/>
          <w:trHeight w:hRule="exact" w:val="711"/>
        </w:trPr>
        <w:tc>
          <w:tcPr>
            <w:tcW w:w="6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A248F" w:rsidRPr="009914B0" w:rsidRDefault="002A248F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A248F" w:rsidRPr="009914B0" w:rsidRDefault="002A248F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A248F" w:rsidRPr="009914B0" w:rsidRDefault="002A248F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Средства бюджета Моско</w:t>
            </w:r>
            <w:r w:rsidRPr="009914B0">
              <w:rPr>
                <w:color w:val="000000" w:themeColor="text1"/>
                <w:sz w:val="22"/>
                <w:szCs w:val="22"/>
              </w:rPr>
              <w:t>в</w:t>
            </w:r>
            <w:r w:rsidRPr="009914B0">
              <w:rPr>
                <w:color w:val="000000" w:themeColor="text1"/>
                <w:sz w:val="22"/>
                <w:szCs w:val="22"/>
              </w:rPr>
              <w:t>ской области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2A248F" w:rsidRPr="002A248F" w:rsidRDefault="002A248F" w:rsidP="002A248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A248F" w:rsidRPr="009914B0" w:rsidRDefault="002A248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A248F" w:rsidRPr="009914B0" w:rsidRDefault="002A248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A248F" w:rsidRPr="009914B0" w:rsidRDefault="002A248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A248F" w:rsidRPr="009914B0" w:rsidRDefault="002A248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A248F" w:rsidRPr="009914B0" w:rsidRDefault="002A248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A248F" w:rsidRPr="009914B0" w:rsidTr="002A248F">
        <w:trPr>
          <w:cantSplit/>
          <w:trHeight w:hRule="exact" w:val="573"/>
        </w:trPr>
        <w:tc>
          <w:tcPr>
            <w:tcW w:w="6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A248F" w:rsidRPr="009914B0" w:rsidRDefault="002A248F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A248F" w:rsidRPr="009914B0" w:rsidRDefault="002A248F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A248F" w:rsidRPr="009914B0" w:rsidRDefault="002A248F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Средства бюджета Сергиево-Посадского муниципального района.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A248F" w:rsidRPr="002A248F" w:rsidRDefault="002A248F" w:rsidP="002A248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2A248F">
              <w:rPr>
                <w:color w:val="000000" w:themeColor="text1"/>
                <w:sz w:val="22"/>
                <w:szCs w:val="22"/>
              </w:rPr>
              <w:t>124487,4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A248F" w:rsidRPr="009914B0" w:rsidRDefault="002A248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17565,80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A248F" w:rsidRPr="009914B0" w:rsidRDefault="002A248F" w:rsidP="00EB0F2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29519,00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A248F" w:rsidRPr="009914B0" w:rsidRDefault="002A248F" w:rsidP="0036154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25745,6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A248F" w:rsidRPr="009914B0" w:rsidRDefault="002A248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25828,50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2A248F" w:rsidRPr="009914B0" w:rsidRDefault="002A248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25828,50</w:t>
            </w:r>
          </w:p>
        </w:tc>
      </w:tr>
      <w:tr w:rsidR="009914B0" w:rsidRPr="009914B0" w:rsidTr="009E30EF">
        <w:trPr>
          <w:cantSplit/>
          <w:trHeight w:hRule="exact" w:val="597"/>
        </w:trPr>
        <w:tc>
          <w:tcPr>
            <w:tcW w:w="6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914B0" w:rsidRDefault="009E30EF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914B0" w:rsidRDefault="009E30EF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914B0" w:rsidRDefault="009E30EF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Средства бюджетов горо</w:t>
            </w:r>
            <w:r w:rsidRPr="009914B0">
              <w:rPr>
                <w:color w:val="000000" w:themeColor="text1"/>
                <w:sz w:val="22"/>
                <w:szCs w:val="22"/>
              </w:rPr>
              <w:t>д</w:t>
            </w:r>
            <w:r w:rsidRPr="009914B0">
              <w:rPr>
                <w:color w:val="000000" w:themeColor="text1"/>
                <w:sz w:val="22"/>
                <w:szCs w:val="22"/>
              </w:rPr>
              <w:t>ских и сельских поселений муниципального района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914B0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914B0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914B0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914B0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914B0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914B0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914B0" w:rsidRPr="009914B0" w:rsidTr="009E30EF">
        <w:trPr>
          <w:cantSplit/>
          <w:trHeight w:hRule="exact" w:val="421"/>
        </w:trPr>
        <w:tc>
          <w:tcPr>
            <w:tcW w:w="6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914B0" w:rsidRDefault="009E30EF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914B0" w:rsidRDefault="009E30EF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914B0" w:rsidRDefault="009E30EF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914B0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2098,00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914B0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2098,00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914B0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914B0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914B0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914B0" w:rsidRDefault="009E30EF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914B0" w:rsidRPr="009914B0" w:rsidTr="009E30EF">
        <w:trPr>
          <w:cantSplit/>
          <w:trHeight w:hRule="exact" w:val="566"/>
        </w:trPr>
        <w:tc>
          <w:tcPr>
            <w:tcW w:w="66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9914B0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9914B0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9914B0" w:rsidRDefault="0053742A" w:rsidP="0053742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9914B0" w:rsidRDefault="0053742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9914B0" w:rsidRDefault="0053742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9914B0" w:rsidRDefault="0053742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9914B0" w:rsidRDefault="0053742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9914B0" w:rsidRDefault="0053742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3742A" w:rsidRPr="009914B0" w:rsidRDefault="0053742A" w:rsidP="009E30E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53742A" w:rsidRPr="009914B0" w:rsidRDefault="0053742A" w:rsidP="0053742A">
      <w:pPr>
        <w:autoSpaceDE w:val="0"/>
        <w:autoSpaceDN w:val="0"/>
        <w:adjustRightInd w:val="0"/>
        <w:spacing w:line="240" w:lineRule="auto"/>
        <w:ind w:firstLine="0"/>
        <w:rPr>
          <w:color w:val="000000" w:themeColor="text1"/>
          <w:sz w:val="22"/>
          <w:szCs w:val="2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952"/>
        <w:gridCol w:w="12834"/>
      </w:tblGrid>
      <w:tr w:rsidR="0053742A" w:rsidRPr="009914B0" w:rsidTr="00863865">
        <w:tc>
          <w:tcPr>
            <w:tcW w:w="660" w:type="pct"/>
            <w:tcBorders>
              <w:right w:val="single" w:sz="4" w:space="0" w:color="auto"/>
            </w:tcBorders>
          </w:tcPr>
          <w:p w:rsidR="0053742A" w:rsidRPr="009914B0" w:rsidRDefault="0053742A" w:rsidP="00863865">
            <w:pPr>
              <w:autoSpaceDE w:val="0"/>
              <w:autoSpaceDN w:val="0"/>
              <w:adjustRightInd w:val="0"/>
              <w:ind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Планируемые р</w:t>
            </w:r>
            <w:r w:rsidRPr="009914B0">
              <w:rPr>
                <w:color w:val="000000" w:themeColor="text1"/>
                <w:sz w:val="22"/>
                <w:szCs w:val="22"/>
              </w:rPr>
              <w:t>е</w:t>
            </w:r>
            <w:r w:rsidRPr="009914B0">
              <w:rPr>
                <w:color w:val="000000" w:themeColor="text1"/>
                <w:sz w:val="22"/>
                <w:szCs w:val="22"/>
              </w:rPr>
              <w:t>зультаты реализ</w:t>
            </w:r>
            <w:r w:rsidRPr="009914B0">
              <w:rPr>
                <w:color w:val="000000" w:themeColor="text1"/>
                <w:sz w:val="22"/>
                <w:szCs w:val="22"/>
              </w:rPr>
              <w:t>а</w:t>
            </w:r>
            <w:r w:rsidRPr="009914B0">
              <w:rPr>
                <w:color w:val="000000" w:themeColor="text1"/>
                <w:sz w:val="22"/>
                <w:szCs w:val="22"/>
              </w:rPr>
              <w:t>ции подпрогра</w:t>
            </w:r>
            <w:r w:rsidRPr="009914B0">
              <w:rPr>
                <w:color w:val="000000" w:themeColor="text1"/>
                <w:sz w:val="22"/>
                <w:szCs w:val="22"/>
              </w:rPr>
              <w:t>м</w:t>
            </w:r>
            <w:r w:rsidRPr="009914B0">
              <w:rPr>
                <w:color w:val="000000" w:themeColor="text1"/>
                <w:sz w:val="22"/>
                <w:szCs w:val="22"/>
              </w:rPr>
              <w:t>мы.</w:t>
            </w:r>
          </w:p>
        </w:tc>
        <w:tc>
          <w:tcPr>
            <w:tcW w:w="4340" w:type="pct"/>
          </w:tcPr>
          <w:p w:rsidR="0053742A" w:rsidRPr="009914B0" w:rsidRDefault="00BD42C0" w:rsidP="0086386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hanging="9"/>
              <w:jc w:val="both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Охват населения муниципального образования централизованным оповещением и информированием</w:t>
            </w:r>
            <w:r w:rsidR="0053742A" w:rsidRPr="009914B0">
              <w:rPr>
                <w:color w:val="000000" w:themeColor="text1"/>
                <w:sz w:val="22"/>
                <w:szCs w:val="22"/>
              </w:rPr>
              <w:t xml:space="preserve">, </w:t>
            </w:r>
            <w:r w:rsidR="00134A97" w:rsidRPr="009914B0">
              <w:rPr>
                <w:color w:val="000000" w:themeColor="text1"/>
                <w:sz w:val="22"/>
                <w:szCs w:val="22"/>
              </w:rPr>
              <w:t>%</w:t>
            </w:r>
          </w:p>
          <w:p w:rsidR="0053742A" w:rsidRPr="009914B0" w:rsidRDefault="0053742A" w:rsidP="00863865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hanging="9"/>
              <w:jc w:val="both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Сокращение среднего времени совместного реагирования нескольких экстренных оперативных служб на обращения насел</w:t>
            </w:r>
            <w:r w:rsidRPr="009914B0">
              <w:rPr>
                <w:color w:val="000000" w:themeColor="text1"/>
                <w:sz w:val="22"/>
                <w:szCs w:val="22"/>
              </w:rPr>
              <w:t>е</w:t>
            </w:r>
            <w:r w:rsidRPr="009914B0">
              <w:rPr>
                <w:color w:val="000000" w:themeColor="text1"/>
                <w:sz w:val="22"/>
                <w:szCs w:val="22"/>
              </w:rPr>
              <w:t xml:space="preserve">ния по единому номеру «112», </w:t>
            </w:r>
            <w:r w:rsidR="00134A97" w:rsidRPr="009914B0">
              <w:rPr>
                <w:color w:val="000000" w:themeColor="text1"/>
                <w:sz w:val="22"/>
                <w:szCs w:val="22"/>
              </w:rPr>
              <w:t>%</w:t>
            </w:r>
          </w:p>
        </w:tc>
      </w:tr>
    </w:tbl>
    <w:p w:rsidR="00717B88" w:rsidRPr="009914B0" w:rsidRDefault="00717B88" w:rsidP="00717B88">
      <w:pPr>
        <w:spacing w:after="200"/>
        <w:ind w:firstLine="0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br w:type="page"/>
      </w:r>
    </w:p>
    <w:p w:rsidR="00717B88" w:rsidRPr="009914B0" w:rsidRDefault="00717B88" w:rsidP="00717B8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2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lastRenderedPageBreak/>
        <w:t>1. Цель и задачи муниципальной подпрограммы</w:t>
      </w: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color w:val="000000" w:themeColor="text1"/>
          <w:sz w:val="24"/>
          <w:szCs w:val="24"/>
        </w:rPr>
      </w:pPr>
    </w:p>
    <w:p w:rsidR="00717B88" w:rsidRPr="009914B0" w:rsidRDefault="00717B88" w:rsidP="00717B8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Цель подпрограммы - повышение уровня реагирования экстренных оперативных служб при происшествиях на территории Сергиево-Посадского муниципального района.</w:t>
      </w:r>
    </w:p>
    <w:p w:rsidR="00564136" w:rsidRPr="009914B0" w:rsidRDefault="00717B88" w:rsidP="0056413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 xml:space="preserve">Задачи подпрограммы - </w:t>
      </w:r>
      <w:r w:rsidR="00564136" w:rsidRPr="009914B0">
        <w:rPr>
          <w:color w:val="000000" w:themeColor="text1"/>
          <w:sz w:val="24"/>
          <w:szCs w:val="24"/>
        </w:rPr>
        <w:t>создание комплексной системы экстренного оповещения населения при чрезвычайных ситуациях или об угрозе возникновения чрезвычайных ситуаций (происшествия) Сергиево-Посадского муниципального района, развертывание системы обе</w:t>
      </w:r>
      <w:r w:rsidR="00564136" w:rsidRPr="009914B0">
        <w:rPr>
          <w:color w:val="000000" w:themeColor="text1"/>
          <w:sz w:val="24"/>
          <w:szCs w:val="24"/>
        </w:rPr>
        <w:t>с</w:t>
      </w:r>
      <w:r w:rsidR="00564136" w:rsidRPr="009914B0">
        <w:rPr>
          <w:color w:val="000000" w:themeColor="text1"/>
          <w:sz w:val="24"/>
          <w:szCs w:val="24"/>
        </w:rPr>
        <w:t>печения вызова экстренных оперативных служб по единому номеру "112".</w:t>
      </w:r>
    </w:p>
    <w:p w:rsidR="00717B88" w:rsidRPr="009914B0" w:rsidRDefault="00717B88" w:rsidP="00564136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В качестве количественных и качественных показателей, характеризующих достижение целей и решение задач подпрограммы, и</w:t>
      </w:r>
      <w:r w:rsidRPr="009914B0">
        <w:rPr>
          <w:color w:val="000000" w:themeColor="text1"/>
          <w:sz w:val="24"/>
          <w:szCs w:val="24"/>
        </w:rPr>
        <w:t>с</w:t>
      </w:r>
      <w:r w:rsidRPr="009914B0">
        <w:rPr>
          <w:color w:val="000000" w:themeColor="text1"/>
          <w:sz w:val="24"/>
          <w:szCs w:val="24"/>
        </w:rPr>
        <w:t>пользуются:</w:t>
      </w:r>
    </w:p>
    <w:p w:rsidR="00717B88" w:rsidRPr="009914B0" w:rsidRDefault="00717B88" w:rsidP="00717B88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охват населения муниципального образования централизованным оповещением и информированием</w:t>
      </w:r>
      <w:proofErr w:type="gramStart"/>
      <w:r w:rsidRPr="009914B0">
        <w:rPr>
          <w:color w:val="000000" w:themeColor="text1"/>
          <w:sz w:val="24"/>
          <w:szCs w:val="24"/>
        </w:rPr>
        <w:t>, %;</w:t>
      </w:r>
      <w:proofErr w:type="gramEnd"/>
    </w:p>
    <w:p w:rsidR="00717B88" w:rsidRPr="009914B0" w:rsidRDefault="00717B88" w:rsidP="00717B88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сокращение среднего времени совместного реагирования нескольких экстренных оперативных служб на обращения населения по един</w:t>
      </w:r>
      <w:r w:rsidRPr="009914B0">
        <w:rPr>
          <w:color w:val="000000" w:themeColor="text1"/>
          <w:sz w:val="24"/>
          <w:szCs w:val="24"/>
        </w:rPr>
        <w:t>о</w:t>
      </w:r>
      <w:r w:rsidRPr="009914B0">
        <w:rPr>
          <w:color w:val="000000" w:themeColor="text1"/>
          <w:sz w:val="24"/>
          <w:szCs w:val="24"/>
        </w:rPr>
        <w:t>му номеру «112», %.</w:t>
      </w: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color w:val="000000" w:themeColor="text1"/>
          <w:sz w:val="24"/>
          <w:szCs w:val="24"/>
        </w:rPr>
      </w:pP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2. Общая характеристика сферы реализации подпрограммы 2</w:t>
      </w: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ind w:firstLine="0"/>
        <w:jc w:val="center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"Развитие и совершенствование систем оповещения и информирования населения"</w:t>
      </w: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</w:p>
    <w:p w:rsidR="00717B88" w:rsidRPr="009914B0" w:rsidRDefault="00717B88" w:rsidP="00717B88">
      <w:pPr>
        <w:spacing w:line="285" w:lineRule="atLeast"/>
        <w:ind w:firstLine="708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Программа создания и развития Российской системы предупреждения и действий в чрезвычайных ситуациях (РСЧС), принятая П</w:t>
      </w:r>
      <w:r w:rsidRPr="009914B0">
        <w:rPr>
          <w:color w:val="000000" w:themeColor="text1"/>
          <w:sz w:val="24"/>
          <w:szCs w:val="24"/>
        </w:rPr>
        <w:t>о</w:t>
      </w:r>
      <w:r w:rsidRPr="009914B0">
        <w:rPr>
          <w:color w:val="000000" w:themeColor="text1"/>
          <w:sz w:val="24"/>
          <w:szCs w:val="24"/>
        </w:rPr>
        <w:t>становлением Правительства № 43 от 16 января 1995г. Предусматривает в ближайшее время поднять на новый качественный уровень вопр</w:t>
      </w:r>
      <w:r w:rsidRPr="009914B0">
        <w:rPr>
          <w:color w:val="000000" w:themeColor="text1"/>
          <w:sz w:val="24"/>
          <w:szCs w:val="24"/>
        </w:rPr>
        <w:t>о</w:t>
      </w:r>
      <w:r w:rsidRPr="009914B0">
        <w:rPr>
          <w:color w:val="000000" w:themeColor="text1"/>
          <w:sz w:val="24"/>
          <w:szCs w:val="24"/>
        </w:rPr>
        <w:t xml:space="preserve">сы оповещения, готовности населения и командно-начальствующего состава к действиям в чрезвычайных ситуациях. </w:t>
      </w:r>
    </w:p>
    <w:p w:rsidR="00717B88" w:rsidRPr="009914B0" w:rsidRDefault="00717B88" w:rsidP="00717B88">
      <w:pPr>
        <w:spacing w:line="285" w:lineRule="atLeast"/>
        <w:ind w:firstLine="708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В результате чрезмерной концентрации промышленности в отдельных регионах, усложнения технологического процессов, использ</w:t>
      </w:r>
      <w:r w:rsidRPr="009914B0">
        <w:rPr>
          <w:color w:val="000000" w:themeColor="text1"/>
          <w:sz w:val="24"/>
          <w:szCs w:val="24"/>
        </w:rPr>
        <w:t>о</w:t>
      </w:r>
      <w:r w:rsidRPr="009914B0">
        <w:rPr>
          <w:color w:val="000000" w:themeColor="text1"/>
          <w:sz w:val="24"/>
          <w:szCs w:val="24"/>
        </w:rPr>
        <w:t xml:space="preserve">вания значительного числа </w:t>
      </w:r>
      <w:proofErr w:type="spellStart"/>
      <w:r w:rsidRPr="009914B0">
        <w:rPr>
          <w:color w:val="000000" w:themeColor="text1"/>
          <w:sz w:val="24"/>
          <w:szCs w:val="24"/>
        </w:rPr>
        <w:t>взрыв</w:t>
      </w:r>
      <w:proofErr w:type="gramStart"/>
      <w:r w:rsidRPr="009914B0">
        <w:rPr>
          <w:color w:val="000000" w:themeColor="text1"/>
          <w:sz w:val="24"/>
          <w:szCs w:val="24"/>
        </w:rPr>
        <w:t>о</w:t>
      </w:r>
      <w:proofErr w:type="spellEnd"/>
      <w:r w:rsidRPr="009914B0">
        <w:rPr>
          <w:color w:val="000000" w:themeColor="text1"/>
          <w:sz w:val="24"/>
          <w:szCs w:val="24"/>
        </w:rPr>
        <w:t>-</w:t>
      </w:r>
      <w:proofErr w:type="gramEnd"/>
      <w:r w:rsidRPr="009914B0">
        <w:rPr>
          <w:color w:val="000000" w:themeColor="text1"/>
          <w:sz w:val="24"/>
          <w:szCs w:val="24"/>
        </w:rPr>
        <w:t xml:space="preserve">, </w:t>
      </w:r>
      <w:proofErr w:type="spellStart"/>
      <w:r w:rsidRPr="009914B0">
        <w:rPr>
          <w:color w:val="000000" w:themeColor="text1"/>
          <w:sz w:val="24"/>
          <w:szCs w:val="24"/>
        </w:rPr>
        <w:t>пожаро</w:t>
      </w:r>
      <w:proofErr w:type="spellEnd"/>
      <w:r w:rsidRPr="009914B0">
        <w:rPr>
          <w:color w:val="000000" w:themeColor="text1"/>
          <w:sz w:val="24"/>
          <w:szCs w:val="24"/>
        </w:rPr>
        <w:t>-, радиационно- и химически опасных веществ, износа оборудования наблюдается рост колич</w:t>
      </w:r>
      <w:r w:rsidRPr="009914B0">
        <w:rPr>
          <w:color w:val="000000" w:themeColor="text1"/>
          <w:sz w:val="24"/>
          <w:szCs w:val="24"/>
        </w:rPr>
        <w:t>е</w:t>
      </w:r>
      <w:r w:rsidRPr="009914B0">
        <w:rPr>
          <w:color w:val="000000" w:themeColor="text1"/>
          <w:sz w:val="24"/>
          <w:szCs w:val="24"/>
        </w:rPr>
        <w:t>ства аварий и катастроф, увеличивается число человеческих жертв, возрастает материальный ущерб от чрезвычайных ситуаций техногенн</w:t>
      </w:r>
      <w:r w:rsidRPr="009914B0">
        <w:rPr>
          <w:color w:val="000000" w:themeColor="text1"/>
          <w:sz w:val="24"/>
          <w:szCs w:val="24"/>
        </w:rPr>
        <w:t>о</w:t>
      </w:r>
      <w:r w:rsidRPr="009914B0">
        <w:rPr>
          <w:color w:val="000000" w:themeColor="text1"/>
          <w:sz w:val="24"/>
          <w:szCs w:val="24"/>
        </w:rPr>
        <w:t>го характера. Тяжелы социально-экономические последствия от стихийных бедствий.</w:t>
      </w:r>
    </w:p>
    <w:p w:rsidR="00717B88" w:rsidRPr="009914B0" w:rsidRDefault="00717B88" w:rsidP="00717B88">
      <w:pPr>
        <w:spacing w:line="285" w:lineRule="atLeast"/>
        <w:ind w:firstLine="708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 xml:space="preserve">Все это вынуждает повысить оперативность и надежность управления </w:t>
      </w:r>
      <w:proofErr w:type="gramStart"/>
      <w:r w:rsidRPr="009914B0">
        <w:rPr>
          <w:color w:val="000000" w:themeColor="text1"/>
          <w:sz w:val="24"/>
          <w:szCs w:val="24"/>
        </w:rPr>
        <w:t>процессами</w:t>
      </w:r>
      <w:proofErr w:type="gramEnd"/>
      <w:r w:rsidRPr="009914B0">
        <w:rPr>
          <w:color w:val="000000" w:themeColor="text1"/>
          <w:sz w:val="24"/>
          <w:szCs w:val="24"/>
        </w:rPr>
        <w:t xml:space="preserve"> как предупреждения, так и ликвидации после</w:t>
      </w:r>
      <w:r w:rsidRPr="009914B0">
        <w:rPr>
          <w:color w:val="000000" w:themeColor="text1"/>
          <w:sz w:val="24"/>
          <w:szCs w:val="24"/>
        </w:rPr>
        <w:t>д</w:t>
      </w:r>
      <w:r w:rsidRPr="009914B0">
        <w:rPr>
          <w:color w:val="000000" w:themeColor="text1"/>
          <w:sz w:val="24"/>
          <w:szCs w:val="24"/>
        </w:rPr>
        <w:t>ствий. Нужна большая и планомерная работа, которую предлагается выполнить за несколько лет. В результате ее реализации должна п</w:t>
      </w:r>
      <w:r w:rsidRPr="009914B0">
        <w:rPr>
          <w:color w:val="000000" w:themeColor="text1"/>
          <w:sz w:val="24"/>
          <w:szCs w:val="24"/>
        </w:rPr>
        <w:t>о</w:t>
      </w:r>
      <w:r w:rsidRPr="009914B0">
        <w:rPr>
          <w:color w:val="000000" w:themeColor="text1"/>
          <w:sz w:val="24"/>
          <w:szCs w:val="24"/>
        </w:rPr>
        <w:t>явиться единая автоматизированная информационно-управляющая система предупреждения и действий в чрезвычайных ситуациях (АИУС РСЧС), которая будет сопрягаться с местными и региональными звеньями аналогичных систем. Кроме того, она получит тесную увязку с функциональными и ведомственными подсистемами. Намечено внедрить видеоинформационные и другие самые современные средства св</w:t>
      </w:r>
      <w:r w:rsidRPr="009914B0">
        <w:rPr>
          <w:color w:val="000000" w:themeColor="text1"/>
          <w:sz w:val="24"/>
          <w:szCs w:val="24"/>
        </w:rPr>
        <w:t>я</w:t>
      </w:r>
      <w:r w:rsidRPr="009914B0">
        <w:rPr>
          <w:color w:val="000000" w:themeColor="text1"/>
          <w:sz w:val="24"/>
          <w:szCs w:val="24"/>
        </w:rPr>
        <w:t>зи.</w:t>
      </w:r>
    </w:p>
    <w:p w:rsidR="00717B88" w:rsidRPr="009914B0" w:rsidRDefault="00717B88" w:rsidP="00717B88">
      <w:pPr>
        <w:spacing w:line="285" w:lineRule="atLeast"/>
        <w:ind w:firstLine="708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Все это позволит заранее предупреждать население, органы власти, предприятия, организации, учреждения и учебные заведения о возникновении чрезвычайных ситуаций и, следовательно, адекватно реагировать на складывающиеся условия. В конечном итоге в макс</w:t>
      </w:r>
      <w:r w:rsidRPr="009914B0">
        <w:rPr>
          <w:color w:val="000000" w:themeColor="text1"/>
          <w:sz w:val="24"/>
          <w:szCs w:val="24"/>
        </w:rPr>
        <w:t>и</w:t>
      </w:r>
      <w:r w:rsidRPr="009914B0">
        <w:rPr>
          <w:color w:val="000000" w:themeColor="text1"/>
          <w:sz w:val="24"/>
          <w:szCs w:val="24"/>
        </w:rPr>
        <w:t>мальной степени сократить потери в людях и материальных ценностях.</w:t>
      </w:r>
    </w:p>
    <w:p w:rsidR="00717B88" w:rsidRPr="009914B0" w:rsidRDefault="00717B88" w:rsidP="00717B88">
      <w:pPr>
        <w:spacing w:line="285" w:lineRule="atLeast"/>
        <w:ind w:firstLine="708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lastRenderedPageBreak/>
        <w:t>Оповестить население - значить предупредить его о надвигающемся наводнении, лесном пожаре, землетрясении или другом стихи</w:t>
      </w:r>
      <w:r w:rsidRPr="009914B0">
        <w:rPr>
          <w:color w:val="000000" w:themeColor="text1"/>
          <w:sz w:val="24"/>
          <w:szCs w:val="24"/>
        </w:rPr>
        <w:t>й</w:t>
      </w:r>
      <w:r w:rsidRPr="009914B0">
        <w:rPr>
          <w:color w:val="000000" w:themeColor="text1"/>
          <w:sz w:val="24"/>
          <w:szCs w:val="24"/>
        </w:rPr>
        <w:t>ном бедствии, передать информацию о случившейся аварии или катастрофе</w:t>
      </w:r>
      <w:proofErr w:type="gramStart"/>
      <w:r w:rsidRPr="009914B0">
        <w:rPr>
          <w:color w:val="000000" w:themeColor="text1"/>
          <w:sz w:val="24"/>
          <w:szCs w:val="24"/>
        </w:rPr>
        <w:t xml:space="preserve"> Д</w:t>
      </w:r>
      <w:proofErr w:type="gramEnd"/>
      <w:r w:rsidRPr="009914B0">
        <w:rPr>
          <w:color w:val="000000" w:themeColor="text1"/>
          <w:sz w:val="24"/>
          <w:szCs w:val="24"/>
        </w:rPr>
        <w:t>ля этого используются все средства проводной, радио- и тел</w:t>
      </w:r>
      <w:r w:rsidRPr="009914B0">
        <w:rPr>
          <w:color w:val="000000" w:themeColor="text1"/>
          <w:sz w:val="24"/>
          <w:szCs w:val="24"/>
        </w:rPr>
        <w:t>е</w:t>
      </w:r>
      <w:r w:rsidRPr="009914B0">
        <w:rPr>
          <w:color w:val="000000" w:themeColor="text1"/>
          <w:sz w:val="24"/>
          <w:szCs w:val="24"/>
        </w:rPr>
        <w:t>визионной связи.</w:t>
      </w:r>
    </w:p>
    <w:p w:rsidR="00717B88" w:rsidRPr="009914B0" w:rsidRDefault="00717B88" w:rsidP="00717B88">
      <w:pPr>
        <w:spacing w:line="285" w:lineRule="atLeast"/>
        <w:ind w:firstLine="708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Время - главный фактор. В экстремальных условиях терять его никак нельзя. Часто это решает судьбу людей. В России, как ни в к</w:t>
      </w:r>
      <w:r w:rsidRPr="009914B0">
        <w:rPr>
          <w:color w:val="000000" w:themeColor="text1"/>
          <w:sz w:val="24"/>
          <w:szCs w:val="24"/>
        </w:rPr>
        <w:t>а</w:t>
      </w:r>
      <w:r w:rsidRPr="009914B0">
        <w:rPr>
          <w:color w:val="000000" w:themeColor="text1"/>
          <w:sz w:val="24"/>
          <w:szCs w:val="24"/>
        </w:rPr>
        <w:t xml:space="preserve">кой другой стране, широко распространена радиотрансляционная сеть. Нет ни одного города, крупного населенного пункта, </w:t>
      </w:r>
      <w:proofErr w:type="gramStart"/>
      <w:r w:rsidRPr="009914B0">
        <w:rPr>
          <w:color w:val="000000" w:themeColor="text1"/>
          <w:sz w:val="24"/>
          <w:szCs w:val="24"/>
        </w:rPr>
        <w:t>где бы не было</w:t>
      </w:r>
      <w:proofErr w:type="gramEnd"/>
      <w:r w:rsidRPr="009914B0">
        <w:rPr>
          <w:color w:val="000000" w:themeColor="text1"/>
          <w:sz w:val="24"/>
          <w:szCs w:val="24"/>
        </w:rPr>
        <w:t xml:space="preserve"> радиотрансляционного узла. Подавляющее большинство предприятий, объектов сельского хозяйства, учебных заведений имеют свои мес</w:t>
      </w:r>
      <w:r w:rsidRPr="009914B0">
        <w:rPr>
          <w:color w:val="000000" w:themeColor="text1"/>
          <w:sz w:val="24"/>
          <w:szCs w:val="24"/>
        </w:rPr>
        <w:t>т</w:t>
      </w:r>
      <w:r w:rsidRPr="009914B0">
        <w:rPr>
          <w:color w:val="000000" w:themeColor="text1"/>
          <w:sz w:val="24"/>
          <w:szCs w:val="24"/>
        </w:rPr>
        <w:t>ные радиоузлы. Дополняются они не менее мощной системой республиканских, краевых и областных телевизионных центров и ретрансл</w:t>
      </w:r>
      <w:r w:rsidRPr="009914B0">
        <w:rPr>
          <w:color w:val="000000" w:themeColor="text1"/>
          <w:sz w:val="24"/>
          <w:szCs w:val="24"/>
        </w:rPr>
        <w:t>я</w:t>
      </w:r>
      <w:r w:rsidRPr="009914B0">
        <w:rPr>
          <w:color w:val="000000" w:themeColor="text1"/>
          <w:sz w:val="24"/>
          <w:szCs w:val="24"/>
        </w:rPr>
        <w:t>торов, широковещательных и местных радиостанций. Почти с полной уверенностью можно сказать, что нет ни одного дома, ни одной ква</w:t>
      </w:r>
      <w:r w:rsidRPr="009914B0">
        <w:rPr>
          <w:color w:val="000000" w:themeColor="text1"/>
          <w:sz w:val="24"/>
          <w:szCs w:val="24"/>
        </w:rPr>
        <w:t>р</w:t>
      </w:r>
      <w:r w:rsidRPr="009914B0">
        <w:rPr>
          <w:color w:val="000000" w:themeColor="text1"/>
          <w:sz w:val="24"/>
          <w:szCs w:val="24"/>
        </w:rPr>
        <w:t xml:space="preserve">тиры, </w:t>
      </w:r>
      <w:proofErr w:type="gramStart"/>
      <w:r w:rsidRPr="009914B0">
        <w:rPr>
          <w:color w:val="000000" w:themeColor="text1"/>
          <w:sz w:val="24"/>
          <w:szCs w:val="24"/>
        </w:rPr>
        <w:t>где бы не было</w:t>
      </w:r>
      <w:proofErr w:type="gramEnd"/>
      <w:r w:rsidRPr="009914B0">
        <w:rPr>
          <w:color w:val="000000" w:themeColor="text1"/>
          <w:sz w:val="24"/>
          <w:szCs w:val="24"/>
        </w:rPr>
        <w:t xml:space="preserve"> радиоприемника, телевизора или радиоточки. Вся эта система дополняется в городах развитой сетью электрических сирен, расположенных на крышах зданий и в шумных цехах. Такая разветвленная сеть, </w:t>
      </w:r>
      <w:proofErr w:type="gramStart"/>
      <w:r w:rsidRPr="009914B0">
        <w:rPr>
          <w:color w:val="000000" w:themeColor="text1"/>
          <w:sz w:val="24"/>
          <w:szCs w:val="24"/>
        </w:rPr>
        <w:t>густо насыщенная</w:t>
      </w:r>
      <w:proofErr w:type="gramEnd"/>
      <w:r w:rsidRPr="009914B0">
        <w:rPr>
          <w:color w:val="000000" w:themeColor="text1"/>
          <w:sz w:val="24"/>
          <w:szCs w:val="24"/>
        </w:rPr>
        <w:t xml:space="preserve"> средствами связи, создает благ</w:t>
      </w:r>
      <w:r w:rsidRPr="009914B0">
        <w:rPr>
          <w:color w:val="000000" w:themeColor="text1"/>
          <w:sz w:val="24"/>
          <w:szCs w:val="24"/>
        </w:rPr>
        <w:t>о</w:t>
      </w:r>
      <w:r w:rsidRPr="009914B0">
        <w:rPr>
          <w:color w:val="000000" w:themeColor="text1"/>
          <w:sz w:val="24"/>
          <w:szCs w:val="24"/>
        </w:rPr>
        <w:t xml:space="preserve">приятные условия для оповещения населения о возникновении чрезвычайных ситуаций, дается возможность быстро проинформировать о случившемся, рассказать о правилах поведения в конкретно сложившихся условиях. </w:t>
      </w:r>
    </w:p>
    <w:p w:rsidR="00717B88" w:rsidRPr="009914B0" w:rsidRDefault="00717B88" w:rsidP="00717B88">
      <w:pPr>
        <w:spacing w:line="285" w:lineRule="atLeast"/>
        <w:ind w:firstLine="708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В случае опасности людей нужно предупредить, где бы они ни находились. Для этого можно использовать сирены. Поэтому завыв</w:t>
      </w:r>
      <w:r w:rsidRPr="009914B0">
        <w:rPr>
          <w:color w:val="000000" w:themeColor="text1"/>
          <w:sz w:val="24"/>
          <w:szCs w:val="24"/>
        </w:rPr>
        <w:t>а</w:t>
      </w:r>
      <w:r w:rsidRPr="009914B0">
        <w:rPr>
          <w:color w:val="000000" w:themeColor="text1"/>
          <w:sz w:val="24"/>
          <w:szCs w:val="24"/>
        </w:rPr>
        <w:t xml:space="preserve">ние сирен, прерывистые гудки предприятий означают сигнал «Внимание всем!». Услышав вой сирен, надо немедленно включить телевизор, радиоприемник, репродуктор радиотрансляционной сети и слушать сообщение местных органов власти или штаба по делам гражданской обороны и чрезвычайным ситуациям. На весь период ликвидации последствий стихийных бедствий или аварий все эти средства необходимо держать постоянно включенными. </w:t>
      </w:r>
    </w:p>
    <w:p w:rsidR="00717B88" w:rsidRPr="009914B0" w:rsidRDefault="00717B88" w:rsidP="00717B88">
      <w:pPr>
        <w:spacing w:line="285" w:lineRule="atLeast"/>
        <w:ind w:firstLine="708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На каждый случай чрезвычайной ситуации местные органы власти совместно со штабами по делам ГО и ЧС заготовляют варианты текстовых сообщений, приближенным к своим специфическим условиям. Они заранее прогнозируют (моделируют) как вероятные стихи</w:t>
      </w:r>
      <w:r w:rsidRPr="009914B0">
        <w:rPr>
          <w:color w:val="000000" w:themeColor="text1"/>
          <w:sz w:val="24"/>
          <w:szCs w:val="24"/>
        </w:rPr>
        <w:t>й</w:t>
      </w:r>
      <w:r w:rsidRPr="009914B0">
        <w:rPr>
          <w:color w:val="000000" w:themeColor="text1"/>
          <w:sz w:val="24"/>
          <w:szCs w:val="24"/>
        </w:rPr>
        <w:t>ные бедствия, так и возможные аварии и катастрофы. Такая информация с учетом того, что будет повторена несколько раз, рассчитана пр</w:t>
      </w:r>
      <w:r w:rsidRPr="009914B0">
        <w:rPr>
          <w:color w:val="000000" w:themeColor="text1"/>
          <w:sz w:val="24"/>
          <w:szCs w:val="24"/>
        </w:rPr>
        <w:t>и</w:t>
      </w:r>
      <w:r w:rsidRPr="009914B0">
        <w:rPr>
          <w:color w:val="000000" w:themeColor="text1"/>
          <w:sz w:val="24"/>
          <w:szCs w:val="24"/>
        </w:rPr>
        <w:t xml:space="preserve">мерно на 5 минут. Отсутствие информации или ее недостаток способствует возникновению слухов, </w:t>
      </w:r>
      <w:proofErr w:type="gramStart"/>
      <w:r w:rsidRPr="009914B0">
        <w:rPr>
          <w:color w:val="000000" w:themeColor="text1"/>
          <w:sz w:val="24"/>
          <w:szCs w:val="24"/>
        </w:rPr>
        <w:t>кривотолков</w:t>
      </w:r>
      <w:proofErr w:type="gramEnd"/>
      <w:r w:rsidRPr="009914B0">
        <w:rPr>
          <w:color w:val="000000" w:themeColor="text1"/>
          <w:sz w:val="24"/>
          <w:szCs w:val="24"/>
        </w:rPr>
        <w:t>, появляются рассказы «оч</w:t>
      </w:r>
      <w:r w:rsidRPr="009914B0">
        <w:rPr>
          <w:color w:val="000000" w:themeColor="text1"/>
          <w:sz w:val="24"/>
          <w:szCs w:val="24"/>
        </w:rPr>
        <w:t>е</w:t>
      </w:r>
      <w:r w:rsidRPr="009914B0">
        <w:rPr>
          <w:color w:val="000000" w:themeColor="text1"/>
          <w:sz w:val="24"/>
          <w:szCs w:val="24"/>
        </w:rPr>
        <w:t>видцев». Все это - среда для возникновения панических настроений. А паника может принести значительно больше негативных после</w:t>
      </w:r>
      <w:r w:rsidRPr="009914B0">
        <w:rPr>
          <w:color w:val="000000" w:themeColor="text1"/>
          <w:sz w:val="24"/>
          <w:szCs w:val="24"/>
        </w:rPr>
        <w:t>д</w:t>
      </w:r>
      <w:r w:rsidRPr="009914B0">
        <w:rPr>
          <w:color w:val="000000" w:themeColor="text1"/>
          <w:sz w:val="24"/>
          <w:szCs w:val="24"/>
        </w:rPr>
        <w:t xml:space="preserve">ствий, чем само стихийное бедствие или авария. Еще более важно, чтобы информация, данная населению, была правильно понята и из нее сделаны разумные выводы. </w:t>
      </w:r>
    </w:p>
    <w:p w:rsidR="00717B88" w:rsidRPr="009914B0" w:rsidRDefault="00717B88" w:rsidP="00717B88">
      <w:pPr>
        <w:spacing w:line="285" w:lineRule="atLeast"/>
        <w:ind w:firstLine="708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 xml:space="preserve">Решается это с помощью создаваемых систем централизованного оповещения, базирующихся на сетях связи и проводного вещания (радиотрансляционной сети), специальной аппаратуре П-164 и </w:t>
      </w:r>
      <w:proofErr w:type="spellStart"/>
      <w:r w:rsidRPr="009914B0">
        <w:rPr>
          <w:color w:val="000000" w:themeColor="text1"/>
          <w:sz w:val="24"/>
          <w:szCs w:val="24"/>
        </w:rPr>
        <w:t>электросиренах</w:t>
      </w:r>
      <w:proofErr w:type="spellEnd"/>
      <w:r w:rsidRPr="009914B0">
        <w:rPr>
          <w:color w:val="000000" w:themeColor="text1"/>
          <w:sz w:val="24"/>
          <w:szCs w:val="24"/>
        </w:rPr>
        <w:t>. Речевая информация передается по сетям проводного вещ</w:t>
      </w:r>
      <w:r w:rsidRPr="009914B0">
        <w:rPr>
          <w:color w:val="000000" w:themeColor="text1"/>
          <w:sz w:val="24"/>
          <w:szCs w:val="24"/>
        </w:rPr>
        <w:t>а</w:t>
      </w:r>
      <w:r w:rsidRPr="009914B0">
        <w:rPr>
          <w:color w:val="000000" w:themeColor="text1"/>
          <w:sz w:val="24"/>
          <w:szCs w:val="24"/>
        </w:rPr>
        <w:t xml:space="preserve">ния, через квартирные и наружные громкоговорители. </w:t>
      </w:r>
    </w:p>
    <w:p w:rsidR="00717B88" w:rsidRPr="009914B0" w:rsidRDefault="00717B88" w:rsidP="00717B88">
      <w:pPr>
        <w:spacing w:line="285" w:lineRule="atLeast"/>
        <w:ind w:firstLine="708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 xml:space="preserve">Аппаратура П-164 предназначена для объединения всех средств по доведению звуковых сигналов и речевой информации в единую систему централизованного оповещения в городах, сельских районах, на объектах народного хозяйства. Используя ее, можно дистанционно управлять </w:t>
      </w:r>
      <w:proofErr w:type="spellStart"/>
      <w:r w:rsidRPr="009914B0">
        <w:rPr>
          <w:color w:val="000000" w:themeColor="text1"/>
          <w:sz w:val="24"/>
          <w:szCs w:val="24"/>
        </w:rPr>
        <w:t>электросиренами</w:t>
      </w:r>
      <w:proofErr w:type="spellEnd"/>
      <w:r w:rsidRPr="009914B0">
        <w:rPr>
          <w:color w:val="000000" w:themeColor="text1"/>
          <w:sz w:val="24"/>
          <w:szCs w:val="24"/>
        </w:rPr>
        <w:t xml:space="preserve">, </w:t>
      </w:r>
      <w:proofErr w:type="spellStart"/>
      <w:r w:rsidRPr="009914B0">
        <w:rPr>
          <w:color w:val="000000" w:themeColor="text1"/>
          <w:sz w:val="24"/>
          <w:szCs w:val="24"/>
        </w:rPr>
        <w:t>циркулярно</w:t>
      </w:r>
      <w:proofErr w:type="spellEnd"/>
      <w:r w:rsidRPr="009914B0">
        <w:rPr>
          <w:color w:val="000000" w:themeColor="text1"/>
          <w:sz w:val="24"/>
          <w:szCs w:val="24"/>
        </w:rPr>
        <w:t xml:space="preserve"> (одновременно) оповещать должностных лиц по квартирным и служебным телефонам, автоматич</w:t>
      </w:r>
      <w:r w:rsidRPr="009914B0">
        <w:rPr>
          <w:color w:val="000000" w:themeColor="text1"/>
          <w:sz w:val="24"/>
          <w:szCs w:val="24"/>
        </w:rPr>
        <w:t>е</w:t>
      </w:r>
      <w:r w:rsidRPr="009914B0">
        <w:rPr>
          <w:color w:val="000000" w:themeColor="text1"/>
          <w:sz w:val="24"/>
          <w:szCs w:val="24"/>
        </w:rPr>
        <w:t>ски включать радиотрансляционные узлы и переключать их на передачу программ (сообщений) по линиям Российской системы предупр</w:t>
      </w:r>
      <w:r w:rsidRPr="009914B0">
        <w:rPr>
          <w:color w:val="000000" w:themeColor="text1"/>
          <w:sz w:val="24"/>
          <w:szCs w:val="24"/>
        </w:rPr>
        <w:t>е</w:t>
      </w:r>
      <w:r w:rsidRPr="009914B0">
        <w:rPr>
          <w:color w:val="000000" w:themeColor="text1"/>
          <w:sz w:val="24"/>
          <w:szCs w:val="24"/>
        </w:rPr>
        <w:t>ждения и действий в чрезвычайных ситуациях.</w:t>
      </w:r>
    </w:p>
    <w:p w:rsidR="00717B88" w:rsidRPr="009914B0" w:rsidRDefault="00717B88" w:rsidP="00717B88">
      <w:pPr>
        <w:spacing w:line="285" w:lineRule="atLeast"/>
        <w:ind w:firstLine="708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lastRenderedPageBreak/>
        <w:t xml:space="preserve">При этом необходимо отметить, что развернутая система оповещения на базе аппаратуры П-164 на сегодняшний день морально и технически устарела. Имеются проблемы передачи данных из-за перехода операторов связи на новые стандарты передачи информации. Не все средства оповещения развернутые на территории Сергиево-Посадского муниципального района интегрированы в единую систему. Большинство радиоточек в жилых квартирах демонтированы из эстетических соображений и просто из-за отсутствия в них необходимости в повседневной жизни. Огромное количество телевизионных и радиопрограмм развлекательного характера затрудняет доведение информации о ЧС до жителей района. Звучание сирен без речевого оповещения больше пугает население, нежели доводит нужную информацию. </w:t>
      </w:r>
    </w:p>
    <w:p w:rsidR="00717B88" w:rsidRPr="009914B0" w:rsidRDefault="00717B88" w:rsidP="00717B88">
      <w:pPr>
        <w:spacing w:line="285" w:lineRule="atLeast"/>
        <w:ind w:firstLine="708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Все это говорит о необходимости незамедлительной модернизации системы оповещения Сергиево-Посадского муниципального ра</w:t>
      </w:r>
      <w:r w:rsidRPr="009914B0">
        <w:rPr>
          <w:color w:val="000000" w:themeColor="text1"/>
          <w:sz w:val="24"/>
          <w:szCs w:val="24"/>
        </w:rPr>
        <w:t>й</w:t>
      </w:r>
      <w:r w:rsidRPr="009914B0">
        <w:rPr>
          <w:color w:val="000000" w:themeColor="text1"/>
          <w:sz w:val="24"/>
          <w:szCs w:val="24"/>
        </w:rPr>
        <w:t>она с использованием современных технологий и сложившихся технических условий.</w:t>
      </w:r>
    </w:p>
    <w:p w:rsidR="00717B88" w:rsidRPr="009914B0" w:rsidRDefault="00717B88" w:rsidP="00717B88">
      <w:pPr>
        <w:spacing w:line="285" w:lineRule="atLeast"/>
        <w:ind w:firstLine="708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 xml:space="preserve">Реализация подпрограммы будет осуществляться в соответствии с </w:t>
      </w:r>
      <w:hyperlink r:id="rId12" w:history="1">
        <w:r w:rsidRPr="009914B0">
          <w:rPr>
            <w:color w:val="000000" w:themeColor="text1"/>
            <w:sz w:val="24"/>
            <w:szCs w:val="24"/>
          </w:rPr>
          <w:t>Перечнем</w:t>
        </w:r>
      </w:hyperlink>
      <w:r w:rsidRPr="009914B0">
        <w:rPr>
          <w:color w:val="000000" w:themeColor="text1"/>
          <w:sz w:val="24"/>
          <w:szCs w:val="24"/>
        </w:rPr>
        <w:t xml:space="preserve"> мероприятий подпрограммы 2 "Развитие и соверше</w:t>
      </w:r>
      <w:r w:rsidRPr="009914B0">
        <w:rPr>
          <w:color w:val="000000" w:themeColor="text1"/>
          <w:sz w:val="24"/>
          <w:szCs w:val="24"/>
        </w:rPr>
        <w:t>н</w:t>
      </w:r>
      <w:r w:rsidRPr="009914B0">
        <w:rPr>
          <w:color w:val="000000" w:themeColor="text1"/>
          <w:sz w:val="24"/>
          <w:szCs w:val="24"/>
        </w:rPr>
        <w:t>ствование систем оповещения и информирования населения" муниципальной программы "</w:t>
      </w:r>
      <w:r w:rsidRPr="009914B0">
        <w:rPr>
          <w:color w:val="000000" w:themeColor="text1"/>
        </w:rPr>
        <w:t>О</w:t>
      </w:r>
      <w:r w:rsidRPr="009914B0">
        <w:rPr>
          <w:color w:val="000000" w:themeColor="text1"/>
          <w:sz w:val="24"/>
          <w:szCs w:val="24"/>
        </w:rPr>
        <w:t>беспечение безопасности жизнедеятельности населения Сергиево-Посадского муниципального района" (приложение № 1 к подпрограмме 2).</w:t>
      </w:r>
    </w:p>
    <w:p w:rsidR="00717B88" w:rsidRPr="009914B0" w:rsidRDefault="00717B88" w:rsidP="00717B88">
      <w:pPr>
        <w:spacing w:after="200"/>
        <w:ind w:firstLine="0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br w:type="page"/>
      </w:r>
    </w:p>
    <w:p w:rsidR="00717B88" w:rsidRPr="009914B0" w:rsidRDefault="00717B88" w:rsidP="00717B88">
      <w:pPr>
        <w:spacing w:line="285" w:lineRule="atLeast"/>
        <w:ind w:firstLine="708"/>
        <w:jc w:val="both"/>
        <w:rPr>
          <w:color w:val="000000" w:themeColor="text1"/>
          <w:sz w:val="24"/>
          <w:szCs w:val="24"/>
        </w:rPr>
      </w:pPr>
    </w:p>
    <w:p w:rsidR="00717B88" w:rsidRPr="009914B0" w:rsidRDefault="00717B88" w:rsidP="00717B8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7B88" w:rsidRPr="009914B0" w:rsidRDefault="00717B88" w:rsidP="00717B88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ar2008"/>
      <w:bookmarkEnd w:id="3"/>
      <w:r w:rsidRPr="009914B0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1</w:t>
      </w:r>
    </w:p>
    <w:p w:rsidR="00717B88" w:rsidRPr="009914B0" w:rsidRDefault="00717B88" w:rsidP="00717B8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4B0">
        <w:rPr>
          <w:rFonts w:ascii="Times New Roman" w:hAnsi="Times New Roman" w:cs="Times New Roman"/>
          <w:color w:val="000000" w:themeColor="text1"/>
          <w:sz w:val="24"/>
          <w:szCs w:val="24"/>
        </w:rPr>
        <w:t>к подпрограмме 2</w:t>
      </w:r>
    </w:p>
    <w:p w:rsidR="00717B88" w:rsidRPr="009914B0" w:rsidRDefault="00717B88" w:rsidP="00717B8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4B0">
        <w:rPr>
          <w:rFonts w:ascii="Times New Roman" w:hAnsi="Times New Roman" w:cs="Times New Roman"/>
          <w:color w:val="000000" w:themeColor="text1"/>
          <w:sz w:val="24"/>
          <w:szCs w:val="24"/>
        </w:rPr>
        <w:t>"Развитие и совершенствование</w:t>
      </w:r>
    </w:p>
    <w:p w:rsidR="00717B88" w:rsidRPr="009914B0" w:rsidRDefault="00717B88" w:rsidP="00717B8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4B0">
        <w:rPr>
          <w:rFonts w:ascii="Times New Roman" w:hAnsi="Times New Roman" w:cs="Times New Roman"/>
          <w:color w:val="000000" w:themeColor="text1"/>
          <w:sz w:val="24"/>
          <w:szCs w:val="24"/>
        </w:rPr>
        <w:t>систем оповещения и информирования населения"</w:t>
      </w:r>
    </w:p>
    <w:p w:rsidR="00717B88" w:rsidRPr="009914B0" w:rsidRDefault="00717B88" w:rsidP="00717B8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7B88" w:rsidRPr="009914B0" w:rsidRDefault="00717B88" w:rsidP="00717B8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7B88" w:rsidRPr="009914B0" w:rsidRDefault="00717B88" w:rsidP="00717B8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ar2014"/>
      <w:bookmarkEnd w:id="4"/>
      <w:r w:rsidRPr="009914B0">
        <w:rPr>
          <w:rFonts w:ascii="Times New Roman" w:hAnsi="Times New Roman" w:cs="Times New Roman"/>
          <w:color w:val="000000" w:themeColor="text1"/>
          <w:sz w:val="24"/>
          <w:szCs w:val="24"/>
        </w:rPr>
        <w:t>ПЕРЕЧЕНЬ</w:t>
      </w:r>
    </w:p>
    <w:p w:rsidR="00717B88" w:rsidRPr="009914B0" w:rsidRDefault="00717B88" w:rsidP="00717B8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4B0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МЕРОПРИЯТИЙ ПОДПРОГРАММЫ 2</w:t>
      </w:r>
    </w:p>
    <w:p w:rsidR="00717B88" w:rsidRPr="009914B0" w:rsidRDefault="00717B88" w:rsidP="00717B8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4B0">
        <w:rPr>
          <w:rFonts w:ascii="Times New Roman" w:hAnsi="Times New Roman" w:cs="Times New Roman"/>
          <w:color w:val="000000" w:themeColor="text1"/>
          <w:sz w:val="24"/>
          <w:szCs w:val="24"/>
        </w:rPr>
        <w:t>"РАЗВИТИЕ И СОВЕРШЕНСТВОВАНИЕ СИСТЕМ ОПОВЕЩЕНИЯ И ИНФОРМИРОВАНИЯ"</w:t>
      </w:r>
    </w:p>
    <w:p w:rsidR="00717B88" w:rsidRPr="009914B0" w:rsidRDefault="00717B88" w:rsidP="00717B8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68BF" w:rsidRPr="009914B0" w:rsidRDefault="00E268BF" w:rsidP="00717B8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"/>
        <w:gridCol w:w="3290"/>
        <w:gridCol w:w="1083"/>
        <w:gridCol w:w="1082"/>
        <w:gridCol w:w="1009"/>
        <w:gridCol w:w="682"/>
        <w:gridCol w:w="621"/>
        <w:gridCol w:w="621"/>
        <w:gridCol w:w="624"/>
        <w:gridCol w:w="624"/>
        <w:gridCol w:w="624"/>
        <w:gridCol w:w="1012"/>
        <w:gridCol w:w="2989"/>
      </w:tblGrid>
      <w:tr w:rsidR="009914B0" w:rsidRPr="009914B0" w:rsidTr="00E268BF">
        <w:trPr>
          <w:cantSplit/>
          <w:trHeight w:val="20"/>
        </w:trPr>
        <w:tc>
          <w:tcPr>
            <w:tcW w:w="109" w:type="pct"/>
            <w:vMerge w:val="restar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 xml:space="preserve">№ </w:t>
            </w:r>
            <w:proofErr w:type="gramStart"/>
            <w:r w:rsidRPr="009914B0">
              <w:rPr>
                <w:color w:val="000000" w:themeColor="text1"/>
                <w:sz w:val="14"/>
                <w:szCs w:val="14"/>
              </w:rPr>
              <w:t>п</w:t>
            </w:r>
            <w:proofErr w:type="gramEnd"/>
            <w:r w:rsidRPr="009914B0">
              <w:rPr>
                <w:color w:val="000000" w:themeColor="text1"/>
                <w:sz w:val="14"/>
                <w:szCs w:val="14"/>
              </w:rPr>
              <w:t>/п</w:t>
            </w:r>
          </w:p>
        </w:tc>
        <w:tc>
          <w:tcPr>
            <w:tcW w:w="1128" w:type="pct"/>
            <w:vMerge w:val="restar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Мероприятия по реализации подпрограммы</w:t>
            </w:r>
          </w:p>
        </w:tc>
        <w:tc>
          <w:tcPr>
            <w:tcW w:w="371" w:type="pct"/>
            <w:vMerge w:val="restar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Срок исполнения мероприятия</w:t>
            </w:r>
          </w:p>
        </w:tc>
        <w:tc>
          <w:tcPr>
            <w:tcW w:w="371" w:type="pct"/>
            <w:vMerge w:val="restar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Источники ф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нансирования</w:t>
            </w:r>
          </w:p>
        </w:tc>
        <w:tc>
          <w:tcPr>
            <w:tcW w:w="346" w:type="pct"/>
            <w:vMerge w:val="restar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Объем фина</w:t>
            </w:r>
            <w:r w:rsidRPr="009914B0">
              <w:rPr>
                <w:color w:val="000000" w:themeColor="text1"/>
                <w:sz w:val="14"/>
                <w:szCs w:val="14"/>
              </w:rPr>
              <w:t>н</w:t>
            </w:r>
            <w:r w:rsidRPr="009914B0">
              <w:rPr>
                <w:color w:val="000000" w:themeColor="text1"/>
                <w:sz w:val="14"/>
                <w:szCs w:val="14"/>
              </w:rPr>
              <w:t xml:space="preserve">сирования в 2013 году (тыс. </w:t>
            </w:r>
            <w:proofErr w:type="spellStart"/>
            <w:r w:rsidRPr="009914B0">
              <w:rPr>
                <w:color w:val="000000" w:themeColor="text1"/>
                <w:sz w:val="14"/>
                <w:szCs w:val="14"/>
              </w:rPr>
              <w:t>руб</w:t>
            </w:r>
            <w:proofErr w:type="spellEnd"/>
            <w:r w:rsidRPr="009914B0">
              <w:rPr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34" w:type="pct"/>
            <w:vMerge w:val="restar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Всего, (</w:t>
            </w:r>
            <w:proofErr w:type="spellStart"/>
            <w:r w:rsidRPr="009914B0">
              <w:rPr>
                <w:color w:val="000000" w:themeColor="text1"/>
                <w:sz w:val="14"/>
                <w:szCs w:val="14"/>
              </w:rPr>
              <w:t>тыс</w:t>
            </w:r>
            <w:proofErr w:type="gramStart"/>
            <w:r w:rsidRPr="009914B0">
              <w:rPr>
                <w:color w:val="000000" w:themeColor="text1"/>
                <w:sz w:val="14"/>
                <w:szCs w:val="14"/>
              </w:rPr>
              <w:t>.р</w:t>
            </w:r>
            <w:proofErr w:type="gramEnd"/>
            <w:r w:rsidRPr="009914B0">
              <w:rPr>
                <w:color w:val="000000" w:themeColor="text1"/>
                <w:sz w:val="14"/>
                <w:szCs w:val="14"/>
              </w:rPr>
              <w:t>уб</w:t>
            </w:r>
            <w:proofErr w:type="spellEnd"/>
            <w:r w:rsidRPr="009914B0">
              <w:rPr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068" w:type="pct"/>
            <w:gridSpan w:val="5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Объем финансирования по годам, (</w:t>
            </w:r>
            <w:proofErr w:type="spellStart"/>
            <w:r w:rsidRPr="009914B0">
              <w:rPr>
                <w:color w:val="000000" w:themeColor="text1"/>
                <w:sz w:val="14"/>
                <w:szCs w:val="14"/>
              </w:rPr>
              <w:t>тыс</w:t>
            </w:r>
            <w:proofErr w:type="gramStart"/>
            <w:r w:rsidRPr="009914B0">
              <w:rPr>
                <w:color w:val="000000" w:themeColor="text1"/>
                <w:sz w:val="14"/>
                <w:szCs w:val="14"/>
              </w:rPr>
              <w:t>.р</w:t>
            </w:r>
            <w:proofErr w:type="gramEnd"/>
            <w:r w:rsidRPr="009914B0">
              <w:rPr>
                <w:color w:val="000000" w:themeColor="text1"/>
                <w:sz w:val="14"/>
                <w:szCs w:val="14"/>
              </w:rPr>
              <w:t>уб</w:t>
            </w:r>
            <w:proofErr w:type="spellEnd"/>
            <w:r w:rsidRPr="009914B0">
              <w:rPr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347" w:type="pct"/>
            <w:vMerge w:val="restar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proofErr w:type="gramStart"/>
            <w:r w:rsidRPr="009914B0">
              <w:rPr>
                <w:color w:val="000000" w:themeColor="text1"/>
                <w:sz w:val="14"/>
                <w:szCs w:val="14"/>
              </w:rPr>
              <w:t>Ответственный</w:t>
            </w:r>
            <w:proofErr w:type="gramEnd"/>
            <w:r w:rsidRPr="009914B0">
              <w:rPr>
                <w:color w:val="000000" w:themeColor="text1"/>
                <w:sz w:val="14"/>
                <w:szCs w:val="14"/>
              </w:rPr>
              <w:t xml:space="preserve"> за выполнение мероприятия подпрограммы</w:t>
            </w:r>
          </w:p>
        </w:tc>
        <w:tc>
          <w:tcPr>
            <w:tcW w:w="1025" w:type="pct"/>
            <w:vMerge w:val="restar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Результаты выполнения подпрограммы</w:t>
            </w:r>
          </w:p>
        </w:tc>
      </w:tr>
      <w:tr w:rsidR="009914B0" w:rsidRPr="009914B0" w:rsidTr="00E268BF">
        <w:trPr>
          <w:cantSplit/>
          <w:trHeight w:val="20"/>
        </w:trPr>
        <w:tc>
          <w:tcPr>
            <w:tcW w:w="109" w:type="pct"/>
            <w:vMerge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128" w:type="pct"/>
            <w:vMerge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1" w:type="pct"/>
            <w:vMerge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1" w:type="pct"/>
            <w:vMerge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46" w:type="pct"/>
            <w:vMerge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4" w:type="pct"/>
            <w:vMerge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3" w:type="pc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2015</w:t>
            </w:r>
          </w:p>
        </w:tc>
        <w:tc>
          <w:tcPr>
            <w:tcW w:w="213" w:type="pc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2016</w:t>
            </w:r>
          </w:p>
        </w:tc>
        <w:tc>
          <w:tcPr>
            <w:tcW w:w="214" w:type="pc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2017</w:t>
            </w:r>
          </w:p>
        </w:tc>
        <w:tc>
          <w:tcPr>
            <w:tcW w:w="214" w:type="pc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2018</w:t>
            </w:r>
          </w:p>
        </w:tc>
        <w:tc>
          <w:tcPr>
            <w:tcW w:w="214" w:type="pc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2019</w:t>
            </w:r>
          </w:p>
        </w:tc>
        <w:tc>
          <w:tcPr>
            <w:tcW w:w="347" w:type="pct"/>
            <w:vMerge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25" w:type="pct"/>
            <w:vMerge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914B0" w:rsidRPr="009914B0" w:rsidTr="00E268BF">
        <w:trPr>
          <w:cantSplit/>
          <w:trHeight w:val="20"/>
        </w:trPr>
        <w:tc>
          <w:tcPr>
            <w:tcW w:w="109" w:type="pc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128" w:type="pc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371" w:type="pc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346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234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213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213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214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214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214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347" w:type="pc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1025" w:type="pc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14</w:t>
            </w:r>
          </w:p>
        </w:tc>
      </w:tr>
      <w:tr w:rsidR="00B1627E" w:rsidRPr="009914B0" w:rsidTr="00840D1F">
        <w:trPr>
          <w:cantSplit/>
          <w:trHeight w:val="20"/>
        </w:trPr>
        <w:tc>
          <w:tcPr>
            <w:tcW w:w="109" w:type="pct"/>
            <w:vMerge w:val="restart"/>
            <w:shd w:val="clear" w:color="000000" w:fill="FFFFFF"/>
          </w:tcPr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128" w:type="pct"/>
            <w:vMerge w:val="restart"/>
            <w:shd w:val="clear" w:color="000000" w:fill="FFFFFF"/>
          </w:tcPr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Задача 1. Создание комплексной системы экстренного оповещения населения при чрезвычайных ситуациях или об угрозе возникновения чрезвычайных ситуаций (происшествия) Сергиево-Посадского муниципальн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го района</w:t>
            </w:r>
          </w:p>
        </w:tc>
        <w:tc>
          <w:tcPr>
            <w:tcW w:w="371" w:type="pct"/>
            <w:shd w:val="clear" w:color="000000" w:fill="FFFFFF"/>
          </w:tcPr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1" w:type="pct"/>
            <w:shd w:val="clear" w:color="000000" w:fill="FFFFFF"/>
          </w:tcPr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го бюджета муниципального района (горо</w:t>
            </w:r>
            <w:r w:rsidRPr="009914B0">
              <w:rPr>
                <w:color w:val="000000" w:themeColor="text1"/>
                <w:sz w:val="14"/>
                <w:szCs w:val="14"/>
              </w:rPr>
              <w:t>д</w:t>
            </w:r>
            <w:r w:rsidRPr="009914B0">
              <w:rPr>
                <w:color w:val="000000" w:themeColor="text1"/>
                <w:sz w:val="14"/>
                <w:szCs w:val="14"/>
              </w:rPr>
              <w:t>ского округа)</w:t>
            </w:r>
          </w:p>
        </w:tc>
        <w:tc>
          <w:tcPr>
            <w:tcW w:w="346" w:type="pct"/>
            <w:shd w:val="clear" w:color="000000" w:fill="FFFFFF"/>
            <w:noWrap/>
          </w:tcPr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4" w:type="pct"/>
            <w:shd w:val="clear" w:color="000000" w:fill="FFFFFF"/>
            <w:noWrap/>
            <w:vAlign w:val="center"/>
          </w:tcPr>
          <w:p w:rsidR="00B1627E" w:rsidRPr="00B1627E" w:rsidRDefault="00B1627E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B1627E">
              <w:rPr>
                <w:color w:val="000000" w:themeColor="text1"/>
                <w:sz w:val="14"/>
                <w:szCs w:val="14"/>
              </w:rPr>
              <w:t>2</w:t>
            </w:r>
            <w:r w:rsidR="00EF3ED3">
              <w:rPr>
                <w:color w:val="000000" w:themeColor="text1"/>
                <w:sz w:val="14"/>
                <w:szCs w:val="14"/>
              </w:rPr>
              <w:t>2</w:t>
            </w:r>
            <w:r w:rsidRPr="00B1627E">
              <w:rPr>
                <w:color w:val="000000" w:themeColor="text1"/>
                <w:sz w:val="14"/>
                <w:szCs w:val="14"/>
              </w:rPr>
              <w:t>40,9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B1627E" w:rsidRPr="00B1627E" w:rsidRDefault="00EF3ED3" w:rsidP="00840D1F">
            <w:pPr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9</w:t>
            </w:r>
            <w:r w:rsidR="00B1627E">
              <w:rPr>
                <w:color w:val="000000" w:themeColor="text1"/>
                <w:sz w:val="14"/>
                <w:szCs w:val="14"/>
              </w:rPr>
              <w:t>00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B1627E" w:rsidRPr="00B1627E" w:rsidRDefault="00B1627E" w:rsidP="00840D1F">
            <w:pPr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200,9</w:t>
            </w: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:rsidR="00B1627E" w:rsidRPr="00B1627E" w:rsidRDefault="00B1627E" w:rsidP="00840D1F">
            <w:pPr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380</w:t>
            </w: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:rsidR="00B1627E" w:rsidRPr="00B1627E" w:rsidRDefault="00B1627E" w:rsidP="00840D1F">
            <w:pPr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380</w:t>
            </w: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:rsidR="00B1627E" w:rsidRPr="00B1627E" w:rsidRDefault="00B1627E" w:rsidP="00840D1F">
            <w:pPr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380</w:t>
            </w:r>
          </w:p>
        </w:tc>
        <w:tc>
          <w:tcPr>
            <w:tcW w:w="347" w:type="pct"/>
            <w:vMerge w:val="restart"/>
            <w:shd w:val="clear" w:color="000000" w:fill="FFFFFF"/>
            <w:vAlign w:val="center"/>
          </w:tcPr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25" w:type="pct"/>
            <w:vMerge w:val="restart"/>
            <w:shd w:val="clear" w:color="000000" w:fill="FFFFFF"/>
            <w:vAlign w:val="center"/>
          </w:tcPr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B1627E" w:rsidRPr="009914B0" w:rsidTr="00840D1F">
        <w:trPr>
          <w:cantSplit/>
          <w:trHeight w:val="20"/>
        </w:trPr>
        <w:tc>
          <w:tcPr>
            <w:tcW w:w="109" w:type="pct"/>
            <w:vMerge/>
            <w:shd w:val="clear" w:color="000000" w:fill="FFFFFF"/>
          </w:tcPr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28" w:type="pct"/>
            <w:vMerge/>
            <w:shd w:val="clear" w:color="000000" w:fill="FFFFFF"/>
          </w:tcPr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71" w:type="pct"/>
            <w:shd w:val="clear" w:color="000000" w:fill="FFFFFF"/>
          </w:tcPr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1" w:type="pct"/>
            <w:shd w:val="clear" w:color="000000" w:fill="FFFFFF"/>
          </w:tcPr>
          <w:p w:rsidR="00B1627E" w:rsidRPr="009914B0" w:rsidRDefault="00B1627E" w:rsidP="000520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Внебюджетные источники</w:t>
            </w:r>
          </w:p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46" w:type="pct"/>
            <w:shd w:val="clear" w:color="000000" w:fill="FFFFFF"/>
            <w:noWrap/>
          </w:tcPr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4" w:type="pct"/>
            <w:shd w:val="clear" w:color="000000" w:fill="FFFFFF"/>
            <w:noWrap/>
            <w:vAlign w:val="center"/>
          </w:tcPr>
          <w:p w:rsidR="00B1627E" w:rsidRPr="00B1627E" w:rsidRDefault="00B1627E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</w:t>
            </w:r>
            <w:r w:rsidR="00EF3ED3">
              <w:rPr>
                <w:color w:val="000000" w:themeColor="text1"/>
                <w:sz w:val="14"/>
                <w:szCs w:val="14"/>
              </w:rPr>
              <w:t>0</w:t>
            </w:r>
            <w:r>
              <w:rPr>
                <w:color w:val="000000" w:themeColor="text1"/>
                <w:sz w:val="14"/>
                <w:szCs w:val="14"/>
              </w:rPr>
              <w:t>98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B1627E" w:rsidRPr="00B1627E" w:rsidRDefault="00B1627E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2098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B1627E" w:rsidRPr="00B1627E" w:rsidRDefault="00B1627E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:rsidR="00B1627E" w:rsidRPr="00B1627E" w:rsidRDefault="00B1627E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:rsidR="00B1627E" w:rsidRPr="00B1627E" w:rsidRDefault="00B1627E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:rsidR="00B1627E" w:rsidRPr="00B1627E" w:rsidRDefault="00B1627E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47" w:type="pct"/>
            <w:vMerge/>
            <w:shd w:val="clear" w:color="000000" w:fill="FFFFFF"/>
            <w:vAlign w:val="center"/>
          </w:tcPr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025" w:type="pct"/>
            <w:vMerge/>
            <w:shd w:val="clear" w:color="000000" w:fill="FFFFFF"/>
            <w:vAlign w:val="center"/>
          </w:tcPr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B1627E" w:rsidRPr="009914B0" w:rsidTr="00840D1F">
        <w:trPr>
          <w:cantSplit/>
          <w:trHeight w:val="20"/>
        </w:trPr>
        <w:tc>
          <w:tcPr>
            <w:tcW w:w="109" w:type="pct"/>
            <w:vMerge/>
            <w:shd w:val="clear" w:color="000000" w:fill="FFFFFF"/>
          </w:tcPr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28" w:type="pct"/>
            <w:vMerge/>
            <w:shd w:val="clear" w:color="000000" w:fill="FFFFFF"/>
          </w:tcPr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71" w:type="pct"/>
            <w:shd w:val="clear" w:color="000000" w:fill="FFFFFF"/>
          </w:tcPr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1" w:type="pct"/>
            <w:shd w:val="clear" w:color="000000" w:fill="FFFFFF"/>
          </w:tcPr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346" w:type="pct"/>
            <w:shd w:val="clear" w:color="000000" w:fill="FFFFFF"/>
          </w:tcPr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 w:rsidR="00B1627E" w:rsidRPr="00B1627E" w:rsidRDefault="00B1627E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B1627E">
              <w:rPr>
                <w:color w:val="000000" w:themeColor="text1"/>
                <w:sz w:val="14"/>
                <w:szCs w:val="14"/>
              </w:rPr>
              <w:t>4</w:t>
            </w:r>
            <w:r w:rsidR="00EF3ED3">
              <w:rPr>
                <w:color w:val="000000" w:themeColor="text1"/>
                <w:sz w:val="14"/>
                <w:szCs w:val="14"/>
              </w:rPr>
              <w:t>3</w:t>
            </w:r>
            <w:r w:rsidRPr="00B1627E">
              <w:rPr>
                <w:color w:val="000000" w:themeColor="text1"/>
                <w:sz w:val="14"/>
                <w:szCs w:val="14"/>
              </w:rPr>
              <w:t>38,9</w:t>
            </w:r>
          </w:p>
        </w:tc>
        <w:tc>
          <w:tcPr>
            <w:tcW w:w="213" w:type="pct"/>
            <w:shd w:val="clear" w:color="000000" w:fill="FFFFFF"/>
            <w:vAlign w:val="center"/>
          </w:tcPr>
          <w:p w:rsidR="00B1627E" w:rsidRPr="00B1627E" w:rsidRDefault="00B1627E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B1627E">
              <w:rPr>
                <w:color w:val="000000" w:themeColor="text1"/>
                <w:sz w:val="14"/>
                <w:szCs w:val="14"/>
              </w:rPr>
              <w:t>2</w:t>
            </w:r>
            <w:r w:rsidR="00EF3ED3">
              <w:rPr>
                <w:color w:val="000000" w:themeColor="text1"/>
                <w:sz w:val="14"/>
                <w:szCs w:val="14"/>
              </w:rPr>
              <w:t>9</w:t>
            </w:r>
            <w:r w:rsidRPr="00B1627E">
              <w:rPr>
                <w:color w:val="000000" w:themeColor="text1"/>
                <w:sz w:val="14"/>
                <w:szCs w:val="14"/>
              </w:rPr>
              <w:t>98</w:t>
            </w:r>
          </w:p>
        </w:tc>
        <w:tc>
          <w:tcPr>
            <w:tcW w:w="213" w:type="pct"/>
            <w:shd w:val="clear" w:color="000000" w:fill="FFFFFF"/>
            <w:vAlign w:val="center"/>
          </w:tcPr>
          <w:p w:rsidR="00B1627E" w:rsidRPr="00B1627E" w:rsidRDefault="00B1627E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200,9</w:t>
            </w:r>
          </w:p>
        </w:tc>
        <w:tc>
          <w:tcPr>
            <w:tcW w:w="214" w:type="pct"/>
            <w:shd w:val="clear" w:color="000000" w:fill="FFFFFF"/>
            <w:vAlign w:val="center"/>
          </w:tcPr>
          <w:p w:rsidR="00B1627E" w:rsidRPr="00B1627E" w:rsidRDefault="00B1627E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380</w:t>
            </w:r>
          </w:p>
        </w:tc>
        <w:tc>
          <w:tcPr>
            <w:tcW w:w="214" w:type="pct"/>
            <w:shd w:val="clear" w:color="000000" w:fill="FFFFFF"/>
            <w:vAlign w:val="center"/>
          </w:tcPr>
          <w:p w:rsidR="00B1627E" w:rsidRPr="00B1627E" w:rsidRDefault="00B1627E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380</w:t>
            </w:r>
          </w:p>
        </w:tc>
        <w:tc>
          <w:tcPr>
            <w:tcW w:w="214" w:type="pct"/>
            <w:shd w:val="clear" w:color="000000" w:fill="FFFFFF"/>
            <w:vAlign w:val="center"/>
          </w:tcPr>
          <w:p w:rsidR="00B1627E" w:rsidRPr="00B1627E" w:rsidRDefault="00B1627E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380</w:t>
            </w:r>
          </w:p>
        </w:tc>
        <w:tc>
          <w:tcPr>
            <w:tcW w:w="347" w:type="pct"/>
            <w:vMerge/>
            <w:shd w:val="clear" w:color="000000" w:fill="FFFFFF"/>
            <w:vAlign w:val="center"/>
          </w:tcPr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025" w:type="pct"/>
            <w:vMerge/>
            <w:shd w:val="clear" w:color="000000" w:fill="FFFFFF"/>
            <w:vAlign w:val="center"/>
          </w:tcPr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B1627E" w:rsidRPr="009914B0" w:rsidTr="00840D1F">
        <w:trPr>
          <w:cantSplit/>
          <w:trHeight w:val="20"/>
        </w:trPr>
        <w:tc>
          <w:tcPr>
            <w:tcW w:w="109" w:type="pct"/>
            <w:vMerge w:val="restart"/>
            <w:shd w:val="clear" w:color="000000" w:fill="FFFFFF"/>
          </w:tcPr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1.1</w:t>
            </w:r>
          </w:p>
        </w:tc>
        <w:tc>
          <w:tcPr>
            <w:tcW w:w="1128" w:type="pct"/>
            <w:vMerge w:val="restart"/>
            <w:shd w:val="clear" w:color="000000" w:fill="FFFFFF"/>
          </w:tcPr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1.1 Охват населения муниципального образования централизованным оповещением и информированием</w:t>
            </w:r>
          </w:p>
        </w:tc>
        <w:tc>
          <w:tcPr>
            <w:tcW w:w="371" w:type="pct"/>
            <w:shd w:val="clear" w:color="000000" w:fill="FFFFFF"/>
          </w:tcPr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371" w:type="pct"/>
            <w:shd w:val="clear" w:color="000000" w:fill="FFFFFF"/>
          </w:tcPr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го бюджета муниципального района (горо</w:t>
            </w:r>
            <w:r w:rsidRPr="009914B0">
              <w:rPr>
                <w:color w:val="000000" w:themeColor="text1"/>
                <w:sz w:val="14"/>
                <w:szCs w:val="14"/>
              </w:rPr>
              <w:t>д</w:t>
            </w:r>
            <w:r w:rsidRPr="009914B0">
              <w:rPr>
                <w:color w:val="000000" w:themeColor="text1"/>
                <w:sz w:val="14"/>
                <w:szCs w:val="14"/>
              </w:rPr>
              <w:t>ского округа)</w:t>
            </w:r>
          </w:p>
        </w:tc>
        <w:tc>
          <w:tcPr>
            <w:tcW w:w="346" w:type="pct"/>
            <w:shd w:val="clear" w:color="000000" w:fill="FFFFFF"/>
            <w:noWrap/>
          </w:tcPr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4" w:type="pct"/>
            <w:shd w:val="clear" w:color="000000" w:fill="FFFFFF"/>
            <w:noWrap/>
            <w:vAlign w:val="center"/>
          </w:tcPr>
          <w:p w:rsidR="00B1627E" w:rsidRPr="00B1627E" w:rsidRDefault="00B1627E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B1627E">
              <w:rPr>
                <w:color w:val="000000" w:themeColor="text1"/>
                <w:sz w:val="14"/>
                <w:szCs w:val="14"/>
              </w:rPr>
              <w:t>2</w:t>
            </w:r>
            <w:r w:rsidR="00EF3ED3">
              <w:rPr>
                <w:color w:val="000000" w:themeColor="text1"/>
                <w:sz w:val="14"/>
                <w:szCs w:val="14"/>
              </w:rPr>
              <w:t>2</w:t>
            </w:r>
            <w:r w:rsidRPr="00B1627E">
              <w:rPr>
                <w:color w:val="000000" w:themeColor="text1"/>
                <w:sz w:val="14"/>
                <w:szCs w:val="14"/>
              </w:rPr>
              <w:t>40,9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B1627E" w:rsidRPr="00B1627E" w:rsidRDefault="00EF3ED3" w:rsidP="00840D1F">
            <w:pPr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9</w:t>
            </w:r>
            <w:r w:rsidR="00B1627E">
              <w:rPr>
                <w:color w:val="000000" w:themeColor="text1"/>
                <w:sz w:val="14"/>
                <w:szCs w:val="14"/>
              </w:rPr>
              <w:t>00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B1627E" w:rsidRPr="00B1627E" w:rsidRDefault="00B1627E" w:rsidP="00840D1F">
            <w:pPr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200,9</w:t>
            </w: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:rsidR="00B1627E" w:rsidRPr="00B1627E" w:rsidRDefault="00B1627E" w:rsidP="00840D1F">
            <w:pPr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380</w:t>
            </w: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:rsidR="00B1627E" w:rsidRPr="00B1627E" w:rsidRDefault="00B1627E" w:rsidP="00840D1F">
            <w:pPr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380</w:t>
            </w: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:rsidR="00B1627E" w:rsidRPr="00B1627E" w:rsidRDefault="00B1627E" w:rsidP="00840D1F">
            <w:pPr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380</w:t>
            </w:r>
          </w:p>
        </w:tc>
        <w:tc>
          <w:tcPr>
            <w:tcW w:w="347" w:type="pct"/>
            <w:vMerge w:val="restart"/>
            <w:shd w:val="clear" w:color="000000" w:fill="FFFFFF"/>
            <w:vAlign w:val="center"/>
          </w:tcPr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25" w:type="pct"/>
            <w:vMerge w:val="restart"/>
            <w:shd w:val="clear" w:color="000000" w:fill="FFFFFF"/>
            <w:vAlign w:val="center"/>
          </w:tcPr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Содержание и техническое обслуживание  с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стемы оповещения населения Сергиево-Посадского муниципального района.</w:t>
            </w:r>
          </w:p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Оснащение аппаратурой оповещения на основе аппаратуры "нового поколения", работающей по цифровым каналам связи</w:t>
            </w:r>
          </w:p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B1627E" w:rsidRPr="009914B0" w:rsidTr="00840D1F">
        <w:trPr>
          <w:cantSplit/>
          <w:trHeight w:val="20"/>
        </w:trPr>
        <w:tc>
          <w:tcPr>
            <w:tcW w:w="109" w:type="pct"/>
            <w:vMerge/>
            <w:shd w:val="clear" w:color="000000" w:fill="FFFFFF"/>
          </w:tcPr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28" w:type="pct"/>
            <w:vMerge/>
            <w:shd w:val="clear" w:color="000000" w:fill="FFFFFF"/>
          </w:tcPr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1" w:type="pct"/>
            <w:shd w:val="clear" w:color="000000" w:fill="FFFFFF"/>
          </w:tcPr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71" w:type="pct"/>
            <w:shd w:val="clear" w:color="000000" w:fill="FFFFFF"/>
          </w:tcPr>
          <w:p w:rsidR="00B1627E" w:rsidRPr="009914B0" w:rsidRDefault="00B1627E" w:rsidP="000520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Внебюджетные источники</w:t>
            </w:r>
          </w:p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46" w:type="pct"/>
            <w:shd w:val="clear" w:color="000000" w:fill="FFFFFF"/>
            <w:noWrap/>
          </w:tcPr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4" w:type="pct"/>
            <w:shd w:val="clear" w:color="000000" w:fill="FFFFFF"/>
            <w:noWrap/>
            <w:vAlign w:val="center"/>
          </w:tcPr>
          <w:p w:rsidR="00B1627E" w:rsidRPr="00B1627E" w:rsidRDefault="00B1627E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</w:t>
            </w:r>
            <w:r w:rsidR="00EF3ED3">
              <w:rPr>
                <w:color w:val="000000" w:themeColor="text1"/>
                <w:sz w:val="14"/>
                <w:szCs w:val="14"/>
              </w:rPr>
              <w:t>0</w:t>
            </w:r>
            <w:r>
              <w:rPr>
                <w:color w:val="000000" w:themeColor="text1"/>
                <w:sz w:val="14"/>
                <w:szCs w:val="14"/>
              </w:rPr>
              <w:t>98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B1627E" w:rsidRPr="00B1627E" w:rsidRDefault="00B1627E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2098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B1627E" w:rsidRPr="00B1627E" w:rsidRDefault="00B1627E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:rsidR="00B1627E" w:rsidRPr="00B1627E" w:rsidRDefault="00B1627E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:rsidR="00B1627E" w:rsidRPr="00B1627E" w:rsidRDefault="00B1627E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:rsidR="00B1627E" w:rsidRPr="00B1627E" w:rsidRDefault="00B1627E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47" w:type="pct"/>
            <w:vMerge/>
            <w:shd w:val="clear" w:color="000000" w:fill="FFFFFF"/>
            <w:vAlign w:val="center"/>
          </w:tcPr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25" w:type="pct"/>
            <w:vMerge/>
            <w:shd w:val="clear" w:color="000000" w:fill="FFFFFF"/>
            <w:vAlign w:val="center"/>
          </w:tcPr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B1627E" w:rsidRPr="009914B0" w:rsidTr="00840D1F">
        <w:trPr>
          <w:cantSplit/>
          <w:trHeight w:val="20"/>
        </w:trPr>
        <w:tc>
          <w:tcPr>
            <w:tcW w:w="109" w:type="pct"/>
            <w:vMerge/>
            <w:shd w:val="clear" w:color="000000" w:fill="FFFFFF"/>
          </w:tcPr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28" w:type="pct"/>
            <w:vMerge/>
            <w:shd w:val="clear" w:color="000000" w:fill="FFFFFF"/>
          </w:tcPr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1" w:type="pct"/>
            <w:shd w:val="clear" w:color="000000" w:fill="FFFFFF"/>
          </w:tcPr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1" w:type="pct"/>
            <w:shd w:val="clear" w:color="000000" w:fill="FFFFFF"/>
          </w:tcPr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346" w:type="pct"/>
            <w:shd w:val="clear" w:color="000000" w:fill="FFFFFF"/>
          </w:tcPr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 w:rsidR="00B1627E" w:rsidRPr="00B1627E" w:rsidRDefault="00B1627E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B1627E">
              <w:rPr>
                <w:color w:val="000000" w:themeColor="text1"/>
                <w:sz w:val="14"/>
                <w:szCs w:val="14"/>
              </w:rPr>
              <w:t>4</w:t>
            </w:r>
            <w:r w:rsidR="00EF3ED3">
              <w:rPr>
                <w:color w:val="000000" w:themeColor="text1"/>
                <w:sz w:val="14"/>
                <w:szCs w:val="14"/>
              </w:rPr>
              <w:t>3</w:t>
            </w:r>
            <w:r w:rsidRPr="00B1627E">
              <w:rPr>
                <w:color w:val="000000" w:themeColor="text1"/>
                <w:sz w:val="14"/>
                <w:szCs w:val="14"/>
              </w:rPr>
              <w:t>38,9</w:t>
            </w:r>
          </w:p>
        </w:tc>
        <w:tc>
          <w:tcPr>
            <w:tcW w:w="213" w:type="pct"/>
            <w:shd w:val="clear" w:color="000000" w:fill="FFFFFF"/>
            <w:vAlign w:val="center"/>
          </w:tcPr>
          <w:p w:rsidR="00B1627E" w:rsidRPr="00B1627E" w:rsidRDefault="00B1627E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B1627E">
              <w:rPr>
                <w:color w:val="000000" w:themeColor="text1"/>
                <w:sz w:val="14"/>
                <w:szCs w:val="14"/>
              </w:rPr>
              <w:t>2</w:t>
            </w:r>
            <w:r w:rsidR="00EF3ED3">
              <w:rPr>
                <w:color w:val="000000" w:themeColor="text1"/>
                <w:sz w:val="14"/>
                <w:szCs w:val="14"/>
              </w:rPr>
              <w:t>9</w:t>
            </w:r>
            <w:r w:rsidRPr="00B1627E">
              <w:rPr>
                <w:color w:val="000000" w:themeColor="text1"/>
                <w:sz w:val="14"/>
                <w:szCs w:val="14"/>
              </w:rPr>
              <w:t>98</w:t>
            </w:r>
          </w:p>
        </w:tc>
        <w:tc>
          <w:tcPr>
            <w:tcW w:w="213" w:type="pct"/>
            <w:shd w:val="clear" w:color="000000" w:fill="FFFFFF"/>
            <w:vAlign w:val="center"/>
          </w:tcPr>
          <w:p w:rsidR="00B1627E" w:rsidRPr="00B1627E" w:rsidRDefault="00B1627E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200,9</w:t>
            </w:r>
          </w:p>
        </w:tc>
        <w:tc>
          <w:tcPr>
            <w:tcW w:w="214" w:type="pct"/>
            <w:shd w:val="clear" w:color="000000" w:fill="FFFFFF"/>
            <w:vAlign w:val="center"/>
          </w:tcPr>
          <w:p w:rsidR="00B1627E" w:rsidRPr="00B1627E" w:rsidRDefault="00B1627E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380</w:t>
            </w:r>
          </w:p>
        </w:tc>
        <w:tc>
          <w:tcPr>
            <w:tcW w:w="214" w:type="pct"/>
            <w:shd w:val="clear" w:color="000000" w:fill="FFFFFF"/>
            <w:vAlign w:val="center"/>
          </w:tcPr>
          <w:p w:rsidR="00B1627E" w:rsidRPr="00B1627E" w:rsidRDefault="00B1627E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380</w:t>
            </w:r>
          </w:p>
        </w:tc>
        <w:tc>
          <w:tcPr>
            <w:tcW w:w="214" w:type="pct"/>
            <w:shd w:val="clear" w:color="000000" w:fill="FFFFFF"/>
            <w:vAlign w:val="center"/>
          </w:tcPr>
          <w:p w:rsidR="00B1627E" w:rsidRPr="00B1627E" w:rsidRDefault="00B1627E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380</w:t>
            </w:r>
          </w:p>
        </w:tc>
        <w:tc>
          <w:tcPr>
            <w:tcW w:w="347" w:type="pct"/>
            <w:vMerge/>
            <w:shd w:val="clear" w:color="000000" w:fill="FFFFFF"/>
            <w:vAlign w:val="center"/>
          </w:tcPr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25" w:type="pct"/>
            <w:vMerge/>
            <w:shd w:val="clear" w:color="000000" w:fill="FFFFFF"/>
            <w:vAlign w:val="center"/>
          </w:tcPr>
          <w:p w:rsidR="00B1627E" w:rsidRPr="009914B0" w:rsidRDefault="00B1627E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914B0" w:rsidRPr="009914B0" w:rsidTr="00840D1F">
        <w:trPr>
          <w:cantSplit/>
          <w:trHeight w:val="20"/>
        </w:trPr>
        <w:tc>
          <w:tcPr>
            <w:tcW w:w="109" w:type="pct"/>
            <w:vMerge w:val="restar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1.1.1</w:t>
            </w:r>
          </w:p>
        </w:tc>
        <w:tc>
          <w:tcPr>
            <w:tcW w:w="1128" w:type="pct"/>
            <w:vMerge w:val="restar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1.1.1 Модернизация аппаратуры оповещения на осн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ве аппаратуры "нового поколения", работающей по цифровым каналам связи</w:t>
            </w:r>
          </w:p>
        </w:tc>
        <w:tc>
          <w:tcPr>
            <w:tcW w:w="371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371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го бюджета муниципального района (горо</w:t>
            </w:r>
            <w:r w:rsidRPr="009914B0">
              <w:rPr>
                <w:color w:val="000000" w:themeColor="text1"/>
                <w:sz w:val="14"/>
                <w:szCs w:val="14"/>
              </w:rPr>
              <w:t>д</w:t>
            </w:r>
            <w:r w:rsidRPr="009914B0">
              <w:rPr>
                <w:color w:val="000000" w:themeColor="text1"/>
                <w:sz w:val="14"/>
                <w:szCs w:val="14"/>
              </w:rPr>
              <w:t>ского округа)</w:t>
            </w:r>
          </w:p>
        </w:tc>
        <w:tc>
          <w:tcPr>
            <w:tcW w:w="346" w:type="pct"/>
            <w:shd w:val="clear" w:color="000000" w:fill="FFFFFF"/>
            <w:noWrap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4" w:type="pct"/>
            <w:shd w:val="clear" w:color="000000" w:fill="FFFFFF"/>
            <w:noWrap/>
            <w:vAlign w:val="center"/>
          </w:tcPr>
          <w:p w:rsidR="00BF593C" w:rsidRPr="009914B0" w:rsidRDefault="00E268BF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</w:t>
            </w:r>
            <w:r w:rsidR="00BF593C" w:rsidRPr="009914B0">
              <w:rPr>
                <w:color w:val="000000" w:themeColor="text1"/>
                <w:sz w:val="14"/>
                <w:szCs w:val="14"/>
              </w:rPr>
              <w:t>00,00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BF593C" w:rsidRPr="009914B0" w:rsidRDefault="00E268BF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700,00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BF593C" w:rsidRPr="009914B0" w:rsidRDefault="00BF593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:rsidR="00BF593C" w:rsidRPr="009914B0" w:rsidRDefault="00BF593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:rsidR="00BF593C" w:rsidRPr="009914B0" w:rsidRDefault="00BF593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:rsidR="00BF593C" w:rsidRPr="009914B0" w:rsidRDefault="00BF593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347" w:type="pct"/>
            <w:vMerge w:val="restar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25" w:type="pct"/>
            <w:vMerge w:val="restar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Оснащение аппаратурой оповещения на основе аппаратуры "нового поколения", работающей по цифровым каналам связи</w:t>
            </w:r>
          </w:p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914B0" w:rsidRPr="009914B0" w:rsidTr="00840D1F">
        <w:trPr>
          <w:cantSplit/>
          <w:trHeight w:val="20"/>
        </w:trPr>
        <w:tc>
          <w:tcPr>
            <w:tcW w:w="109" w:type="pct"/>
            <w:vMerge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28" w:type="pct"/>
            <w:vMerge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1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1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46" w:type="pct"/>
            <w:shd w:val="clear" w:color="000000" w:fill="FFFFFF"/>
            <w:noWrap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4" w:type="pct"/>
            <w:shd w:val="clear" w:color="000000" w:fill="FFFFFF"/>
            <w:noWrap/>
            <w:vAlign w:val="center"/>
          </w:tcPr>
          <w:p w:rsidR="00BF593C" w:rsidRPr="009914B0" w:rsidRDefault="00BF593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BF593C" w:rsidRPr="009914B0" w:rsidRDefault="00BF593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BF593C" w:rsidRPr="009914B0" w:rsidRDefault="00BF593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:rsidR="00BF593C" w:rsidRPr="009914B0" w:rsidRDefault="00BF593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:rsidR="00BF593C" w:rsidRPr="009914B0" w:rsidRDefault="00BF593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:rsidR="00BF593C" w:rsidRPr="009914B0" w:rsidRDefault="00BF593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47" w:type="pct"/>
            <w:vMerge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25" w:type="pct"/>
            <w:vMerge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914B0" w:rsidRPr="009914B0" w:rsidTr="00840D1F">
        <w:trPr>
          <w:cantSplit/>
          <w:trHeight w:val="20"/>
        </w:trPr>
        <w:tc>
          <w:tcPr>
            <w:tcW w:w="109" w:type="pct"/>
            <w:vMerge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28" w:type="pct"/>
            <w:vMerge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1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1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346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 w:rsidR="00BF593C" w:rsidRPr="009914B0" w:rsidRDefault="00BF593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1 000,00</w:t>
            </w:r>
          </w:p>
        </w:tc>
        <w:tc>
          <w:tcPr>
            <w:tcW w:w="213" w:type="pct"/>
            <w:shd w:val="clear" w:color="000000" w:fill="FFFFFF"/>
            <w:vAlign w:val="center"/>
          </w:tcPr>
          <w:p w:rsidR="00BF593C" w:rsidRPr="009914B0" w:rsidRDefault="00BF593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700,00</w:t>
            </w:r>
          </w:p>
        </w:tc>
        <w:tc>
          <w:tcPr>
            <w:tcW w:w="213" w:type="pct"/>
            <w:shd w:val="clear" w:color="000000" w:fill="FFFFFF"/>
            <w:vAlign w:val="center"/>
          </w:tcPr>
          <w:p w:rsidR="00BF593C" w:rsidRPr="009914B0" w:rsidRDefault="00BF593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4" w:type="pct"/>
            <w:shd w:val="clear" w:color="000000" w:fill="FFFFFF"/>
            <w:vAlign w:val="center"/>
          </w:tcPr>
          <w:p w:rsidR="00BF593C" w:rsidRPr="009914B0" w:rsidRDefault="00BF593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214" w:type="pct"/>
            <w:shd w:val="clear" w:color="000000" w:fill="FFFFFF"/>
            <w:vAlign w:val="center"/>
          </w:tcPr>
          <w:p w:rsidR="00BF593C" w:rsidRPr="009914B0" w:rsidRDefault="00BF593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214" w:type="pct"/>
            <w:shd w:val="clear" w:color="000000" w:fill="FFFFFF"/>
            <w:vAlign w:val="center"/>
          </w:tcPr>
          <w:p w:rsidR="00BF593C" w:rsidRPr="009914B0" w:rsidRDefault="00BF593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347" w:type="pct"/>
            <w:vMerge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25" w:type="pct"/>
            <w:vMerge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914B0" w:rsidRPr="009914B0" w:rsidTr="00840D1F">
        <w:trPr>
          <w:cantSplit/>
          <w:trHeight w:val="20"/>
        </w:trPr>
        <w:tc>
          <w:tcPr>
            <w:tcW w:w="109" w:type="pct"/>
            <w:vMerge w:val="restart"/>
            <w:shd w:val="clear" w:color="000000" w:fill="FFFFFF"/>
          </w:tcPr>
          <w:p w:rsidR="00E268BF" w:rsidRPr="009914B0" w:rsidRDefault="00E268BF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lastRenderedPageBreak/>
              <w:t>1.1.2</w:t>
            </w:r>
          </w:p>
        </w:tc>
        <w:tc>
          <w:tcPr>
            <w:tcW w:w="1128" w:type="pct"/>
            <w:vMerge w:val="restart"/>
            <w:shd w:val="clear" w:color="000000" w:fill="FFFFFF"/>
          </w:tcPr>
          <w:p w:rsidR="00E268BF" w:rsidRPr="009914B0" w:rsidRDefault="00E268BF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1.1.2 Содержание и техническое обслуживание  с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стемы оповещения населения Сергиево-Посадского муниципального района.</w:t>
            </w:r>
          </w:p>
        </w:tc>
        <w:tc>
          <w:tcPr>
            <w:tcW w:w="371" w:type="pct"/>
            <w:shd w:val="clear" w:color="000000" w:fill="FFFFFF"/>
          </w:tcPr>
          <w:p w:rsidR="00E268BF" w:rsidRPr="009914B0" w:rsidRDefault="00E268BF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371" w:type="pct"/>
            <w:shd w:val="clear" w:color="000000" w:fill="FFFFFF"/>
          </w:tcPr>
          <w:p w:rsidR="00E268BF" w:rsidRPr="009914B0" w:rsidRDefault="00E268BF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го бюджета муниципального района (горо</w:t>
            </w:r>
            <w:r w:rsidRPr="009914B0">
              <w:rPr>
                <w:color w:val="000000" w:themeColor="text1"/>
                <w:sz w:val="14"/>
                <w:szCs w:val="14"/>
              </w:rPr>
              <w:t>д</w:t>
            </w:r>
            <w:r w:rsidRPr="009914B0">
              <w:rPr>
                <w:color w:val="000000" w:themeColor="text1"/>
                <w:sz w:val="14"/>
                <w:szCs w:val="14"/>
              </w:rPr>
              <w:t>ского округа)</w:t>
            </w:r>
          </w:p>
        </w:tc>
        <w:tc>
          <w:tcPr>
            <w:tcW w:w="346" w:type="pct"/>
            <w:shd w:val="clear" w:color="000000" w:fill="FFFFFF"/>
            <w:noWrap/>
          </w:tcPr>
          <w:p w:rsidR="00E268BF" w:rsidRPr="009914B0" w:rsidRDefault="00E268BF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4" w:type="pct"/>
            <w:shd w:val="clear" w:color="000000" w:fill="FFFFFF"/>
            <w:noWrap/>
            <w:vAlign w:val="center"/>
          </w:tcPr>
          <w:p w:rsidR="00E268BF" w:rsidRPr="009914B0" w:rsidRDefault="00E268BF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1 240,90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E268BF" w:rsidRPr="009914B0" w:rsidRDefault="00E268BF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200,00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E268BF" w:rsidRPr="009914B0" w:rsidRDefault="00E268BF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200,90</w:t>
            </w: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:rsidR="00E268BF" w:rsidRPr="009914B0" w:rsidRDefault="00E268BF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280,00</w:t>
            </w: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:rsidR="00E268BF" w:rsidRPr="009914B0" w:rsidRDefault="00E268BF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280,00</w:t>
            </w: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:rsidR="00E268BF" w:rsidRPr="009914B0" w:rsidRDefault="00E268BF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280,00</w:t>
            </w:r>
          </w:p>
        </w:tc>
        <w:tc>
          <w:tcPr>
            <w:tcW w:w="347" w:type="pct"/>
            <w:vMerge w:val="restart"/>
            <w:shd w:val="clear" w:color="000000" w:fill="FFFFFF"/>
            <w:vAlign w:val="center"/>
          </w:tcPr>
          <w:p w:rsidR="00E268BF" w:rsidRPr="009914B0" w:rsidRDefault="00E268BF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25" w:type="pct"/>
            <w:vMerge w:val="restart"/>
            <w:shd w:val="clear" w:color="000000" w:fill="FFFFFF"/>
            <w:vAlign w:val="center"/>
          </w:tcPr>
          <w:p w:rsidR="00E268BF" w:rsidRPr="009914B0" w:rsidRDefault="00E268BF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Содержание и техническое обслуживание  с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стемы оповещения населения Сергиево-Посадского муниципального района.</w:t>
            </w:r>
          </w:p>
          <w:p w:rsidR="00E268BF" w:rsidRPr="009914B0" w:rsidRDefault="00E268BF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E268BF" w:rsidRPr="009914B0" w:rsidRDefault="00E268BF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914B0" w:rsidRPr="009914B0" w:rsidTr="00840D1F">
        <w:trPr>
          <w:cantSplit/>
          <w:trHeight w:val="20"/>
        </w:trPr>
        <w:tc>
          <w:tcPr>
            <w:tcW w:w="109" w:type="pct"/>
            <w:vMerge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28" w:type="pct"/>
            <w:vMerge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1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1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46" w:type="pct"/>
            <w:shd w:val="clear" w:color="000000" w:fill="FFFFFF"/>
            <w:noWrap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4" w:type="pct"/>
            <w:shd w:val="clear" w:color="000000" w:fill="FFFFFF"/>
            <w:noWrap/>
            <w:vAlign w:val="center"/>
          </w:tcPr>
          <w:p w:rsidR="00BF593C" w:rsidRPr="009914B0" w:rsidRDefault="00BF593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BF593C" w:rsidRPr="009914B0" w:rsidRDefault="00BF593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BF593C" w:rsidRPr="009914B0" w:rsidRDefault="00BF593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:rsidR="00BF593C" w:rsidRPr="009914B0" w:rsidRDefault="00BF593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:rsidR="00BF593C" w:rsidRPr="009914B0" w:rsidRDefault="00BF593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:rsidR="00BF593C" w:rsidRPr="009914B0" w:rsidRDefault="00BF593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47" w:type="pct"/>
            <w:vMerge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25" w:type="pct"/>
            <w:vMerge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914B0" w:rsidRPr="009914B0" w:rsidTr="00840D1F">
        <w:trPr>
          <w:cantSplit/>
          <w:trHeight w:val="20"/>
        </w:trPr>
        <w:tc>
          <w:tcPr>
            <w:tcW w:w="109" w:type="pct"/>
            <w:vMerge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28" w:type="pct"/>
            <w:vMerge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1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1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346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 w:rsidR="00BF593C" w:rsidRPr="009914B0" w:rsidRDefault="00BF593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1 240,90</w:t>
            </w:r>
          </w:p>
        </w:tc>
        <w:tc>
          <w:tcPr>
            <w:tcW w:w="213" w:type="pct"/>
            <w:shd w:val="clear" w:color="000000" w:fill="FFFFFF"/>
            <w:vAlign w:val="center"/>
          </w:tcPr>
          <w:p w:rsidR="00BF593C" w:rsidRPr="009914B0" w:rsidRDefault="00BF593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200,00</w:t>
            </w:r>
          </w:p>
        </w:tc>
        <w:tc>
          <w:tcPr>
            <w:tcW w:w="213" w:type="pct"/>
            <w:shd w:val="clear" w:color="000000" w:fill="FFFFFF"/>
            <w:vAlign w:val="center"/>
          </w:tcPr>
          <w:p w:rsidR="00BF593C" w:rsidRPr="009914B0" w:rsidRDefault="00BF593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200,90</w:t>
            </w:r>
          </w:p>
        </w:tc>
        <w:tc>
          <w:tcPr>
            <w:tcW w:w="214" w:type="pct"/>
            <w:shd w:val="clear" w:color="000000" w:fill="FFFFFF"/>
            <w:vAlign w:val="center"/>
          </w:tcPr>
          <w:p w:rsidR="00BF593C" w:rsidRPr="009914B0" w:rsidRDefault="00BF593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280,00</w:t>
            </w:r>
          </w:p>
        </w:tc>
        <w:tc>
          <w:tcPr>
            <w:tcW w:w="214" w:type="pct"/>
            <w:shd w:val="clear" w:color="000000" w:fill="FFFFFF"/>
            <w:vAlign w:val="center"/>
          </w:tcPr>
          <w:p w:rsidR="00BF593C" w:rsidRPr="009914B0" w:rsidRDefault="00BF593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280,00</w:t>
            </w:r>
          </w:p>
        </w:tc>
        <w:tc>
          <w:tcPr>
            <w:tcW w:w="214" w:type="pct"/>
            <w:shd w:val="clear" w:color="000000" w:fill="FFFFFF"/>
            <w:vAlign w:val="center"/>
          </w:tcPr>
          <w:p w:rsidR="00BF593C" w:rsidRPr="009914B0" w:rsidRDefault="00BF593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280,00</w:t>
            </w:r>
          </w:p>
        </w:tc>
        <w:tc>
          <w:tcPr>
            <w:tcW w:w="347" w:type="pct"/>
            <w:vMerge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25" w:type="pct"/>
            <w:vMerge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914B0" w:rsidRPr="009914B0" w:rsidTr="00840D1F">
        <w:trPr>
          <w:cantSplit/>
          <w:trHeight w:val="20"/>
        </w:trPr>
        <w:tc>
          <w:tcPr>
            <w:tcW w:w="109" w:type="pct"/>
            <w:vMerge w:val="restar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1.1.3</w:t>
            </w:r>
          </w:p>
        </w:tc>
        <w:tc>
          <w:tcPr>
            <w:tcW w:w="1128" w:type="pct"/>
            <w:vMerge w:val="restar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 xml:space="preserve">1.1.3 Создание локальной системы оповещения  РОО ФГУП "РАДОН" </w:t>
            </w:r>
          </w:p>
        </w:tc>
        <w:tc>
          <w:tcPr>
            <w:tcW w:w="371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01.01.2015 - 31.12.2015</w:t>
            </w:r>
          </w:p>
        </w:tc>
        <w:tc>
          <w:tcPr>
            <w:tcW w:w="371" w:type="pct"/>
            <w:shd w:val="clear" w:color="000000" w:fill="FFFFFF"/>
          </w:tcPr>
          <w:p w:rsidR="00052075" w:rsidRPr="009914B0" w:rsidRDefault="00052075" w:rsidP="000520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Внебюджетные источники</w:t>
            </w:r>
          </w:p>
          <w:p w:rsidR="00BF593C" w:rsidRPr="009914B0" w:rsidRDefault="00BF593C" w:rsidP="0005207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46" w:type="pct"/>
            <w:shd w:val="clear" w:color="000000" w:fill="FFFFFF"/>
            <w:noWrap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4" w:type="pct"/>
            <w:shd w:val="clear" w:color="000000" w:fill="FFFFFF"/>
            <w:noWrap/>
            <w:vAlign w:val="center"/>
          </w:tcPr>
          <w:p w:rsidR="00BF593C" w:rsidRPr="009914B0" w:rsidRDefault="00BF593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2 098,00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BF593C" w:rsidRPr="009914B0" w:rsidRDefault="00BF593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2 098,00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BF593C" w:rsidRPr="009914B0" w:rsidRDefault="00BF593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:rsidR="00BF593C" w:rsidRPr="009914B0" w:rsidRDefault="00BF593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:rsidR="00BF593C" w:rsidRPr="009914B0" w:rsidRDefault="00BF593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:rsidR="00BF593C" w:rsidRPr="009914B0" w:rsidRDefault="00BF593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47" w:type="pct"/>
            <w:vMerge w:val="restar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25" w:type="pct"/>
            <w:vMerge w:val="restart"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Создана локальная система оповещения НПО Радон.</w:t>
            </w:r>
          </w:p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914B0" w:rsidRPr="009914B0" w:rsidTr="00840D1F">
        <w:trPr>
          <w:cantSplit/>
          <w:trHeight w:val="20"/>
        </w:trPr>
        <w:tc>
          <w:tcPr>
            <w:tcW w:w="109" w:type="pct"/>
            <w:vMerge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28" w:type="pct"/>
            <w:vMerge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1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1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346" w:type="pct"/>
            <w:shd w:val="clear" w:color="000000" w:fill="FFFFFF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 w:rsidR="00BF593C" w:rsidRPr="009914B0" w:rsidRDefault="00BF593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2 098,00</w:t>
            </w:r>
          </w:p>
        </w:tc>
        <w:tc>
          <w:tcPr>
            <w:tcW w:w="213" w:type="pct"/>
            <w:shd w:val="clear" w:color="000000" w:fill="FFFFFF"/>
            <w:vAlign w:val="center"/>
          </w:tcPr>
          <w:p w:rsidR="00BF593C" w:rsidRPr="009914B0" w:rsidRDefault="00BF593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2 098,00</w:t>
            </w:r>
          </w:p>
        </w:tc>
        <w:tc>
          <w:tcPr>
            <w:tcW w:w="213" w:type="pct"/>
            <w:shd w:val="clear" w:color="000000" w:fill="FFFFFF"/>
            <w:vAlign w:val="center"/>
          </w:tcPr>
          <w:p w:rsidR="00BF593C" w:rsidRPr="009914B0" w:rsidRDefault="00BF593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4" w:type="pct"/>
            <w:shd w:val="clear" w:color="000000" w:fill="FFFFFF"/>
            <w:vAlign w:val="center"/>
          </w:tcPr>
          <w:p w:rsidR="00BF593C" w:rsidRPr="009914B0" w:rsidRDefault="00BF593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4" w:type="pct"/>
            <w:shd w:val="clear" w:color="000000" w:fill="FFFFFF"/>
            <w:vAlign w:val="center"/>
          </w:tcPr>
          <w:p w:rsidR="00BF593C" w:rsidRPr="009914B0" w:rsidRDefault="00BF593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4" w:type="pct"/>
            <w:shd w:val="clear" w:color="000000" w:fill="FFFFFF"/>
            <w:vAlign w:val="center"/>
          </w:tcPr>
          <w:p w:rsidR="00BF593C" w:rsidRPr="009914B0" w:rsidRDefault="00BF593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47" w:type="pct"/>
            <w:vMerge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25" w:type="pct"/>
            <w:vMerge/>
            <w:shd w:val="clear" w:color="000000" w:fill="FFFFFF"/>
            <w:vAlign w:val="center"/>
          </w:tcPr>
          <w:p w:rsidR="00BF593C" w:rsidRPr="009914B0" w:rsidRDefault="00BF593C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  <w:u w:val="single"/>
              </w:rPr>
            </w:pPr>
          </w:p>
        </w:tc>
      </w:tr>
      <w:tr w:rsidR="009914B0" w:rsidRPr="009914B0" w:rsidTr="00840D1F">
        <w:trPr>
          <w:cantSplit/>
          <w:trHeight w:val="20"/>
        </w:trPr>
        <w:tc>
          <w:tcPr>
            <w:tcW w:w="109" w:type="pct"/>
            <w:vMerge w:val="restart"/>
            <w:shd w:val="clear" w:color="000000" w:fill="FFFFFF"/>
          </w:tcPr>
          <w:p w:rsidR="00AB53A9" w:rsidRPr="009914B0" w:rsidRDefault="00AB53A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128" w:type="pct"/>
            <w:vMerge w:val="restart"/>
            <w:shd w:val="clear" w:color="000000" w:fill="FFFFFF"/>
          </w:tcPr>
          <w:p w:rsidR="00AB53A9" w:rsidRPr="009914B0" w:rsidRDefault="00AB53A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Задача 2. Развертывание системы обеспечения вызова экстренных оперативных служб по единому номеру "112";</w:t>
            </w:r>
          </w:p>
        </w:tc>
        <w:tc>
          <w:tcPr>
            <w:tcW w:w="371" w:type="pct"/>
            <w:shd w:val="clear" w:color="000000" w:fill="FFFFFF"/>
          </w:tcPr>
          <w:p w:rsidR="00AB53A9" w:rsidRPr="009914B0" w:rsidRDefault="00AB53A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1" w:type="pct"/>
            <w:shd w:val="clear" w:color="000000" w:fill="FFFFFF"/>
          </w:tcPr>
          <w:p w:rsidR="00AB53A9" w:rsidRPr="009914B0" w:rsidRDefault="00AB53A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го бюджета муниципального района (горо</w:t>
            </w:r>
            <w:r w:rsidRPr="009914B0">
              <w:rPr>
                <w:color w:val="000000" w:themeColor="text1"/>
                <w:sz w:val="14"/>
                <w:szCs w:val="14"/>
              </w:rPr>
              <w:t>д</w:t>
            </w:r>
            <w:r w:rsidRPr="009914B0">
              <w:rPr>
                <w:color w:val="000000" w:themeColor="text1"/>
                <w:sz w:val="14"/>
                <w:szCs w:val="14"/>
              </w:rPr>
              <w:t>ского округа)</w:t>
            </w:r>
          </w:p>
        </w:tc>
        <w:tc>
          <w:tcPr>
            <w:tcW w:w="346" w:type="pct"/>
            <w:shd w:val="clear" w:color="000000" w:fill="FFFFFF"/>
            <w:noWrap/>
          </w:tcPr>
          <w:p w:rsidR="00AB53A9" w:rsidRPr="009914B0" w:rsidRDefault="00AB53A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4" w:type="pct"/>
            <w:shd w:val="clear" w:color="000000" w:fill="FFFFFF"/>
            <w:noWrap/>
            <w:vAlign w:val="center"/>
          </w:tcPr>
          <w:p w:rsidR="00AB53A9" w:rsidRPr="009914B0" w:rsidRDefault="00481676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122 329,40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AB53A9" w:rsidRPr="009914B0" w:rsidRDefault="00AB53A9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16 665,80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AB53A9" w:rsidRPr="009914B0" w:rsidRDefault="00AB53A9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29 318,10</w:t>
            </w: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:rsidR="00AB53A9" w:rsidRPr="009914B0" w:rsidRDefault="00AB53A9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25</w:t>
            </w:r>
            <w:r w:rsidR="00921CAC">
              <w:rPr>
                <w:color w:val="000000" w:themeColor="text1"/>
                <w:sz w:val="14"/>
                <w:szCs w:val="14"/>
              </w:rPr>
              <w:t> 365,60</w:t>
            </w: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:rsidR="00AB53A9" w:rsidRPr="009914B0" w:rsidRDefault="00AB53A9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25 448,50</w:t>
            </w: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:rsidR="00AB53A9" w:rsidRPr="009914B0" w:rsidRDefault="00AB53A9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25 448,50</w:t>
            </w:r>
          </w:p>
        </w:tc>
        <w:tc>
          <w:tcPr>
            <w:tcW w:w="347" w:type="pct"/>
            <w:vMerge w:val="restart"/>
            <w:shd w:val="clear" w:color="000000" w:fill="FFFFFF"/>
            <w:vAlign w:val="center"/>
          </w:tcPr>
          <w:p w:rsidR="00AB53A9" w:rsidRPr="009914B0" w:rsidRDefault="00AB53A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25" w:type="pct"/>
            <w:vMerge w:val="restart"/>
            <w:shd w:val="clear" w:color="000000" w:fill="FFFFFF"/>
            <w:vAlign w:val="center"/>
          </w:tcPr>
          <w:p w:rsidR="00AB53A9" w:rsidRPr="009914B0" w:rsidRDefault="00AB53A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AB53A9" w:rsidRPr="009914B0" w:rsidRDefault="00AB53A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914B0" w:rsidRPr="009914B0" w:rsidTr="00840D1F">
        <w:trPr>
          <w:cantSplit/>
          <w:trHeight w:val="20"/>
        </w:trPr>
        <w:tc>
          <w:tcPr>
            <w:tcW w:w="109" w:type="pct"/>
            <w:vMerge/>
            <w:shd w:val="clear" w:color="000000" w:fill="FFFFFF"/>
          </w:tcPr>
          <w:p w:rsidR="00481676" w:rsidRPr="009914B0" w:rsidRDefault="00481676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28" w:type="pct"/>
            <w:vMerge/>
            <w:shd w:val="clear" w:color="000000" w:fill="FFFFFF"/>
          </w:tcPr>
          <w:p w:rsidR="00481676" w:rsidRPr="009914B0" w:rsidRDefault="00481676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1" w:type="pct"/>
            <w:shd w:val="clear" w:color="000000" w:fill="FFFFFF"/>
          </w:tcPr>
          <w:p w:rsidR="00481676" w:rsidRPr="009914B0" w:rsidRDefault="00481676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1" w:type="pct"/>
            <w:shd w:val="clear" w:color="000000" w:fill="FFFFFF"/>
          </w:tcPr>
          <w:p w:rsidR="00481676" w:rsidRPr="009914B0" w:rsidRDefault="00481676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346" w:type="pct"/>
            <w:shd w:val="clear" w:color="000000" w:fill="FFFFFF"/>
          </w:tcPr>
          <w:p w:rsidR="00481676" w:rsidRPr="009914B0" w:rsidRDefault="00481676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 w:rsidR="00481676" w:rsidRPr="009914B0" w:rsidRDefault="00481676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122 329,40</w:t>
            </w:r>
          </w:p>
        </w:tc>
        <w:tc>
          <w:tcPr>
            <w:tcW w:w="213" w:type="pct"/>
            <w:shd w:val="clear" w:color="000000" w:fill="FFFFFF"/>
            <w:vAlign w:val="center"/>
          </w:tcPr>
          <w:p w:rsidR="00481676" w:rsidRPr="009914B0" w:rsidRDefault="00481676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16 665,80</w:t>
            </w:r>
          </w:p>
        </w:tc>
        <w:tc>
          <w:tcPr>
            <w:tcW w:w="213" w:type="pct"/>
            <w:shd w:val="clear" w:color="000000" w:fill="FFFFFF"/>
            <w:vAlign w:val="center"/>
          </w:tcPr>
          <w:p w:rsidR="00481676" w:rsidRPr="009914B0" w:rsidRDefault="00481676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29 318,10</w:t>
            </w:r>
          </w:p>
        </w:tc>
        <w:tc>
          <w:tcPr>
            <w:tcW w:w="214" w:type="pct"/>
            <w:shd w:val="clear" w:color="000000" w:fill="FFFFFF"/>
            <w:vAlign w:val="center"/>
          </w:tcPr>
          <w:p w:rsidR="00481676" w:rsidRPr="009914B0" w:rsidRDefault="00921CA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25</w:t>
            </w:r>
            <w:r>
              <w:rPr>
                <w:color w:val="000000" w:themeColor="text1"/>
                <w:sz w:val="14"/>
                <w:szCs w:val="14"/>
              </w:rPr>
              <w:t> 365,60</w:t>
            </w:r>
          </w:p>
        </w:tc>
        <w:tc>
          <w:tcPr>
            <w:tcW w:w="214" w:type="pct"/>
            <w:shd w:val="clear" w:color="000000" w:fill="FFFFFF"/>
            <w:vAlign w:val="center"/>
          </w:tcPr>
          <w:p w:rsidR="00481676" w:rsidRPr="009914B0" w:rsidRDefault="00481676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25 448,50</w:t>
            </w:r>
          </w:p>
        </w:tc>
        <w:tc>
          <w:tcPr>
            <w:tcW w:w="214" w:type="pct"/>
            <w:shd w:val="clear" w:color="000000" w:fill="FFFFFF"/>
            <w:vAlign w:val="center"/>
          </w:tcPr>
          <w:p w:rsidR="00481676" w:rsidRPr="009914B0" w:rsidRDefault="00481676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25 448,50</w:t>
            </w:r>
          </w:p>
        </w:tc>
        <w:tc>
          <w:tcPr>
            <w:tcW w:w="347" w:type="pct"/>
            <w:vMerge/>
            <w:shd w:val="clear" w:color="000000" w:fill="FFFFFF"/>
            <w:vAlign w:val="center"/>
          </w:tcPr>
          <w:p w:rsidR="00481676" w:rsidRPr="009914B0" w:rsidRDefault="00481676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25" w:type="pct"/>
            <w:vMerge/>
            <w:shd w:val="clear" w:color="000000" w:fill="FFFFFF"/>
            <w:vAlign w:val="center"/>
          </w:tcPr>
          <w:p w:rsidR="00481676" w:rsidRPr="009914B0" w:rsidRDefault="00481676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  <w:u w:val="single"/>
              </w:rPr>
            </w:pPr>
          </w:p>
        </w:tc>
      </w:tr>
      <w:tr w:rsidR="009914B0" w:rsidRPr="009914B0" w:rsidTr="00840D1F">
        <w:trPr>
          <w:cantSplit/>
          <w:trHeight w:val="20"/>
        </w:trPr>
        <w:tc>
          <w:tcPr>
            <w:tcW w:w="109" w:type="pct"/>
            <w:vMerge w:val="restart"/>
            <w:shd w:val="clear" w:color="000000" w:fill="FFFFFF"/>
          </w:tcPr>
          <w:p w:rsidR="00481676" w:rsidRPr="009914B0" w:rsidRDefault="00481676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2.1</w:t>
            </w:r>
          </w:p>
        </w:tc>
        <w:tc>
          <w:tcPr>
            <w:tcW w:w="1128" w:type="pct"/>
            <w:vMerge w:val="restart"/>
            <w:shd w:val="clear" w:color="000000" w:fill="FFFFFF"/>
          </w:tcPr>
          <w:p w:rsidR="00481676" w:rsidRPr="009914B0" w:rsidRDefault="00481676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2.1 Функционирование системы обеспечения вызова экстренных оперативных служб по единому номеру "112</w:t>
            </w:r>
          </w:p>
        </w:tc>
        <w:tc>
          <w:tcPr>
            <w:tcW w:w="371" w:type="pct"/>
            <w:shd w:val="clear" w:color="000000" w:fill="FFFFFF"/>
          </w:tcPr>
          <w:p w:rsidR="00481676" w:rsidRPr="009914B0" w:rsidRDefault="00481676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371" w:type="pct"/>
            <w:shd w:val="clear" w:color="000000" w:fill="FFFFFF"/>
          </w:tcPr>
          <w:p w:rsidR="00481676" w:rsidRPr="009914B0" w:rsidRDefault="00481676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го бюджета муниципального района (горо</w:t>
            </w:r>
            <w:r w:rsidRPr="009914B0">
              <w:rPr>
                <w:color w:val="000000" w:themeColor="text1"/>
                <w:sz w:val="14"/>
                <w:szCs w:val="14"/>
              </w:rPr>
              <w:t>д</w:t>
            </w:r>
            <w:r w:rsidRPr="009914B0">
              <w:rPr>
                <w:color w:val="000000" w:themeColor="text1"/>
                <w:sz w:val="14"/>
                <w:szCs w:val="14"/>
              </w:rPr>
              <w:t>ского округа)</w:t>
            </w:r>
          </w:p>
        </w:tc>
        <w:tc>
          <w:tcPr>
            <w:tcW w:w="346" w:type="pct"/>
            <w:shd w:val="clear" w:color="000000" w:fill="FFFFFF"/>
            <w:noWrap/>
          </w:tcPr>
          <w:p w:rsidR="00481676" w:rsidRPr="009914B0" w:rsidRDefault="00481676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4" w:type="pct"/>
            <w:shd w:val="clear" w:color="000000" w:fill="FFFFFF"/>
            <w:noWrap/>
            <w:vAlign w:val="center"/>
          </w:tcPr>
          <w:p w:rsidR="00481676" w:rsidRPr="009914B0" w:rsidRDefault="00481676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122 329,40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481676" w:rsidRPr="009914B0" w:rsidRDefault="00481676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16 665,80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481676" w:rsidRPr="009914B0" w:rsidRDefault="00481676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29 318,10</w:t>
            </w: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:rsidR="00481676" w:rsidRPr="009914B0" w:rsidRDefault="00921CA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25</w:t>
            </w:r>
            <w:r>
              <w:rPr>
                <w:color w:val="000000" w:themeColor="text1"/>
                <w:sz w:val="14"/>
                <w:szCs w:val="14"/>
              </w:rPr>
              <w:t> 365,60</w:t>
            </w: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:rsidR="00481676" w:rsidRPr="009914B0" w:rsidRDefault="00481676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25 448,50</w:t>
            </w: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:rsidR="00481676" w:rsidRPr="009914B0" w:rsidRDefault="00481676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25 448,50</w:t>
            </w:r>
          </w:p>
        </w:tc>
        <w:tc>
          <w:tcPr>
            <w:tcW w:w="347" w:type="pct"/>
            <w:vMerge w:val="restart"/>
            <w:shd w:val="clear" w:color="000000" w:fill="FFFFFF"/>
            <w:vAlign w:val="center"/>
          </w:tcPr>
          <w:p w:rsidR="00481676" w:rsidRPr="009914B0" w:rsidRDefault="00481676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25" w:type="pct"/>
            <w:vMerge w:val="restart"/>
            <w:shd w:val="clear" w:color="000000" w:fill="FFFFFF"/>
            <w:vAlign w:val="center"/>
          </w:tcPr>
          <w:p w:rsidR="00481676" w:rsidRPr="009914B0" w:rsidRDefault="00481676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Поддержание в состоянии постоянной готовн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сти Системы-112 Московской области</w:t>
            </w:r>
          </w:p>
          <w:p w:rsidR="00481676" w:rsidRPr="009914B0" w:rsidRDefault="00481676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481676" w:rsidRPr="009914B0" w:rsidRDefault="00481676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914B0" w:rsidRPr="009914B0" w:rsidTr="00840D1F">
        <w:trPr>
          <w:cantSplit/>
          <w:trHeight w:val="20"/>
        </w:trPr>
        <w:tc>
          <w:tcPr>
            <w:tcW w:w="109" w:type="pct"/>
            <w:vMerge/>
            <w:shd w:val="clear" w:color="000000" w:fill="FFFFFF"/>
          </w:tcPr>
          <w:p w:rsidR="00481676" w:rsidRPr="009914B0" w:rsidRDefault="00481676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28" w:type="pct"/>
            <w:vMerge/>
            <w:shd w:val="clear" w:color="000000" w:fill="FFFFFF"/>
          </w:tcPr>
          <w:p w:rsidR="00481676" w:rsidRPr="009914B0" w:rsidRDefault="00481676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1" w:type="pct"/>
            <w:shd w:val="clear" w:color="000000" w:fill="FFFFFF"/>
          </w:tcPr>
          <w:p w:rsidR="00481676" w:rsidRPr="009914B0" w:rsidRDefault="00481676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71" w:type="pct"/>
            <w:shd w:val="clear" w:color="000000" w:fill="FFFFFF"/>
          </w:tcPr>
          <w:p w:rsidR="00481676" w:rsidRPr="009914B0" w:rsidRDefault="00481676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346" w:type="pct"/>
            <w:shd w:val="clear" w:color="000000" w:fill="FFFFFF"/>
          </w:tcPr>
          <w:p w:rsidR="00481676" w:rsidRPr="009914B0" w:rsidRDefault="00481676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 w:rsidR="00481676" w:rsidRPr="009914B0" w:rsidRDefault="00481676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122 329,40</w:t>
            </w:r>
          </w:p>
        </w:tc>
        <w:tc>
          <w:tcPr>
            <w:tcW w:w="213" w:type="pct"/>
            <w:shd w:val="clear" w:color="000000" w:fill="FFFFFF"/>
            <w:vAlign w:val="center"/>
          </w:tcPr>
          <w:p w:rsidR="00481676" w:rsidRPr="009914B0" w:rsidRDefault="00481676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16 665,80</w:t>
            </w:r>
          </w:p>
        </w:tc>
        <w:tc>
          <w:tcPr>
            <w:tcW w:w="213" w:type="pct"/>
            <w:shd w:val="clear" w:color="000000" w:fill="FFFFFF"/>
            <w:vAlign w:val="center"/>
          </w:tcPr>
          <w:p w:rsidR="00481676" w:rsidRPr="009914B0" w:rsidRDefault="00481676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29 318,10</w:t>
            </w:r>
          </w:p>
        </w:tc>
        <w:tc>
          <w:tcPr>
            <w:tcW w:w="214" w:type="pct"/>
            <w:shd w:val="clear" w:color="000000" w:fill="FFFFFF"/>
            <w:vAlign w:val="center"/>
          </w:tcPr>
          <w:p w:rsidR="00481676" w:rsidRPr="009914B0" w:rsidRDefault="00921CA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25</w:t>
            </w:r>
            <w:r>
              <w:rPr>
                <w:color w:val="000000" w:themeColor="text1"/>
                <w:sz w:val="14"/>
                <w:szCs w:val="14"/>
              </w:rPr>
              <w:t> 365,60</w:t>
            </w:r>
          </w:p>
        </w:tc>
        <w:tc>
          <w:tcPr>
            <w:tcW w:w="214" w:type="pct"/>
            <w:shd w:val="clear" w:color="000000" w:fill="FFFFFF"/>
            <w:vAlign w:val="center"/>
          </w:tcPr>
          <w:p w:rsidR="00481676" w:rsidRPr="009914B0" w:rsidRDefault="00481676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25 448,50</w:t>
            </w:r>
          </w:p>
        </w:tc>
        <w:tc>
          <w:tcPr>
            <w:tcW w:w="214" w:type="pct"/>
            <w:shd w:val="clear" w:color="000000" w:fill="FFFFFF"/>
            <w:vAlign w:val="center"/>
          </w:tcPr>
          <w:p w:rsidR="00481676" w:rsidRPr="009914B0" w:rsidRDefault="00481676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25 448,50</w:t>
            </w:r>
          </w:p>
        </w:tc>
        <w:tc>
          <w:tcPr>
            <w:tcW w:w="347" w:type="pct"/>
            <w:vMerge/>
            <w:shd w:val="clear" w:color="000000" w:fill="FFFFFF"/>
            <w:vAlign w:val="center"/>
          </w:tcPr>
          <w:p w:rsidR="00481676" w:rsidRPr="009914B0" w:rsidRDefault="00481676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025" w:type="pct"/>
            <w:vMerge/>
            <w:shd w:val="clear" w:color="000000" w:fill="FFFFFF"/>
            <w:vAlign w:val="center"/>
          </w:tcPr>
          <w:p w:rsidR="00481676" w:rsidRPr="009914B0" w:rsidRDefault="00481676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914B0" w:rsidRPr="009914B0" w:rsidTr="00840D1F">
        <w:trPr>
          <w:cantSplit/>
          <w:trHeight w:val="20"/>
        </w:trPr>
        <w:tc>
          <w:tcPr>
            <w:tcW w:w="109" w:type="pct"/>
            <w:vMerge w:val="restart"/>
            <w:shd w:val="clear" w:color="000000" w:fill="FFFFFF"/>
          </w:tcPr>
          <w:p w:rsidR="00AB53A9" w:rsidRPr="009914B0" w:rsidRDefault="00AB53A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2.1.1</w:t>
            </w:r>
          </w:p>
        </w:tc>
        <w:tc>
          <w:tcPr>
            <w:tcW w:w="1128" w:type="pct"/>
            <w:vMerge w:val="restart"/>
            <w:shd w:val="clear" w:color="000000" w:fill="FFFFFF"/>
          </w:tcPr>
          <w:p w:rsidR="00AB53A9" w:rsidRPr="009914B0" w:rsidRDefault="00AB53A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2.1.1 Содержание сотрудников МКУ "ЕДДС-112  Сергиево-Посадского муниципального района" (в том числе заработная плата, начисления на оплату труда)</w:t>
            </w:r>
          </w:p>
        </w:tc>
        <w:tc>
          <w:tcPr>
            <w:tcW w:w="371" w:type="pct"/>
            <w:shd w:val="clear" w:color="000000" w:fill="FFFFFF"/>
          </w:tcPr>
          <w:p w:rsidR="00AB53A9" w:rsidRPr="009914B0" w:rsidRDefault="00AB53A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371" w:type="pct"/>
            <w:shd w:val="clear" w:color="000000" w:fill="FFFFFF"/>
          </w:tcPr>
          <w:p w:rsidR="00AB53A9" w:rsidRPr="009914B0" w:rsidRDefault="00AB53A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го бюджета муниципального района (горо</w:t>
            </w:r>
            <w:r w:rsidRPr="009914B0">
              <w:rPr>
                <w:color w:val="000000" w:themeColor="text1"/>
                <w:sz w:val="14"/>
                <w:szCs w:val="14"/>
              </w:rPr>
              <w:t>д</w:t>
            </w:r>
            <w:r w:rsidRPr="009914B0">
              <w:rPr>
                <w:color w:val="000000" w:themeColor="text1"/>
                <w:sz w:val="14"/>
                <w:szCs w:val="14"/>
              </w:rPr>
              <w:t>ского округа)</w:t>
            </w:r>
          </w:p>
        </w:tc>
        <w:tc>
          <w:tcPr>
            <w:tcW w:w="346" w:type="pct"/>
            <w:shd w:val="clear" w:color="000000" w:fill="FFFFFF"/>
            <w:noWrap/>
          </w:tcPr>
          <w:p w:rsidR="00AB53A9" w:rsidRPr="009914B0" w:rsidRDefault="00AB53A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4" w:type="pct"/>
            <w:shd w:val="clear" w:color="000000" w:fill="FFFFFF"/>
            <w:noWrap/>
            <w:vAlign w:val="center"/>
          </w:tcPr>
          <w:p w:rsidR="00481676" w:rsidRPr="00840D1F" w:rsidRDefault="00481676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104904,30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AB53A9" w:rsidRPr="009914B0" w:rsidRDefault="00AB53A9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16 665,80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AB53A9" w:rsidRPr="009914B0" w:rsidRDefault="00AB53A9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22 938,10</w:t>
            </w: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:rsidR="00AB53A9" w:rsidRPr="009914B0" w:rsidRDefault="00921CAC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21CAC">
              <w:rPr>
                <w:color w:val="000000" w:themeColor="text1"/>
                <w:sz w:val="14"/>
                <w:szCs w:val="14"/>
              </w:rPr>
              <w:t>21683,9</w:t>
            </w:r>
            <w:r w:rsidR="00116E60"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:rsidR="00AB53A9" w:rsidRPr="00840D1F" w:rsidRDefault="00AB53A9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21 766,80</w:t>
            </w: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:rsidR="00AB53A9" w:rsidRPr="00840D1F" w:rsidRDefault="00AB53A9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21 766,80</w:t>
            </w:r>
          </w:p>
        </w:tc>
        <w:tc>
          <w:tcPr>
            <w:tcW w:w="347" w:type="pct"/>
            <w:vMerge w:val="restart"/>
            <w:shd w:val="clear" w:color="000000" w:fill="FFFFFF"/>
            <w:vAlign w:val="center"/>
          </w:tcPr>
          <w:p w:rsidR="00AB53A9" w:rsidRPr="009914B0" w:rsidRDefault="00AB53A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25" w:type="pct"/>
            <w:vMerge w:val="restart"/>
            <w:shd w:val="clear" w:color="000000" w:fill="FFFFFF"/>
            <w:vAlign w:val="center"/>
          </w:tcPr>
          <w:p w:rsidR="00AB53A9" w:rsidRPr="009914B0" w:rsidRDefault="00AB53A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Поддержание в состоянии постоянной готовн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сти Системы-112 Московской области</w:t>
            </w:r>
          </w:p>
          <w:p w:rsidR="00AB53A9" w:rsidRPr="009914B0" w:rsidRDefault="00AB53A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914B0" w:rsidRPr="009914B0" w:rsidTr="00840D1F">
        <w:trPr>
          <w:cantSplit/>
          <w:trHeight w:val="20"/>
        </w:trPr>
        <w:tc>
          <w:tcPr>
            <w:tcW w:w="109" w:type="pct"/>
            <w:vMerge/>
            <w:shd w:val="clear" w:color="000000" w:fill="FFFFFF"/>
          </w:tcPr>
          <w:p w:rsidR="00AB53A9" w:rsidRPr="009914B0" w:rsidRDefault="00AB53A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28" w:type="pct"/>
            <w:vMerge/>
            <w:shd w:val="clear" w:color="000000" w:fill="FFFFFF"/>
          </w:tcPr>
          <w:p w:rsidR="00AB53A9" w:rsidRPr="009914B0" w:rsidRDefault="00AB53A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1" w:type="pct"/>
            <w:shd w:val="clear" w:color="000000" w:fill="FFFFFF"/>
          </w:tcPr>
          <w:p w:rsidR="00AB53A9" w:rsidRPr="009914B0" w:rsidRDefault="00AB53A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1" w:type="pct"/>
            <w:shd w:val="clear" w:color="000000" w:fill="FFFFFF"/>
          </w:tcPr>
          <w:p w:rsidR="00AB53A9" w:rsidRPr="009914B0" w:rsidRDefault="00AB53A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346" w:type="pct"/>
            <w:shd w:val="clear" w:color="000000" w:fill="FFFFFF"/>
          </w:tcPr>
          <w:p w:rsidR="00AB53A9" w:rsidRPr="009914B0" w:rsidRDefault="00AB53A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 w:rsidR="00AB53A9" w:rsidRPr="009914B0" w:rsidRDefault="00481676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104904,30</w:t>
            </w:r>
          </w:p>
        </w:tc>
        <w:tc>
          <w:tcPr>
            <w:tcW w:w="213" w:type="pct"/>
            <w:shd w:val="clear" w:color="000000" w:fill="FFFFFF"/>
            <w:vAlign w:val="center"/>
          </w:tcPr>
          <w:p w:rsidR="00AB53A9" w:rsidRPr="009914B0" w:rsidRDefault="00AB53A9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16 665,80</w:t>
            </w:r>
          </w:p>
        </w:tc>
        <w:tc>
          <w:tcPr>
            <w:tcW w:w="213" w:type="pct"/>
            <w:shd w:val="clear" w:color="000000" w:fill="FFFFFF"/>
            <w:vAlign w:val="center"/>
          </w:tcPr>
          <w:p w:rsidR="00AB53A9" w:rsidRPr="009914B0" w:rsidRDefault="00AB53A9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22 938,10</w:t>
            </w:r>
          </w:p>
        </w:tc>
        <w:tc>
          <w:tcPr>
            <w:tcW w:w="214" w:type="pct"/>
            <w:shd w:val="clear" w:color="000000" w:fill="FFFFFF"/>
            <w:vAlign w:val="center"/>
          </w:tcPr>
          <w:p w:rsidR="00AB53A9" w:rsidRPr="009914B0" w:rsidRDefault="00116E60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21CAC">
              <w:rPr>
                <w:color w:val="000000" w:themeColor="text1"/>
                <w:sz w:val="14"/>
                <w:szCs w:val="14"/>
              </w:rPr>
              <w:t>21683,9</w:t>
            </w:r>
            <w:r>
              <w:rPr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214" w:type="pct"/>
            <w:shd w:val="clear" w:color="000000" w:fill="FFFFFF"/>
            <w:vAlign w:val="center"/>
          </w:tcPr>
          <w:p w:rsidR="00AB53A9" w:rsidRPr="00840D1F" w:rsidRDefault="00AB53A9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21 766,80</w:t>
            </w:r>
          </w:p>
        </w:tc>
        <w:tc>
          <w:tcPr>
            <w:tcW w:w="214" w:type="pct"/>
            <w:shd w:val="clear" w:color="000000" w:fill="FFFFFF"/>
            <w:vAlign w:val="center"/>
          </w:tcPr>
          <w:p w:rsidR="00AB53A9" w:rsidRPr="00840D1F" w:rsidRDefault="00AB53A9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21 766,80</w:t>
            </w:r>
          </w:p>
        </w:tc>
        <w:tc>
          <w:tcPr>
            <w:tcW w:w="347" w:type="pct"/>
            <w:vMerge/>
            <w:shd w:val="clear" w:color="000000" w:fill="FFFFFF"/>
            <w:vAlign w:val="center"/>
          </w:tcPr>
          <w:p w:rsidR="00AB53A9" w:rsidRPr="009914B0" w:rsidRDefault="00AB53A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25" w:type="pct"/>
            <w:vMerge/>
            <w:shd w:val="clear" w:color="000000" w:fill="FFFFFF"/>
            <w:vAlign w:val="center"/>
          </w:tcPr>
          <w:p w:rsidR="00AB53A9" w:rsidRPr="009914B0" w:rsidRDefault="00AB53A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914B0" w:rsidRPr="009914B0" w:rsidTr="00840D1F">
        <w:trPr>
          <w:cantSplit/>
          <w:trHeight w:val="20"/>
        </w:trPr>
        <w:tc>
          <w:tcPr>
            <w:tcW w:w="109" w:type="pct"/>
            <w:vMerge w:val="restart"/>
            <w:shd w:val="clear" w:color="000000" w:fill="FFFFFF"/>
          </w:tcPr>
          <w:p w:rsidR="00AB53A9" w:rsidRPr="009914B0" w:rsidRDefault="00AB53A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2.1.2</w:t>
            </w:r>
          </w:p>
        </w:tc>
        <w:tc>
          <w:tcPr>
            <w:tcW w:w="1128" w:type="pct"/>
            <w:vMerge w:val="restart"/>
            <w:shd w:val="clear" w:color="000000" w:fill="FFFFFF"/>
          </w:tcPr>
          <w:p w:rsidR="00AB53A9" w:rsidRPr="009914B0" w:rsidRDefault="00AB53A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2.1.2</w:t>
            </w:r>
            <w:proofErr w:type="gramStart"/>
            <w:r w:rsidRPr="009914B0">
              <w:rPr>
                <w:color w:val="000000" w:themeColor="text1"/>
                <w:sz w:val="14"/>
                <w:szCs w:val="14"/>
              </w:rPr>
              <w:t xml:space="preserve"> П</w:t>
            </w:r>
            <w:proofErr w:type="gramEnd"/>
            <w:r w:rsidRPr="009914B0">
              <w:rPr>
                <w:color w:val="000000" w:themeColor="text1"/>
                <w:sz w:val="14"/>
                <w:szCs w:val="14"/>
              </w:rPr>
              <w:t>рочие расходы по содержанию МКУ "ЕДДС-112 Сергиево-Посадского муниципального района" (в том числе услуги связи, транспортные услуги, комм</w:t>
            </w:r>
            <w:r w:rsidRPr="009914B0">
              <w:rPr>
                <w:color w:val="000000" w:themeColor="text1"/>
                <w:sz w:val="14"/>
                <w:szCs w:val="14"/>
              </w:rPr>
              <w:t>у</w:t>
            </w:r>
            <w:r w:rsidRPr="009914B0">
              <w:rPr>
                <w:color w:val="000000" w:themeColor="text1"/>
                <w:sz w:val="14"/>
                <w:szCs w:val="14"/>
              </w:rPr>
              <w:t>нальные услуги, услуги по содержанию имущества, прочие услуги, прочие расходы, увеличение стоим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сти основных средств, увеличение стоимости матер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альных запасов)</w:t>
            </w:r>
          </w:p>
        </w:tc>
        <w:tc>
          <w:tcPr>
            <w:tcW w:w="371" w:type="pct"/>
            <w:shd w:val="clear" w:color="000000" w:fill="FFFFFF"/>
          </w:tcPr>
          <w:p w:rsidR="00AB53A9" w:rsidRPr="009914B0" w:rsidRDefault="00AB53A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371" w:type="pct"/>
            <w:shd w:val="clear" w:color="000000" w:fill="FFFFFF"/>
          </w:tcPr>
          <w:p w:rsidR="00AB53A9" w:rsidRPr="009914B0" w:rsidRDefault="00AB53A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го бюджета муниципального района (горо</w:t>
            </w:r>
            <w:r w:rsidRPr="009914B0">
              <w:rPr>
                <w:color w:val="000000" w:themeColor="text1"/>
                <w:sz w:val="14"/>
                <w:szCs w:val="14"/>
              </w:rPr>
              <w:t>д</w:t>
            </w:r>
            <w:r w:rsidRPr="009914B0">
              <w:rPr>
                <w:color w:val="000000" w:themeColor="text1"/>
                <w:sz w:val="14"/>
                <w:szCs w:val="14"/>
              </w:rPr>
              <w:t>ского округа)</w:t>
            </w:r>
          </w:p>
        </w:tc>
        <w:tc>
          <w:tcPr>
            <w:tcW w:w="346" w:type="pct"/>
            <w:shd w:val="clear" w:color="000000" w:fill="FFFFFF"/>
            <w:noWrap/>
          </w:tcPr>
          <w:p w:rsidR="00AB53A9" w:rsidRPr="009914B0" w:rsidRDefault="00AB53A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4" w:type="pct"/>
            <w:shd w:val="clear" w:color="000000" w:fill="FFFFFF"/>
            <w:noWrap/>
            <w:vAlign w:val="center"/>
          </w:tcPr>
          <w:p w:rsidR="00AB53A9" w:rsidRPr="009914B0" w:rsidRDefault="00481676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17425,10</w:t>
            </w: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AB53A9" w:rsidRPr="009914B0" w:rsidRDefault="00AB53A9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3" w:type="pct"/>
            <w:shd w:val="clear" w:color="000000" w:fill="FFFFFF"/>
            <w:noWrap/>
            <w:vAlign w:val="center"/>
          </w:tcPr>
          <w:p w:rsidR="00AB53A9" w:rsidRPr="009914B0" w:rsidRDefault="00AB53A9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6 380,00</w:t>
            </w: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:rsidR="00AB53A9" w:rsidRPr="009914B0" w:rsidRDefault="00AB53A9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3 681,70</w:t>
            </w: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:rsidR="00AB53A9" w:rsidRPr="009914B0" w:rsidRDefault="00AB53A9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3 681,70</w:t>
            </w: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:rsidR="00AB53A9" w:rsidRPr="009914B0" w:rsidRDefault="00AB53A9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3 681,70</w:t>
            </w:r>
          </w:p>
        </w:tc>
        <w:tc>
          <w:tcPr>
            <w:tcW w:w="347" w:type="pct"/>
            <w:vMerge w:val="restart"/>
            <w:shd w:val="clear" w:color="000000" w:fill="FFFFFF"/>
            <w:vAlign w:val="center"/>
          </w:tcPr>
          <w:p w:rsidR="00AB53A9" w:rsidRPr="009914B0" w:rsidRDefault="00AB53A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25" w:type="pct"/>
            <w:vMerge w:val="restart"/>
            <w:shd w:val="clear" w:color="000000" w:fill="FFFFFF"/>
            <w:vAlign w:val="center"/>
          </w:tcPr>
          <w:p w:rsidR="00AB53A9" w:rsidRPr="009914B0" w:rsidRDefault="00AB53A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Поддержание в состоянии постоянной готовн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сти Системы-112 Московской области</w:t>
            </w:r>
          </w:p>
          <w:p w:rsidR="00AB53A9" w:rsidRPr="009914B0" w:rsidRDefault="00AB53A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AB53A9" w:rsidRPr="009914B0" w:rsidRDefault="00AB53A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914B0" w:rsidRPr="009914B0" w:rsidTr="00840D1F">
        <w:trPr>
          <w:cantSplit/>
          <w:trHeight w:val="20"/>
        </w:trPr>
        <w:tc>
          <w:tcPr>
            <w:tcW w:w="109" w:type="pct"/>
            <w:vMerge/>
            <w:shd w:val="clear" w:color="000000" w:fill="FFFFFF"/>
          </w:tcPr>
          <w:p w:rsidR="00AB53A9" w:rsidRPr="009914B0" w:rsidRDefault="00AB53A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28" w:type="pct"/>
            <w:vMerge/>
            <w:shd w:val="clear" w:color="000000" w:fill="FFFFFF"/>
          </w:tcPr>
          <w:p w:rsidR="00AB53A9" w:rsidRPr="009914B0" w:rsidRDefault="00AB53A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71" w:type="pct"/>
            <w:shd w:val="clear" w:color="000000" w:fill="FFFFFF"/>
          </w:tcPr>
          <w:p w:rsidR="00AB53A9" w:rsidRPr="009914B0" w:rsidRDefault="00AB53A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71" w:type="pct"/>
            <w:shd w:val="clear" w:color="000000" w:fill="FFFFFF"/>
          </w:tcPr>
          <w:p w:rsidR="00AB53A9" w:rsidRPr="009914B0" w:rsidRDefault="00AB53A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346" w:type="pct"/>
            <w:shd w:val="clear" w:color="000000" w:fill="FFFFFF"/>
          </w:tcPr>
          <w:p w:rsidR="00AB53A9" w:rsidRPr="009914B0" w:rsidRDefault="00AB53A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4" w:type="pct"/>
            <w:shd w:val="clear" w:color="000000" w:fill="FFFFFF"/>
            <w:vAlign w:val="center"/>
          </w:tcPr>
          <w:p w:rsidR="00AB53A9" w:rsidRPr="009914B0" w:rsidRDefault="00481676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17425,10</w:t>
            </w:r>
          </w:p>
        </w:tc>
        <w:tc>
          <w:tcPr>
            <w:tcW w:w="213" w:type="pct"/>
            <w:shd w:val="clear" w:color="000000" w:fill="FFFFFF"/>
            <w:vAlign w:val="center"/>
          </w:tcPr>
          <w:p w:rsidR="00AB53A9" w:rsidRPr="009914B0" w:rsidRDefault="00AB53A9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3" w:type="pct"/>
            <w:shd w:val="clear" w:color="000000" w:fill="FFFFFF"/>
            <w:vAlign w:val="center"/>
          </w:tcPr>
          <w:p w:rsidR="00AB53A9" w:rsidRPr="009914B0" w:rsidRDefault="00AB53A9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6 380,00</w:t>
            </w:r>
          </w:p>
        </w:tc>
        <w:tc>
          <w:tcPr>
            <w:tcW w:w="214" w:type="pct"/>
            <w:shd w:val="clear" w:color="000000" w:fill="FFFFFF"/>
            <w:vAlign w:val="center"/>
          </w:tcPr>
          <w:p w:rsidR="00AB53A9" w:rsidRPr="009914B0" w:rsidRDefault="00AB53A9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3 681,70</w:t>
            </w:r>
          </w:p>
        </w:tc>
        <w:tc>
          <w:tcPr>
            <w:tcW w:w="214" w:type="pct"/>
            <w:shd w:val="clear" w:color="000000" w:fill="FFFFFF"/>
            <w:vAlign w:val="center"/>
          </w:tcPr>
          <w:p w:rsidR="00AB53A9" w:rsidRPr="009914B0" w:rsidRDefault="00AB53A9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3 681,70</w:t>
            </w:r>
          </w:p>
        </w:tc>
        <w:tc>
          <w:tcPr>
            <w:tcW w:w="214" w:type="pct"/>
            <w:shd w:val="clear" w:color="000000" w:fill="FFFFFF"/>
            <w:vAlign w:val="center"/>
          </w:tcPr>
          <w:p w:rsidR="00AB53A9" w:rsidRPr="009914B0" w:rsidRDefault="00AB53A9" w:rsidP="00840D1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3 681,70</w:t>
            </w:r>
          </w:p>
        </w:tc>
        <w:tc>
          <w:tcPr>
            <w:tcW w:w="347" w:type="pct"/>
            <w:vMerge/>
            <w:shd w:val="clear" w:color="000000" w:fill="FFFFFF"/>
            <w:vAlign w:val="center"/>
          </w:tcPr>
          <w:p w:rsidR="00AB53A9" w:rsidRPr="009914B0" w:rsidRDefault="00AB53A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25" w:type="pct"/>
            <w:vMerge/>
            <w:shd w:val="clear" w:color="000000" w:fill="FFFFFF"/>
            <w:vAlign w:val="center"/>
          </w:tcPr>
          <w:p w:rsidR="00AB53A9" w:rsidRPr="009914B0" w:rsidRDefault="00AB53A9" w:rsidP="00BF59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</w:tbl>
    <w:p w:rsidR="00863865" w:rsidRPr="009914B0" w:rsidRDefault="00863865" w:rsidP="00717B8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7B88" w:rsidRPr="009914B0" w:rsidRDefault="00717B88">
      <w:pPr>
        <w:spacing w:after="200"/>
        <w:ind w:firstLine="0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9914B0">
        <w:rPr>
          <w:rFonts w:eastAsiaTheme="minorEastAsia"/>
          <w:color w:val="000000" w:themeColor="text1"/>
          <w:sz w:val="24"/>
          <w:szCs w:val="24"/>
          <w:lang w:eastAsia="ru-RU"/>
        </w:rPr>
        <w:br w:type="page"/>
      </w: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ind w:firstLine="0"/>
        <w:outlineLvl w:val="0"/>
        <w:rPr>
          <w:color w:val="000000" w:themeColor="text1"/>
          <w:szCs w:val="24"/>
        </w:rPr>
      </w:pP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color w:val="000000" w:themeColor="text1"/>
          <w:szCs w:val="24"/>
        </w:rPr>
      </w:pPr>
      <w:r w:rsidRPr="009914B0">
        <w:rPr>
          <w:color w:val="000000" w:themeColor="text1"/>
          <w:szCs w:val="24"/>
        </w:rPr>
        <w:t>Приложение № 3</w:t>
      </w: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ind w:firstLine="0"/>
        <w:jc w:val="right"/>
        <w:rPr>
          <w:color w:val="000000" w:themeColor="text1"/>
          <w:szCs w:val="24"/>
        </w:rPr>
      </w:pPr>
      <w:r w:rsidRPr="009914B0">
        <w:rPr>
          <w:color w:val="000000" w:themeColor="text1"/>
          <w:szCs w:val="24"/>
        </w:rPr>
        <w:t xml:space="preserve">к муниципальной программе муниципального образования  </w:t>
      </w: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ind w:firstLine="0"/>
        <w:jc w:val="right"/>
        <w:rPr>
          <w:bCs/>
          <w:color w:val="000000" w:themeColor="text1"/>
          <w:szCs w:val="24"/>
        </w:rPr>
      </w:pPr>
      <w:r w:rsidRPr="009914B0">
        <w:rPr>
          <w:bCs/>
          <w:color w:val="000000" w:themeColor="text1"/>
          <w:szCs w:val="24"/>
        </w:rPr>
        <w:t xml:space="preserve">«Сергиево-Посадский муниципальный район Московской области» </w:t>
      </w: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ind w:firstLine="0"/>
        <w:jc w:val="right"/>
        <w:rPr>
          <w:color w:val="000000" w:themeColor="text1"/>
          <w:szCs w:val="24"/>
        </w:rPr>
      </w:pPr>
      <w:r w:rsidRPr="009914B0">
        <w:rPr>
          <w:color w:val="000000" w:themeColor="text1"/>
          <w:szCs w:val="24"/>
        </w:rPr>
        <w:t xml:space="preserve">«Обеспечение безопасности жизнедеятельности населения </w:t>
      </w: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ind w:firstLine="0"/>
        <w:jc w:val="right"/>
        <w:rPr>
          <w:color w:val="000000" w:themeColor="text1"/>
          <w:szCs w:val="24"/>
        </w:rPr>
      </w:pPr>
      <w:r w:rsidRPr="009914B0">
        <w:rPr>
          <w:color w:val="000000" w:themeColor="text1"/>
          <w:szCs w:val="24"/>
        </w:rPr>
        <w:t>Сергиево-Посадского муниципального района»</w:t>
      </w:r>
    </w:p>
    <w:p w:rsidR="00717B88" w:rsidRPr="009914B0" w:rsidRDefault="00717B88" w:rsidP="00717B88">
      <w:pPr>
        <w:rPr>
          <w:color w:val="000000" w:themeColor="text1"/>
        </w:rPr>
      </w:pPr>
    </w:p>
    <w:p w:rsidR="00717B88" w:rsidRPr="009914B0" w:rsidRDefault="00717B88" w:rsidP="00717B88">
      <w:pPr>
        <w:rPr>
          <w:color w:val="000000" w:themeColor="text1"/>
        </w:rPr>
      </w:pPr>
    </w:p>
    <w:p w:rsidR="00717B88" w:rsidRPr="009914B0" w:rsidRDefault="00717B88" w:rsidP="00717B88">
      <w:pPr>
        <w:rPr>
          <w:color w:val="000000" w:themeColor="text1"/>
        </w:rPr>
      </w:pPr>
    </w:p>
    <w:p w:rsidR="00717B88" w:rsidRPr="009914B0" w:rsidRDefault="00717B88" w:rsidP="00717B88">
      <w:pPr>
        <w:rPr>
          <w:color w:val="000000" w:themeColor="text1"/>
          <w:sz w:val="32"/>
          <w:szCs w:val="32"/>
        </w:rPr>
      </w:pPr>
    </w:p>
    <w:p w:rsidR="00717B88" w:rsidRPr="009914B0" w:rsidRDefault="00717B88" w:rsidP="00717B88">
      <w:pPr>
        <w:jc w:val="center"/>
        <w:rPr>
          <w:b/>
          <w:color w:val="000000" w:themeColor="text1"/>
          <w:sz w:val="32"/>
          <w:szCs w:val="32"/>
        </w:rPr>
      </w:pPr>
      <w:bookmarkStart w:id="5" w:name="Par2674"/>
      <w:bookmarkEnd w:id="5"/>
      <w:r w:rsidRPr="009914B0">
        <w:rPr>
          <w:b/>
          <w:color w:val="000000" w:themeColor="text1"/>
          <w:sz w:val="32"/>
          <w:szCs w:val="32"/>
        </w:rPr>
        <w:t>ПОДПРОГРАММА 3</w:t>
      </w:r>
    </w:p>
    <w:p w:rsidR="00717B88" w:rsidRPr="009914B0" w:rsidRDefault="00717B88" w:rsidP="00717B88">
      <w:pPr>
        <w:jc w:val="center"/>
        <w:rPr>
          <w:b/>
          <w:color w:val="000000" w:themeColor="text1"/>
          <w:sz w:val="32"/>
          <w:szCs w:val="32"/>
        </w:rPr>
      </w:pPr>
    </w:p>
    <w:p w:rsidR="00717B88" w:rsidRPr="009914B0" w:rsidRDefault="00717B88" w:rsidP="00717B88">
      <w:pPr>
        <w:jc w:val="center"/>
        <w:rPr>
          <w:b/>
          <w:color w:val="000000" w:themeColor="text1"/>
          <w:sz w:val="32"/>
          <w:szCs w:val="32"/>
        </w:rPr>
      </w:pPr>
      <w:r w:rsidRPr="009914B0">
        <w:rPr>
          <w:b/>
          <w:color w:val="000000" w:themeColor="text1"/>
          <w:sz w:val="32"/>
          <w:szCs w:val="32"/>
        </w:rPr>
        <w:t>«ОБЕСПЕЧЕНИЕ ПОЖАРНОЙ БЕЗОПАСНОСТИ»</w:t>
      </w:r>
    </w:p>
    <w:p w:rsidR="00717B88" w:rsidRPr="009914B0" w:rsidRDefault="00717B88" w:rsidP="00717B88">
      <w:pPr>
        <w:jc w:val="center"/>
        <w:rPr>
          <w:b/>
          <w:color w:val="000000" w:themeColor="text1"/>
          <w:sz w:val="32"/>
          <w:szCs w:val="32"/>
        </w:rPr>
      </w:pPr>
      <w:r w:rsidRPr="009914B0">
        <w:rPr>
          <w:b/>
          <w:color w:val="000000" w:themeColor="text1"/>
          <w:sz w:val="32"/>
          <w:szCs w:val="32"/>
        </w:rPr>
        <w:t>МУНИЦИПАЛЬНОЙ ПРОГРАММЫ МУНИЦИПАЛЬНОГО ОБРАЗОВАНИЯ</w:t>
      </w:r>
    </w:p>
    <w:p w:rsidR="00717B88" w:rsidRPr="009914B0" w:rsidRDefault="00717B88" w:rsidP="00717B88">
      <w:pPr>
        <w:jc w:val="center"/>
        <w:rPr>
          <w:b/>
          <w:color w:val="000000" w:themeColor="text1"/>
          <w:sz w:val="32"/>
          <w:szCs w:val="32"/>
        </w:rPr>
      </w:pPr>
      <w:r w:rsidRPr="009914B0">
        <w:rPr>
          <w:b/>
          <w:color w:val="000000" w:themeColor="text1"/>
          <w:sz w:val="32"/>
          <w:szCs w:val="32"/>
        </w:rPr>
        <w:t>«СЕРГИЕВО-ПОСАДСКИЙ МУНИЦИПАЛЬНЫЙ РАЙОН МОСКОВСКОЙ ОБЛАСТИ»</w:t>
      </w:r>
    </w:p>
    <w:p w:rsidR="00717B88" w:rsidRPr="009914B0" w:rsidRDefault="00717B88" w:rsidP="00717B88">
      <w:pPr>
        <w:jc w:val="center"/>
        <w:rPr>
          <w:color w:val="000000" w:themeColor="text1"/>
          <w:sz w:val="32"/>
          <w:szCs w:val="32"/>
        </w:rPr>
      </w:pPr>
      <w:r w:rsidRPr="009914B0">
        <w:rPr>
          <w:b/>
          <w:color w:val="000000" w:themeColor="text1"/>
          <w:sz w:val="32"/>
          <w:szCs w:val="32"/>
        </w:rPr>
        <w:t>"ОБЕСПЕЧЕНИЕ БЕЗОПАСНОСТИ ЖИЗНЕДЕЯТЕЛЬНОСТИ НАСЕЛЕНИЯ СЕРГИЕВО-ПОСАДСКОГО МУНИЦИПАЛЬНОГО РАЙОНА"</w:t>
      </w:r>
    </w:p>
    <w:p w:rsidR="00717B88" w:rsidRPr="009914B0" w:rsidRDefault="00717B88" w:rsidP="00717B88">
      <w:pPr>
        <w:rPr>
          <w:color w:val="000000" w:themeColor="text1"/>
        </w:rPr>
      </w:pPr>
    </w:p>
    <w:p w:rsidR="00717B88" w:rsidRPr="009914B0" w:rsidRDefault="00717B88" w:rsidP="00717B88">
      <w:pPr>
        <w:rPr>
          <w:color w:val="000000" w:themeColor="text1"/>
        </w:rPr>
      </w:pPr>
    </w:p>
    <w:p w:rsidR="00717B88" w:rsidRPr="009914B0" w:rsidRDefault="00717B88" w:rsidP="00717B88">
      <w:pPr>
        <w:jc w:val="center"/>
        <w:rPr>
          <w:color w:val="000000" w:themeColor="text1"/>
        </w:rPr>
      </w:pPr>
      <w:bookmarkStart w:id="6" w:name="Par2682"/>
      <w:bookmarkEnd w:id="6"/>
      <w:r w:rsidRPr="009914B0">
        <w:rPr>
          <w:color w:val="000000" w:themeColor="text1"/>
        </w:rPr>
        <w:t>Паспорт</w:t>
      </w:r>
    </w:p>
    <w:p w:rsidR="00717B88" w:rsidRPr="009914B0" w:rsidRDefault="00717B88" w:rsidP="00717B88">
      <w:pPr>
        <w:jc w:val="center"/>
        <w:rPr>
          <w:color w:val="000000" w:themeColor="text1"/>
        </w:rPr>
      </w:pPr>
      <w:r w:rsidRPr="009914B0">
        <w:rPr>
          <w:color w:val="000000" w:themeColor="text1"/>
        </w:rPr>
        <w:t>подпрограммы 3 "Обеспечение пожарной безопасности"</w:t>
      </w:r>
    </w:p>
    <w:p w:rsidR="00717B88" w:rsidRPr="009914B0" w:rsidRDefault="00717B88" w:rsidP="00717B88">
      <w:pPr>
        <w:jc w:val="center"/>
        <w:rPr>
          <w:color w:val="000000" w:themeColor="text1"/>
        </w:rPr>
      </w:pPr>
    </w:p>
    <w:p w:rsidR="00717B88" w:rsidRPr="009914B0" w:rsidRDefault="00717B88" w:rsidP="00717B88">
      <w:pPr>
        <w:rPr>
          <w:color w:val="000000" w:themeColor="text1"/>
        </w:rPr>
      </w:pPr>
      <w:r w:rsidRPr="009914B0">
        <w:rPr>
          <w:color w:val="000000" w:themeColor="text1"/>
        </w:rPr>
        <w:br w:type="page"/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026"/>
        <w:gridCol w:w="12760"/>
      </w:tblGrid>
      <w:tr w:rsidR="00717B88" w:rsidRPr="009914B0" w:rsidTr="00717B88">
        <w:tc>
          <w:tcPr>
            <w:tcW w:w="685" w:type="pct"/>
          </w:tcPr>
          <w:p w:rsidR="00717B88" w:rsidRPr="009914B0" w:rsidRDefault="00717B88" w:rsidP="00717B88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lastRenderedPageBreak/>
              <w:t>Наименование подпрограммы</w:t>
            </w:r>
          </w:p>
        </w:tc>
        <w:tc>
          <w:tcPr>
            <w:tcW w:w="4315" w:type="pct"/>
          </w:tcPr>
          <w:p w:rsidR="00717B88" w:rsidRPr="009914B0" w:rsidRDefault="00717B88" w:rsidP="00717B88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Обеспечение пожарной безопасности</w:t>
            </w:r>
          </w:p>
        </w:tc>
      </w:tr>
      <w:tr w:rsidR="00717B88" w:rsidRPr="009914B0" w:rsidTr="00717B88">
        <w:trPr>
          <w:trHeight w:val="373"/>
        </w:trPr>
        <w:tc>
          <w:tcPr>
            <w:tcW w:w="685" w:type="pct"/>
          </w:tcPr>
          <w:p w:rsidR="00717B88" w:rsidRPr="009914B0" w:rsidRDefault="00717B88" w:rsidP="00717B88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Цель подпрогра</w:t>
            </w:r>
            <w:r w:rsidRPr="009914B0">
              <w:rPr>
                <w:color w:val="000000" w:themeColor="text1"/>
                <w:sz w:val="22"/>
                <w:szCs w:val="22"/>
              </w:rPr>
              <w:t>м</w:t>
            </w:r>
            <w:r w:rsidRPr="009914B0">
              <w:rPr>
                <w:color w:val="000000" w:themeColor="text1"/>
                <w:sz w:val="22"/>
                <w:szCs w:val="22"/>
              </w:rPr>
              <w:t>мы</w:t>
            </w:r>
          </w:p>
        </w:tc>
        <w:tc>
          <w:tcPr>
            <w:tcW w:w="4315" w:type="pct"/>
          </w:tcPr>
          <w:p w:rsidR="00717B88" w:rsidRPr="009914B0" w:rsidRDefault="00717B88" w:rsidP="00717B88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Повышение уровня пожарной безопасности населенных пунктов и объектов, находящихся на территории Сергиево-Посадского м</w:t>
            </w:r>
            <w:r w:rsidRPr="009914B0">
              <w:rPr>
                <w:color w:val="000000" w:themeColor="text1"/>
                <w:sz w:val="22"/>
                <w:szCs w:val="22"/>
              </w:rPr>
              <w:t>у</w:t>
            </w:r>
            <w:r w:rsidRPr="009914B0">
              <w:rPr>
                <w:color w:val="000000" w:themeColor="text1"/>
                <w:sz w:val="22"/>
                <w:szCs w:val="22"/>
              </w:rPr>
              <w:t>ниципального района</w:t>
            </w:r>
          </w:p>
        </w:tc>
      </w:tr>
      <w:tr w:rsidR="00717B88" w:rsidRPr="009914B0" w:rsidTr="00EE59EA">
        <w:trPr>
          <w:trHeight w:val="1233"/>
        </w:trPr>
        <w:tc>
          <w:tcPr>
            <w:tcW w:w="685" w:type="pct"/>
          </w:tcPr>
          <w:p w:rsidR="00717B88" w:rsidRPr="009914B0" w:rsidRDefault="00717B88" w:rsidP="00717B88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Задачи подпр</w:t>
            </w:r>
            <w:r w:rsidRPr="009914B0">
              <w:rPr>
                <w:color w:val="000000" w:themeColor="text1"/>
                <w:sz w:val="22"/>
                <w:szCs w:val="22"/>
              </w:rPr>
              <w:t>о</w:t>
            </w:r>
            <w:r w:rsidRPr="009914B0">
              <w:rPr>
                <w:color w:val="000000" w:themeColor="text1"/>
                <w:sz w:val="22"/>
                <w:szCs w:val="22"/>
              </w:rPr>
              <w:t>граммы</w:t>
            </w:r>
          </w:p>
        </w:tc>
        <w:tc>
          <w:tcPr>
            <w:tcW w:w="4315" w:type="pct"/>
          </w:tcPr>
          <w:p w:rsidR="00EE59EA" w:rsidRPr="009914B0" w:rsidRDefault="00717B88" w:rsidP="00717B88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Организация и осуществление профилактики пожаров на территории Сергиево-Посадского муниципального района</w:t>
            </w:r>
            <w:r w:rsidR="00EE59EA" w:rsidRPr="009914B0">
              <w:rPr>
                <w:color w:val="000000" w:themeColor="text1"/>
                <w:sz w:val="22"/>
                <w:szCs w:val="22"/>
              </w:rPr>
              <w:t>;</w:t>
            </w:r>
          </w:p>
          <w:p w:rsidR="00EE59EA" w:rsidRPr="009914B0" w:rsidRDefault="00EE59EA" w:rsidP="00717B88">
            <w:pPr>
              <w:ind w:firstLine="0"/>
              <w:rPr>
                <w:color w:val="000000" w:themeColor="text1"/>
                <w:sz w:val="22"/>
                <w:szCs w:val="22"/>
              </w:rPr>
            </w:pPr>
          </w:p>
          <w:p w:rsidR="00717B88" w:rsidRPr="009914B0" w:rsidRDefault="00717B88" w:rsidP="00717B88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Проведение мероприятий по повышению уровня пожарной безопасности в населенных пунктах</w:t>
            </w:r>
            <w:r w:rsidR="00EE59EA" w:rsidRPr="009914B0">
              <w:rPr>
                <w:color w:val="000000" w:themeColor="text1"/>
                <w:sz w:val="22"/>
                <w:szCs w:val="22"/>
              </w:rPr>
              <w:t>,</w:t>
            </w:r>
            <w:r w:rsidR="00DA6520" w:rsidRPr="009914B0">
              <w:rPr>
                <w:color w:val="000000" w:themeColor="text1"/>
                <w:sz w:val="22"/>
                <w:szCs w:val="22"/>
              </w:rPr>
              <w:t xml:space="preserve"> о</w:t>
            </w:r>
            <w:r w:rsidRPr="009914B0">
              <w:rPr>
                <w:color w:val="000000" w:themeColor="text1"/>
                <w:sz w:val="22"/>
                <w:szCs w:val="22"/>
              </w:rPr>
              <w:t>бучение населения мерам пожа</w:t>
            </w:r>
            <w:r w:rsidRPr="009914B0">
              <w:rPr>
                <w:color w:val="000000" w:themeColor="text1"/>
                <w:sz w:val="22"/>
                <w:szCs w:val="22"/>
              </w:rPr>
              <w:t>р</w:t>
            </w:r>
            <w:r w:rsidRPr="009914B0">
              <w:rPr>
                <w:color w:val="000000" w:themeColor="text1"/>
                <w:sz w:val="22"/>
                <w:szCs w:val="22"/>
              </w:rPr>
              <w:t>ной безопасности</w:t>
            </w:r>
          </w:p>
          <w:p w:rsidR="00EE59EA" w:rsidRPr="009914B0" w:rsidRDefault="00EE59EA" w:rsidP="00717B88">
            <w:pPr>
              <w:ind w:firstLine="0"/>
              <w:rPr>
                <w:color w:val="000000" w:themeColor="text1"/>
                <w:sz w:val="22"/>
                <w:szCs w:val="22"/>
              </w:rPr>
            </w:pPr>
          </w:p>
        </w:tc>
      </w:tr>
      <w:tr w:rsidR="00717B88" w:rsidRPr="009914B0" w:rsidTr="00717B88">
        <w:trPr>
          <w:trHeight w:val="373"/>
        </w:trPr>
        <w:tc>
          <w:tcPr>
            <w:tcW w:w="685" w:type="pct"/>
          </w:tcPr>
          <w:p w:rsidR="00717B88" w:rsidRPr="009914B0" w:rsidRDefault="00717B88" w:rsidP="00717B88">
            <w:pPr>
              <w:autoSpaceDE w:val="0"/>
              <w:autoSpaceDN w:val="0"/>
              <w:adjustRightInd w:val="0"/>
              <w:ind w:firstLine="0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Муниципальный заказчик подпр</w:t>
            </w:r>
            <w:r w:rsidRPr="009914B0">
              <w:rPr>
                <w:color w:val="000000" w:themeColor="text1"/>
                <w:sz w:val="22"/>
                <w:szCs w:val="22"/>
              </w:rPr>
              <w:t>о</w:t>
            </w:r>
            <w:r w:rsidRPr="009914B0">
              <w:rPr>
                <w:color w:val="000000" w:themeColor="text1"/>
                <w:sz w:val="22"/>
                <w:szCs w:val="22"/>
              </w:rPr>
              <w:t>граммы</w:t>
            </w:r>
          </w:p>
        </w:tc>
        <w:tc>
          <w:tcPr>
            <w:tcW w:w="4315" w:type="pct"/>
          </w:tcPr>
          <w:p w:rsidR="00717B88" w:rsidRPr="009914B0" w:rsidRDefault="00AD5AA5" w:rsidP="00717B88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 xml:space="preserve">Управление муниципальной безопасности </w:t>
            </w:r>
            <w:r w:rsidR="00EE59EA" w:rsidRPr="009914B0">
              <w:rPr>
                <w:color w:val="000000" w:themeColor="text1"/>
                <w:sz w:val="22"/>
                <w:szCs w:val="22"/>
              </w:rPr>
              <w:t xml:space="preserve"> Сергиево-Посадского муниципального района.</w:t>
            </w:r>
          </w:p>
        </w:tc>
      </w:tr>
    </w:tbl>
    <w:tbl>
      <w:tblPr>
        <w:tblW w:w="5078" w:type="pct"/>
        <w:jc w:val="center"/>
        <w:tblInd w:w="-1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2694"/>
        <w:gridCol w:w="2415"/>
        <w:gridCol w:w="1420"/>
        <w:gridCol w:w="1274"/>
        <w:gridCol w:w="1132"/>
        <w:gridCol w:w="1274"/>
        <w:gridCol w:w="1420"/>
        <w:gridCol w:w="1203"/>
      </w:tblGrid>
      <w:tr w:rsidR="009914B0" w:rsidRPr="009914B0" w:rsidTr="00402866">
        <w:trPr>
          <w:cantSplit/>
          <w:trHeight w:hRule="exact" w:val="268"/>
          <w:jc w:val="center"/>
        </w:trPr>
        <w:tc>
          <w:tcPr>
            <w:tcW w:w="67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9914B0" w:rsidRDefault="00863865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bookmarkStart w:id="7" w:name="Par2747"/>
            <w:bookmarkEnd w:id="7"/>
            <w:r w:rsidRPr="009914B0">
              <w:rPr>
                <w:color w:val="000000" w:themeColor="text1"/>
                <w:sz w:val="22"/>
                <w:szCs w:val="22"/>
              </w:rPr>
              <w:t>Источники фина</w:t>
            </w:r>
            <w:r w:rsidRPr="009914B0">
              <w:rPr>
                <w:color w:val="000000" w:themeColor="text1"/>
                <w:sz w:val="22"/>
                <w:szCs w:val="22"/>
              </w:rPr>
              <w:t>н</w:t>
            </w:r>
            <w:r w:rsidRPr="009914B0">
              <w:rPr>
                <w:color w:val="000000" w:themeColor="text1"/>
                <w:sz w:val="22"/>
                <w:szCs w:val="22"/>
              </w:rPr>
              <w:t>сирования подпр</w:t>
            </w:r>
            <w:r w:rsidRPr="009914B0">
              <w:rPr>
                <w:color w:val="000000" w:themeColor="text1"/>
                <w:sz w:val="22"/>
                <w:szCs w:val="22"/>
              </w:rPr>
              <w:t>о</w:t>
            </w:r>
            <w:r w:rsidRPr="009914B0">
              <w:rPr>
                <w:color w:val="000000" w:themeColor="text1"/>
                <w:sz w:val="22"/>
                <w:szCs w:val="22"/>
              </w:rPr>
              <w:t>граммы,</w:t>
            </w:r>
          </w:p>
          <w:p w:rsidR="00863865" w:rsidRPr="009914B0" w:rsidRDefault="00863865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по годам реализации и главным распор</w:t>
            </w:r>
            <w:r w:rsidRPr="009914B0">
              <w:rPr>
                <w:color w:val="000000" w:themeColor="text1"/>
                <w:sz w:val="22"/>
                <w:szCs w:val="22"/>
              </w:rPr>
              <w:t>я</w:t>
            </w:r>
            <w:r w:rsidRPr="009914B0">
              <w:rPr>
                <w:color w:val="000000" w:themeColor="text1"/>
                <w:sz w:val="22"/>
                <w:szCs w:val="22"/>
              </w:rPr>
              <w:t>дителям</w:t>
            </w:r>
          </w:p>
          <w:p w:rsidR="00863865" w:rsidRPr="009914B0" w:rsidRDefault="00863865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бюджетных средств, в том числе по г</w:t>
            </w:r>
            <w:r w:rsidRPr="009914B0">
              <w:rPr>
                <w:color w:val="000000" w:themeColor="text1"/>
                <w:sz w:val="22"/>
                <w:szCs w:val="22"/>
              </w:rPr>
              <w:t>о</w:t>
            </w:r>
            <w:r w:rsidRPr="009914B0">
              <w:rPr>
                <w:color w:val="000000" w:themeColor="text1"/>
                <w:sz w:val="22"/>
                <w:szCs w:val="22"/>
              </w:rPr>
              <w:t>дам:</w:t>
            </w:r>
          </w:p>
        </w:tc>
        <w:tc>
          <w:tcPr>
            <w:tcW w:w="90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9914B0" w:rsidRDefault="00863865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81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9914B0" w:rsidRDefault="00863865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Источник финансиров</w:t>
            </w:r>
            <w:r w:rsidRPr="009914B0">
              <w:rPr>
                <w:color w:val="000000" w:themeColor="text1"/>
                <w:sz w:val="22"/>
                <w:szCs w:val="22"/>
              </w:rPr>
              <w:t>а</w:t>
            </w:r>
            <w:r w:rsidRPr="009914B0">
              <w:rPr>
                <w:color w:val="000000" w:themeColor="text1"/>
                <w:sz w:val="22"/>
                <w:szCs w:val="22"/>
              </w:rPr>
              <w:t>ния</w:t>
            </w:r>
          </w:p>
        </w:tc>
        <w:tc>
          <w:tcPr>
            <w:tcW w:w="2606" w:type="pct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9914B0" w:rsidRDefault="00863865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Расходы  (тыс. рублей)</w:t>
            </w:r>
          </w:p>
        </w:tc>
      </w:tr>
      <w:tr w:rsidR="009914B0" w:rsidRPr="009914B0" w:rsidTr="00402866">
        <w:trPr>
          <w:cantSplit/>
          <w:trHeight w:hRule="exact" w:val="142"/>
          <w:jc w:val="center"/>
        </w:trPr>
        <w:tc>
          <w:tcPr>
            <w:tcW w:w="67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9914B0" w:rsidRDefault="00863865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9914B0" w:rsidRDefault="00863865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9914B0" w:rsidRDefault="00863865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06" w:type="pct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9914B0" w:rsidRDefault="00863865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914B0" w:rsidRPr="009914B0" w:rsidTr="00402866">
        <w:trPr>
          <w:cantSplit/>
          <w:trHeight w:hRule="exact" w:val="447"/>
          <w:jc w:val="center"/>
        </w:trPr>
        <w:tc>
          <w:tcPr>
            <w:tcW w:w="67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9914B0" w:rsidRDefault="00863865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9914B0" w:rsidRDefault="00863865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9914B0" w:rsidRDefault="00863865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9914B0" w:rsidRDefault="00863865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9914B0" w:rsidRDefault="00863865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2015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9914B0" w:rsidRDefault="00863865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2016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9914B0" w:rsidRDefault="00863865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2017</w:t>
            </w:r>
          </w:p>
        </w:tc>
        <w:tc>
          <w:tcPr>
            <w:tcW w:w="4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9914B0" w:rsidRDefault="00863865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2018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9914B0" w:rsidRDefault="00863865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2019</w:t>
            </w:r>
          </w:p>
        </w:tc>
      </w:tr>
      <w:tr w:rsidR="009914B0" w:rsidRPr="009914B0" w:rsidTr="00CB6FC2">
        <w:trPr>
          <w:cantSplit/>
          <w:trHeight w:hRule="exact" w:val="567"/>
          <w:jc w:val="center"/>
        </w:trPr>
        <w:tc>
          <w:tcPr>
            <w:tcW w:w="67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B6FC2" w:rsidRPr="009914B0" w:rsidRDefault="00CB6FC2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0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B6FC2" w:rsidRPr="009914B0" w:rsidRDefault="00CB6FC2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Управление муниципальной безопасности  Сергиево-Посадского муниципальн</w:t>
            </w:r>
            <w:r w:rsidRPr="009914B0">
              <w:rPr>
                <w:color w:val="000000" w:themeColor="text1"/>
                <w:sz w:val="22"/>
                <w:szCs w:val="22"/>
              </w:rPr>
              <w:t>о</w:t>
            </w:r>
            <w:r w:rsidRPr="009914B0">
              <w:rPr>
                <w:color w:val="000000" w:themeColor="text1"/>
                <w:sz w:val="22"/>
                <w:szCs w:val="22"/>
              </w:rPr>
              <w:t>го района</w:t>
            </w:r>
            <w:r w:rsidRPr="009914B0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B6FC2" w:rsidRPr="009914B0" w:rsidRDefault="00CB6FC2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Всего, в том числе:</w:t>
            </w:r>
          </w:p>
        </w:tc>
        <w:tc>
          <w:tcPr>
            <w:tcW w:w="4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B6FC2" w:rsidRPr="009914B0" w:rsidRDefault="00CB6FC2" w:rsidP="00CB6FC2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27038,50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B6FC2" w:rsidRPr="009914B0" w:rsidRDefault="00CB6FC2" w:rsidP="00CB6FC2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5919,00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B6FC2" w:rsidRPr="009914B0" w:rsidRDefault="00CB6FC2" w:rsidP="00CB6FC2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6278,50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B6FC2" w:rsidRPr="009914B0" w:rsidRDefault="00CB6FC2" w:rsidP="00CB6FC2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4628,00</w:t>
            </w:r>
          </w:p>
        </w:tc>
        <w:tc>
          <w:tcPr>
            <w:tcW w:w="4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B6FC2" w:rsidRPr="009914B0" w:rsidRDefault="00CB6FC2" w:rsidP="00CB6FC2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4936,00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B6FC2" w:rsidRPr="009914B0" w:rsidRDefault="00CB6FC2" w:rsidP="00CB6FC2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5277,00</w:t>
            </w:r>
          </w:p>
        </w:tc>
      </w:tr>
      <w:tr w:rsidR="009914B0" w:rsidRPr="009914B0" w:rsidTr="009E30EF">
        <w:trPr>
          <w:cantSplit/>
          <w:trHeight w:hRule="exact" w:val="723"/>
          <w:jc w:val="center"/>
        </w:trPr>
        <w:tc>
          <w:tcPr>
            <w:tcW w:w="67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914B0" w:rsidRDefault="009E30EF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914B0" w:rsidRDefault="009E30EF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914B0" w:rsidRDefault="009E30EF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Средства бюджета Мо</w:t>
            </w:r>
            <w:r w:rsidRPr="009914B0">
              <w:rPr>
                <w:color w:val="000000" w:themeColor="text1"/>
                <w:sz w:val="22"/>
                <w:szCs w:val="22"/>
              </w:rPr>
              <w:t>с</w:t>
            </w:r>
            <w:r w:rsidRPr="009914B0">
              <w:rPr>
                <w:color w:val="000000" w:themeColor="text1"/>
                <w:sz w:val="22"/>
                <w:szCs w:val="22"/>
              </w:rPr>
              <w:t>ковской области</w:t>
            </w:r>
          </w:p>
        </w:tc>
        <w:tc>
          <w:tcPr>
            <w:tcW w:w="4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914B0" w:rsidRDefault="009E30EF" w:rsidP="009E30EF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914B0" w:rsidRDefault="009E30EF" w:rsidP="009E30EF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914B0" w:rsidRDefault="009E30EF" w:rsidP="009E30EF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914B0" w:rsidRDefault="009E30EF" w:rsidP="009E30EF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914B0" w:rsidRDefault="009E30EF" w:rsidP="009E30EF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9E30EF" w:rsidRPr="009914B0" w:rsidRDefault="009E30EF" w:rsidP="009E30EF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914B0" w:rsidRPr="009914B0" w:rsidTr="00CB6FC2">
        <w:trPr>
          <w:cantSplit/>
          <w:trHeight w:hRule="exact" w:val="1052"/>
          <w:jc w:val="center"/>
        </w:trPr>
        <w:tc>
          <w:tcPr>
            <w:tcW w:w="67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B6FC2" w:rsidRPr="009914B0" w:rsidRDefault="00CB6FC2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B6FC2" w:rsidRPr="009914B0" w:rsidRDefault="00CB6FC2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B6FC2" w:rsidRPr="009914B0" w:rsidRDefault="00CB6FC2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Средства бюджета Се</w:t>
            </w:r>
            <w:r w:rsidRPr="009914B0">
              <w:rPr>
                <w:color w:val="000000" w:themeColor="text1"/>
                <w:sz w:val="22"/>
                <w:szCs w:val="22"/>
              </w:rPr>
              <w:t>р</w:t>
            </w:r>
            <w:r w:rsidRPr="009914B0">
              <w:rPr>
                <w:color w:val="000000" w:themeColor="text1"/>
                <w:sz w:val="22"/>
                <w:szCs w:val="22"/>
              </w:rPr>
              <w:t>гиево-Посадского мун</w:t>
            </w:r>
            <w:r w:rsidRPr="009914B0">
              <w:rPr>
                <w:color w:val="000000" w:themeColor="text1"/>
                <w:sz w:val="22"/>
                <w:szCs w:val="22"/>
              </w:rPr>
              <w:t>и</w:t>
            </w:r>
            <w:r w:rsidRPr="009914B0">
              <w:rPr>
                <w:color w:val="000000" w:themeColor="text1"/>
                <w:sz w:val="22"/>
                <w:szCs w:val="22"/>
              </w:rPr>
              <w:t>ципального района.</w:t>
            </w:r>
          </w:p>
        </w:tc>
        <w:tc>
          <w:tcPr>
            <w:tcW w:w="4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B6FC2" w:rsidRPr="009914B0" w:rsidRDefault="00CB6FC2" w:rsidP="00CB6FC2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7934,50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B6FC2" w:rsidRPr="009914B0" w:rsidRDefault="00CB6FC2" w:rsidP="00CB6FC2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2736,00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B6FC2" w:rsidRPr="009914B0" w:rsidRDefault="00CB6FC2" w:rsidP="00CB6FC2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2798,50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B6FC2" w:rsidRPr="009914B0" w:rsidRDefault="00CB6FC2" w:rsidP="00CB6FC2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800,00</w:t>
            </w:r>
          </w:p>
        </w:tc>
        <w:tc>
          <w:tcPr>
            <w:tcW w:w="4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B6FC2" w:rsidRPr="009914B0" w:rsidRDefault="00CB6FC2" w:rsidP="00CB6FC2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800,00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CB6FC2" w:rsidRPr="009914B0" w:rsidRDefault="00CB6FC2" w:rsidP="00CB6FC2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800,00</w:t>
            </w:r>
          </w:p>
        </w:tc>
      </w:tr>
      <w:tr w:rsidR="009914B0" w:rsidRPr="009914B0" w:rsidTr="00C26BA6">
        <w:trPr>
          <w:cantSplit/>
          <w:trHeight w:hRule="exact" w:val="1055"/>
          <w:jc w:val="center"/>
        </w:trPr>
        <w:tc>
          <w:tcPr>
            <w:tcW w:w="67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77F90" w:rsidRPr="009914B0" w:rsidRDefault="00A77F90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77F90" w:rsidRPr="009914B0" w:rsidRDefault="00A77F90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A77F90" w:rsidRPr="009914B0" w:rsidRDefault="00A77F90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Средства бюджетов г</w:t>
            </w:r>
            <w:r w:rsidRPr="009914B0">
              <w:rPr>
                <w:color w:val="000000" w:themeColor="text1"/>
                <w:sz w:val="22"/>
                <w:szCs w:val="22"/>
              </w:rPr>
              <w:t>о</w:t>
            </w:r>
            <w:r w:rsidRPr="009914B0">
              <w:rPr>
                <w:color w:val="000000" w:themeColor="text1"/>
                <w:sz w:val="22"/>
                <w:szCs w:val="22"/>
              </w:rPr>
              <w:t>родских и сельских п</w:t>
            </w:r>
            <w:r w:rsidRPr="009914B0">
              <w:rPr>
                <w:color w:val="000000" w:themeColor="text1"/>
                <w:sz w:val="22"/>
                <w:szCs w:val="22"/>
              </w:rPr>
              <w:t>о</w:t>
            </w:r>
            <w:r w:rsidRPr="009914B0">
              <w:rPr>
                <w:color w:val="000000" w:themeColor="text1"/>
                <w:sz w:val="22"/>
                <w:szCs w:val="22"/>
              </w:rPr>
              <w:t>селений муниципального района</w:t>
            </w:r>
          </w:p>
        </w:tc>
        <w:tc>
          <w:tcPr>
            <w:tcW w:w="4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77F90" w:rsidRPr="009914B0" w:rsidRDefault="00A77F90" w:rsidP="00A77F90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19104,00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77F90" w:rsidRPr="009914B0" w:rsidRDefault="00A77F90" w:rsidP="00A77F90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3183,00</w:t>
            </w: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77F90" w:rsidRPr="009914B0" w:rsidRDefault="00A77F90" w:rsidP="00A77F90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3480,00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77F90" w:rsidRPr="009914B0" w:rsidRDefault="00A77F90" w:rsidP="00A77F90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3828,00</w:t>
            </w:r>
          </w:p>
        </w:tc>
        <w:tc>
          <w:tcPr>
            <w:tcW w:w="4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77F90" w:rsidRPr="009914B0" w:rsidRDefault="00A77F90" w:rsidP="00A77F90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4136,00</w:t>
            </w: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77F90" w:rsidRPr="009914B0" w:rsidRDefault="00A77F90" w:rsidP="00A77F90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4477,00</w:t>
            </w:r>
          </w:p>
        </w:tc>
      </w:tr>
      <w:tr w:rsidR="009914B0" w:rsidRPr="009914B0" w:rsidTr="00402866">
        <w:trPr>
          <w:cantSplit/>
          <w:trHeight w:hRule="exact" w:val="521"/>
          <w:jc w:val="center"/>
        </w:trPr>
        <w:tc>
          <w:tcPr>
            <w:tcW w:w="67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9914B0" w:rsidRDefault="00863865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9914B0" w:rsidRDefault="00863865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9914B0" w:rsidRDefault="00863865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Внебюджетные источн</w:t>
            </w:r>
            <w:r w:rsidRPr="009914B0">
              <w:rPr>
                <w:color w:val="000000" w:themeColor="text1"/>
                <w:sz w:val="22"/>
                <w:szCs w:val="22"/>
              </w:rPr>
              <w:t>и</w:t>
            </w:r>
            <w:r w:rsidRPr="009914B0">
              <w:rPr>
                <w:color w:val="000000" w:themeColor="text1"/>
                <w:sz w:val="22"/>
                <w:szCs w:val="22"/>
              </w:rPr>
              <w:t>ки</w:t>
            </w:r>
          </w:p>
        </w:tc>
        <w:tc>
          <w:tcPr>
            <w:tcW w:w="4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9914B0" w:rsidRDefault="00863865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9914B0" w:rsidRDefault="00863865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9914B0" w:rsidRDefault="00863865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9914B0" w:rsidRDefault="00863865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9914B0" w:rsidRDefault="00863865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9914B0" w:rsidRDefault="00863865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914B0" w:rsidRPr="009914B0" w:rsidTr="00402866">
        <w:trPr>
          <w:cantSplit/>
          <w:trHeight w:hRule="exact" w:val="571"/>
          <w:jc w:val="center"/>
        </w:trPr>
        <w:tc>
          <w:tcPr>
            <w:tcW w:w="67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9914B0" w:rsidRDefault="00863865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9914B0" w:rsidRDefault="00863865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9914B0" w:rsidRDefault="00863865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4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9914B0" w:rsidRDefault="00863865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9914B0" w:rsidRDefault="00863865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9914B0" w:rsidRDefault="00863865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9914B0" w:rsidRDefault="00863865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9914B0" w:rsidRDefault="00863865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863865" w:rsidRPr="009914B0" w:rsidRDefault="00863865" w:rsidP="00402866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026"/>
        <w:gridCol w:w="12760"/>
      </w:tblGrid>
      <w:tr w:rsidR="00863865" w:rsidRPr="009914B0" w:rsidTr="00863865">
        <w:trPr>
          <w:trHeight w:val="1631"/>
        </w:trPr>
        <w:tc>
          <w:tcPr>
            <w:tcW w:w="685" w:type="pct"/>
          </w:tcPr>
          <w:p w:rsidR="00863865" w:rsidRPr="009914B0" w:rsidRDefault="00863865" w:rsidP="00863865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lastRenderedPageBreak/>
              <w:t>Планируемые р</w:t>
            </w:r>
            <w:r w:rsidRPr="009914B0">
              <w:rPr>
                <w:color w:val="000000" w:themeColor="text1"/>
                <w:sz w:val="22"/>
                <w:szCs w:val="22"/>
              </w:rPr>
              <w:t>е</w:t>
            </w:r>
            <w:r w:rsidRPr="009914B0">
              <w:rPr>
                <w:color w:val="000000" w:themeColor="text1"/>
                <w:sz w:val="22"/>
                <w:szCs w:val="22"/>
              </w:rPr>
              <w:t>зультаты реализ</w:t>
            </w:r>
            <w:r w:rsidRPr="009914B0">
              <w:rPr>
                <w:color w:val="000000" w:themeColor="text1"/>
                <w:sz w:val="22"/>
                <w:szCs w:val="22"/>
              </w:rPr>
              <w:t>а</w:t>
            </w:r>
            <w:r w:rsidRPr="009914B0">
              <w:rPr>
                <w:color w:val="000000" w:themeColor="text1"/>
                <w:sz w:val="22"/>
                <w:szCs w:val="22"/>
              </w:rPr>
              <w:t>ции подпрограммы</w:t>
            </w:r>
          </w:p>
        </w:tc>
        <w:tc>
          <w:tcPr>
            <w:tcW w:w="4315" w:type="pct"/>
          </w:tcPr>
          <w:p w:rsidR="00134A97" w:rsidRPr="009914B0" w:rsidRDefault="00965E13" w:rsidP="00134A97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hanging="9"/>
              <w:jc w:val="both"/>
              <w:rPr>
                <w:color w:val="000000" w:themeColor="text1"/>
                <w:sz w:val="22"/>
                <w:szCs w:val="22"/>
              </w:rPr>
            </w:pPr>
            <w:hyperlink r:id="rId13" w:history="1">
              <w:r w:rsidR="00134A97" w:rsidRPr="009914B0">
                <w:rPr>
                  <w:color w:val="000000" w:themeColor="text1"/>
                  <w:sz w:val="22"/>
                  <w:szCs w:val="22"/>
                </w:rPr>
                <w:t>Снижение доли пожаров, произошедших на территории муниципального образования, от общего числа происшествий и ЧС на территории муниципального образования по сравнению с показателем 2012 года</w:t>
              </w:r>
            </w:hyperlink>
            <w:r w:rsidR="00134A97" w:rsidRPr="009914B0">
              <w:rPr>
                <w:color w:val="000000" w:themeColor="text1"/>
                <w:sz w:val="22"/>
                <w:szCs w:val="22"/>
              </w:rPr>
              <w:t>, %</w:t>
            </w:r>
          </w:p>
          <w:p w:rsidR="00134A97" w:rsidRPr="009914B0" w:rsidRDefault="00134A97" w:rsidP="00134A97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134A97" w:rsidRPr="009914B0" w:rsidRDefault="00134A97" w:rsidP="00134A97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hanging="9"/>
              <w:jc w:val="both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Процент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муниципального образования Московской области, %</w:t>
            </w:r>
          </w:p>
          <w:p w:rsidR="00134A97" w:rsidRPr="009914B0" w:rsidRDefault="00134A97" w:rsidP="00134A97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134A97" w:rsidRPr="009914B0" w:rsidRDefault="00965E13" w:rsidP="00134A97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hanging="9"/>
              <w:jc w:val="both"/>
              <w:rPr>
                <w:color w:val="000000" w:themeColor="text1"/>
                <w:sz w:val="22"/>
                <w:szCs w:val="22"/>
              </w:rPr>
            </w:pPr>
            <w:hyperlink r:id="rId14" w:history="1">
              <w:r w:rsidR="00134A97" w:rsidRPr="009914B0">
                <w:rPr>
                  <w:color w:val="000000" w:themeColor="text1"/>
                  <w:sz w:val="22"/>
                  <w:szCs w:val="22"/>
                </w:rPr>
                <w:t>Снижение доли погибших и травмированных людей на пожарах, произошедших на территории муниципального образов</w:t>
              </w:r>
              <w:r w:rsidR="00134A97" w:rsidRPr="009914B0">
                <w:rPr>
                  <w:color w:val="000000" w:themeColor="text1"/>
                  <w:sz w:val="22"/>
                  <w:szCs w:val="22"/>
                </w:rPr>
                <w:t>а</w:t>
              </w:r>
              <w:r w:rsidR="00134A97" w:rsidRPr="009914B0">
                <w:rPr>
                  <w:color w:val="000000" w:themeColor="text1"/>
                  <w:sz w:val="22"/>
                  <w:szCs w:val="22"/>
                </w:rPr>
                <w:t>ния, по сравнению с показателем 2012 года</w:t>
              </w:r>
            </w:hyperlink>
            <w:r w:rsidR="00134A97" w:rsidRPr="009914B0">
              <w:rPr>
                <w:color w:val="000000" w:themeColor="text1"/>
                <w:sz w:val="22"/>
                <w:szCs w:val="22"/>
              </w:rPr>
              <w:t>, %</w:t>
            </w:r>
          </w:p>
          <w:p w:rsidR="00134A97" w:rsidRPr="009914B0" w:rsidRDefault="00134A97" w:rsidP="00863865">
            <w:pPr>
              <w:ind w:firstLine="0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863865" w:rsidRPr="009914B0" w:rsidRDefault="00863865" w:rsidP="00717B8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2"/>
        <w:rPr>
          <w:color w:val="000000" w:themeColor="text1"/>
          <w:sz w:val="24"/>
          <w:szCs w:val="24"/>
        </w:rPr>
      </w:pPr>
    </w:p>
    <w:p w:rsidR="00863865" w:rsidRPr="009914B0" w:rsidRDefault="00863865" w:rsidP="00717B8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2"/>
        <w:rPr>
          <w:color w:val="000000" w:themeColor="text1"/>
          <w:sz w:val="24"/>
          <w:szCs w:val="24"/>
        </w:rPr>
      </w:pPr>
    </w:p>
    <w:p w:rsidR="00863865" w:rsidRPr="009914B0" w:rsidRDefault="00863865" w:rsidP="00717B8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2"/>
        <w:rPr>
          <w:color w:val="000000" w:themeColor="text1"/>
          <w:sz w:val="24"/>
          <w:szCs w:val="24"/>
        </w:rPr>
      </w:pPr>
    </w:p>
    <w:p w:rsidR="00863865" w:rsidRPr="009914B0" w:rsidRDefault="00863865" w:rsidP="00717B8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2"/>
        <w:rPr>
          <w:color w:val="000000" w:themeColor="text1"/>
          <w:sz w:val="24"/>
          <w:szCs w:val="24"/>
        </w:rPr>
      </w:pPr>
    </w:p>
    <w:p w:rsidR="00863865" w:rsidRPr="009914B0" w:rsidRDefault="00863865">
      <w:pPr>
        <w:spacing w:after="200"/>
        <w:ind w:firstLine="0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br w:type="page"/>
      </w:r>
    </w:p>
    <w:p w:rsidR="00863865" w:rsidRPr="009914B0" w:rsidRDefault="00863865" w:rsidP="00717B8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2"/>
        <w:rPr>
          <w:color w:val="000000" w:themeColor="text1"/>
          <w:sz w:val="24"/>
          <w:szCs w:val="24"/>
        </w:rPr>
      </w:pPr>
    </w:p>
    <w:p w:rsidR="00717B88" w:rsidRPr="009914B0" w:rsidRDefault="00717B88" w:rsidP="00717B8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2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1. Цель и задачи муниципальной подпрограммы</w:t>
      </w:r>
    </w:p>
    <w:p w:rsidR="00717B88" w:rsidRPr="009914B0" w:rsidRDefault="00717B88" w:rsidP="00717B88">
      <w:pPr>
        <w:jc w:val="center"/>
        <w:rPr>
          <w:color w:val="000000" w:themeColor="text1"/>
          <w:sz w:val="24"/>
          <w:szCs w:val="24"/>
        </w:rPr>
      </w:pPr>
    </w:p>
    <w:p w:rsidR="00717B88" w:rsidRPr="009914B0" w:rsidRDefault="00717B88" w:rsidP="00717B88">
      <w:pPr>
        <w:widowControl w:val="0"/>
        <w:autoSpaceDE w:val="0"/>
        <w:autoSpaceDN w:val="0"/>
        <w:adjustRightInd w:val="0"/>
        <w:spacing w:line="240" w:lineRule="auto"/>
        <w:ind w:firstLine="708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Цель подпрограммы - повышение уровня пожарной безопасности населенных пунктов и объектов, находящихся на территории Се</w:t>
      </w:r>
      <w:r w:rsidRPr="009914B0">
        <w:rPr>
          <w:color w:val="000000" w:themeColor="text1"/>
          <w:sz w:val="24"/>
          <w:szCs w:val="24"/>
        </w:rPr>
        <w:t>р</w:t>
      </w:r>
      <w:r w:rsidRPr="009914B0">
        <w:rPr>
          <w:color w:val="000000" w:themeColor="text1"/>
          <w:sz w:val="24"/>
          <w:szCs w:val="24"/>
        </w:rPr>
        <w:t>гиево-Посадского муниципального района.</w:t>
      </w:r>
    </w:p>
    <w:p w:rsidR="0064692D" w:rsidRPr="009914B0" w:rsidRDefault="00717B88" w:rsidP="0064692D">
      <w:pPr>
        <w:widowControl w:val="0"/>
        <w:autoSpaceDE w:val="0"/>
        <w:autoSpaceDN w:val="0"/>
        <w:adjustRightInd w:val="0"/>
        <w:spacing w:line="240" w:lineRule="auto"/>
        <w:ind w:firstLine="708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 xml:space="preserve">Задачи подпрограммы - </w:t>
      </w:r>
      <w:r w:rsidR="0064692D" w:rsidRPr="009914B0">
        <w:rPr>
          <w:color w:val="000000" w:themeColor="text1"/>
          <w:sz w:val="24"/>
          <w:szCs w:val="24"/>
        </w:rPr>
        <w:t>Организация и осуществление профилактики пожаров на территории Сергиево-Посадского муниципального района; Проведение мероприятий по повышению уровня пожарной безопасности в населенных пунктах,</w:t>
      </w:r>
      <w:r w:rsidR="00DA6520" w:rsidRPr="009914B0">
        <w:rPr>
          <w:color w:val="000000" w:themeColor="text1"/>
          <w:sz w:val="24"/>
          <w:szCs w:val="24"/>
        </w:rPr>
        <w:t xml:space="preserve"> о</w:t>
      </w:r>
      <w:r w:rsidR="0064692D" w:rsidRPr="009914B0">
        <w:rPr>
          <w:color w:val="000000" w:themeColor="text1"/>
          <w:sz w:val="24"/>
          <w:szCs w:val="24"/>
        </w:rPr>
        <w:t>бучение населения мерам пожа</w:t>
      </w:r>
      <w:r w:rsidR="0064692D" w:rsidRPr="009914B0">
        <w:rPr>
          <w:color w:val="000000" w:themeColor="text1"/>
          <w:sz w:val="24"/>
          <w:szCs w:val="24"/>
        </w:rPr>
        <w:t>р</w:t>
      </w:r>
      <w:r w:rsidR="0064692D" w:rsidRPr="009914B0">
        <w:rPr>
          <w:color w:val="000000" w:themeColor="text1"/>
          <w:sz w:val="24"/>
          <w:szCs w:val="24"/>
        </w:rPr>
        <w:t>ной безопасности</w:t>
      </w:r>
    </w:p>
    <w:p w:rsidR="00717B88" w:rsidRPr="009914B0" w:rsidRDefault="00717B88" w:rsidP="00717B88">
      <w:pPr>
        <w:widowControl w:val="0"/>
        <w:autoSpaceDE w:val="0"/>
        <w:autoSpaceDN w:val="0"/>
        <w:adjustRightInd w:val="0"/>
        <w:spacing w:line="240" w:lineRule="auto"/>
        <w:ind w:firstLine="708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В качестве количественных и качественных показателей, характеризующих достижение целей и решение задач подпрограммы, и</w:t>
      </w:r>
      <w:r w:rsidRPr="009914B0">
        <w:rPr>
          <w:color w:val="000000" w:themeColor="text1"/>
          <w:sz w:val="24"/>
          <w:szCs w:val="24"/>
        </w:rPr>
        <w:t>с</w:t>
      </w:r>
      <w:r w:rsidRPr="009914B0">
        <w:rPr>
          <w:color w:val="000000" w:themeColor="text1"/>
          <w:sz w:val="24"/>
          <w:szCs w:val="24"/>
        </w:rPr>
        <w:t>пользуются:</w:t>
      </w:r>
    </w:p>
    <w:p w:rsidR="00134A97" w:rsidRPr="009914B0" w:rsidRDefault="00965E13" w:rsidP="00134A97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hanging="9"/>
        <w:jc w:val="both"/>
        <w:rPr>
          <w:color w:val="000000" w:themeColor="text1"/>
          <w:sz w:val="24"/>
          <w:szCs w:val="24"/>
        </w:rPr>
      </w:pPr>
      <w:hyperlink r:id="rId15" w:history="1">
        <w:r w:rsidR="00134A97" w:rsidRPr="009914B0">
          <w:rPr>
            <w:color w:val="000000" w:themeColor="text1"/>
            <w:sz w:val="24"/>
            <w:szCs w:val="24"/>
          </w:rPr>
          <w:t>Снижение доли пожаров, произошедших на территории муниципального образования, от общего числа происшествий и ЧС на терр</w:t>
        </w:r>
        <w:r w:rsidR="00134A97" w:rsidRPr="009914B0">
          <w:rPr>
            <w:color w:val="000000" w:themeColor="text1"/>
            <w:sz w:val="24"/>
            <w:szCs w:val="24"/>
          </w:rPr>
          <w:t>и</w:t>
        </w:r>
        <w:r w:rsidR="00134A97" w:rsidRPr="009914B0">
          <w:rPr>
            <w:color w:val="000000" w:themeColor="text1"/>
            <w:sz w:val="24"/>
            <w:szCs w:val="24"/>
          </w:rPr>
          <w:t>тории муниципального образования по сравнению с показателем 2012 года</w:t>
        </w:r>
      </w:hyperlink>
      <w:r w:rsidR="00134A97" w:rsidRPr="009914B0">
        <w:rPr>
          <w:color w:val="000000" w:themeColor="text1"/>
          <w:sz w:val="24"/>
          <w:szCs w:val="24"/>
        </w:rPr>
        <w:t>, %</w:t>
      </w:r>
    </w:p>
    <w:p w:rsidR="00134A97" w:rsidRPr="009914B0" w:rsidRDefault="00134A97" w:rsidP="00134A97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hanging="9"/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Процент добровольных пожарных зарегистрированных в едином реестре Московской области (обученных, застрахованных и заде</w:t>
      </w:r>
      <w:r w:rsidRPr="009914B0">
        <w:rPr>
          <w:color w:val="000000" w:themeColor="text1"/>
          <w:sz w:val="24"/>
          <w:szCs w:val="24"/>
        </w:rPr>
        <w:t>й</w:t>
      </w:r>
      <w:r w:rsidRPr="009914B0">
        <w:rPr>
          <w:color w:val="000000" w:themeColor="text1"/>
          <w:sz w:val="24"/>
          <w:szCs w:val="24"/>
        </w:rPr>
        <w:t>ствованных по назначению ОМС) от нормативного количества для муниципального образования Московской области, %</w:t>
      </w:r>
    </w:p>
    <w:p w:rsidR="00134A97" w:rsidRPr="009914B0" w:rsidRDefault="00965E13" w:rsidP="00134A97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hanging="9"/>
        <w:jc w:val="both"/>
        <w:rPr>
          <w:color w:val="000000" w:themeColor="text1"/>
          <w:sz w:val="24"/>
          <w:szCs w:val="24"/>
        </w:rPr>
      </w:pPr>
      <w:hyperlink r:id="rId16" w:history="1">
        <w:r w:rsidR="00134A97" w:rsidRPr="009914B0">
          <w:rPr>
            <w:color w:val="000000" w:themeColor="text1"/>
            <w:sz w:val="24"/>
            <w:szCs w:val="24"/>
          </w:rPr>
          <w:t>Снижение доли погибших и травмированных людей на пожарах, произошедших на территории муниципального образования, по сравнению с показателем 2012 года</w:t>
        </w:r>
      </w:hyperlink>
      <w:r w:rsidR="00134A97" w:rsidRPr="009914B0">
        <w:rPr>
          <w:color w:val="000000" w:themeColor="text1"/>
          <w:sz w:val="24"/>
          <w:szCs w:val="24"/>
        </w:rPr>
        <w:t>, %</w:t>
      </w:r>
    </w:p>
    <w:p w:rsidR="00717B88" w:rsidRPr="009914B0" w:rsidRDefault="00717B88" w:rsidP="00717B88">
      <w:pPr>
        <w:widowControl w:val="0"/>
        <w:autoSpaceDE w:val="0"/>
        <w:autoSpaceDN w:val="0"/>
        <w:adjustRightInd w:val="0"/>
        <w:spacing w:line="240" w:lineRule="auto"/>
        <w:ind w:firstLine="708"/>
        <w:rPr>
          <w:color w:val="000000" w:themeColor="text1"/>
          <w:sz w:val="24"/>
          <w:szCs w:val="24"/>
        </w:rPr>
      </w:pPr>
    </w:p>
    <w:p w:rsidR="00717B88" w:rsidRPr="009914B0" w:rsidRDefault="00717B88" w:rsidP="00717B88">
      <w:pPr>
        <w:jc w:val="center"/>
        <w:rPr>
          <w:color w:val="000000" w:themeColor="text1"/>
          <w:sz w:val="24"/>
          <w:szCs w:val="24"/>
        </w:rPr>
      </w:pPr>
    </w:p>
    <w:p w:rsidR="00717B88" w:rsidRPr="009914B0" w:rsidRDefault="00717B88" w:rsidP="00717B88">
      <w:pPr>
        <w:jc w:val="center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2. Общая характеристика сферы реализации подпрограммы 3</w:t>
      </w:r>
    </w:p>
    <w:p w:rsidR="00717B88" w:rsidRPr="009914B0" w:rsidRDefault="00717B88" w:rsidP="00717B88">
      <w:pPr>
        <w:jc w:val="center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"Обеспечение пожарной безопасности"</w:t>
      </w:r>
    </w:p>
    <w:p w:rsidR="00717B88" w:rsidRPr="009914B0" w:rsidRDefault="00717B88" w:rsidP="00717B88">
      <w:pPr>
        <w:rPr>
          <w:color w:val="000000" w:themeColor="text1"/>
          <w:sz w:val="24"/>
          <w:szCs w:val="24"/>
        </w:rPr>
      </w:pPr>
    </w:p>
    <w:p w:rsidR="00717B88" w:rsidRPr="009914B0" w:rsidRDefault="00717B88" w:rsidP="00717B88">
      <w:pPr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Современный период развития общества характеризуется все более нарастающими противоречиями между человеком и окружающей его природной средой. Крупные пожары, аварии и катастрофы техногенного и природного характера в последние десятилетия оказали сущ</w:t>
      </w:r>
      <w:r w:rsidRPr="009914B0">
        <w:rPr>
          <w:color w:val="000000" w:themeColor="text1"/>
          <w:sz w:val="24"/>
          <w:szCs w:val="24"/>
        </w:rPr>
        <w:t>е</w:t>
      </w:r>
      <w:r w:rsidRPr="009914B0">
        <w:rPr>
          <w:color w:val="000000" w:themeColor="text1"/>
          <w:sz w:val="24"/>
          <w:szCs w:val="24"/>
        </w:rPr>
        <w:t>ственное влияние на жизнь и здоровье населения.</w:t>
      </w:r>
    </w:p>
    <w:p w:rsidR="00717B88" w:rsidRPr="009914B0" w:rsidRDefault="00717B88" w:rsidP="00717B88">
      <w:pPr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Обеспечение необходимого уровня пожарной безопасности и минимизация потерь вследствие пожаров является важным фактором устойчивого социально-экономического развития муниципального образования.</w:t>
      </w:r>
    </w:p>
    <w:p w:rsidR="00717B88" w:rsidRPr="009914B0" w:rsidRDefault="00717B88" w:rsidP="00717B88">
      <w:pPr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Проводимый комплекс мероприятий позволил стабилизировать обстановку с пожарами и возможными последствиями от них.</w:t>
      </w:r>
    </w:p>
    <w:p w:rsidR="00717B88" w:rsidRPr="009914B0" w:rsidRDefault="00717B88" w:rsidP="00717B88">
      <w:pPr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Ежегодно в среднем на территории Сергиево-Посадского муниципального района происходило 240 пожаров, из них 190 - это пожары в жилом секторе. Ежегодно при пожарах погибали и получали травмы различной степени тяжести в среднем по 30 человек, огнем уничтож</w:t>
      </w:r>
      <w:r w:rsidRPr="009914B0">
        <w:rPr>
          <w:color w:val="000000" w:themeColor="text1"/>
          <w:sz w:val="24"/>
          <w:szCs w:val="24"/>
        </w:rPr>
        <w:t>а</w:t>
      </w:r>
      <w:r w:rsidRPr="009914B0">
        <w:rPr>
          <w:color w:val="000000" w:themeColor="text1"/>
          <w:sz w:val="24"/>
          <w:szCs w:val="24"/>
        </w:rPr>
        <w:t>лось 160 строений жилого сектора, при этом установленный материальный ущерб (без учета крупных пожаров) составлял 3,5 млн. рублей.</w:t>
      </w:r>
    </w:p>
    <w:p w:rsidR="00717B88" w:rsidRPr="009914B0" w:rsidRDefault="00717B88" w:rsidP="00717B88">
      <w:pPr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lastRenderedPageBreak/>
        <w:t>Так, частота пожаров, прежде всего, отражает общий уровень пожарной безопасности и эффективности противопожарных меропри</w:t>
      </w:r>
      <w:r w:rsidRPr="009914B0">
        <w:rPr>
          <w:color w:val="000000" w:themeColor="text1"/>
          <w:sz w:val="24"/>
          <w:szCs w:val="24"/>
        </w:rPr>
        <w:t>я</w:t>
      </w:r>
      <w:r w:rsidRPr="009914B0">
        <w:rPr>
          <w:color w:val="000000" w:themeColor="text1"/>
          <w:sz w:val="24"/>
          <w:szCs w:val="24"/>
        </w:rPr>
        <w:t>тий, деятельности государственных органов власти и мер, предпринимаемых населением Сергиево-Посадского муниципального района и собственниками.</w:t>
      </w:r>
    </w:p>
    <w:p w:rsidR="00717B88" w:rsidRPr="009914B0" w:rsidRDefault="00717B88" w:rsidP="00717B88">
      <w:pPr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Уровень индивидуального риска зависит от экономических, социальных и территориальных факторов и наиболее критичен для групп населения с низким уровнем доходов и социальной адаптации.</w:t>
      </w:r>
    </w:p>
    <w:p w:rsidR="00717B88" w:rsidRPr="009914B0" w:rsidRDefault="00717B88" w:rsidP="00717B88">
      <w:pPr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На территории Сергиево-Посадского муниципального района не все объекты оснащены системами пожарной автоматики, а темпы прироста таких систем весьма низкие.</w:t>
      </w:r>
    </w:p>
    <w:p w:rsidR="00717B88" w:rsidRPr="009914B0" w:rsidRDefault="00717B88" w:rsidP="00717B88">
      <w:pPr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Основными направлениями деятельности обеспечения пожарной безопасности являются:</w:t>
      </w:r>
    </w:p>
    <w:p w:rsidR="00717B88" w:rsidRPr="009914B0" w:rsidRDefault="00717B88" w:rsidP="00717B88">
      <w:pPr>
        <w:pStyle w:val="a4"/>
        <w:numPr>
          <w:ilvl w:val="0"/>
          <w:numId w:val="5"/>
        </w:numPr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качественное повышение уровня обеспечения пожарной безопасности населения;</w:t>
      </w:r>
    </w:p>
    <w:p w:rsidR="00717B88" w:rsidRPr="009914B0" w:rsidRDefault="00717B88" w:rsidP="00717B88">
      <w:pPr>
        <w:pStyle w:val="a4"/>
        <w:numPr>
          <w:ilvl w:val="0"/>
          <w:numId w:val="5"/>
        </w:numPr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повышение эффективности мероприятий по минимизации риска пожаров, угроз жизни и здоровью.</w:t>
      </w:r>
    </w:p>
    <w:p w:rsidR="00717B88" w:rsidRPr="009914B0" w:rsidRDefault="00717B88" w:rsidP="00717B88">
      <w:pPr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Основными направлениями деятельности, которые могут обеспечить уменьшение рисков пожаров, являются:</w:t>
      </w:r>
    </w:p>
    <w:p w:rsidR="00717B88" w:rsidRPr="009914B0" w:rsidRDefault="00717B88" w:rsidP="00717B88">
      <w:pPr>
        <w:pStyle w:val="a4"/>
        <w:numPr>
          <w:ilvl w:val="0"/>
          <w:numId w:val="5"/>
        </w:numPr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оптимизация финансовых и материальных ресурсов центральных исполнительных органов Сергиево-Посадского муниципального района и организаций, направляемых на решение проблем пожарной безопасности;</w:t>
      </w:r>
    </w:p>
    <w:p w:rsidR="00717B88" w:rsidRPr="009914B0" w:rsidRDefault="00717B88" w:rsidP="00717B88">
      <w:pPr>
        <w:pStyle w:val="a4"/>
        <w:numPr>
          <w:ilvl w:val="0"/>
          <w:numId w:val="5"/>
        </w:numPr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строительство и оснащение современными техническими средствами пожарных депо, в первую очередь в населенных пунктах, на территории которых отсутствуют подразделения пожарной охраны;</w:t>
      </w:r>
    </w:p>
    <w:p w:rsidR="00717B88" w:rsidRPr="009914B0" w:rsidRDefault="00717B88" w:rsidP="00717B88">
      <w:pPr>
        <w:pStyle w:val="a4"/>
        <w:numPr>
          <w:ilvl w:val="0"/>
          <w:numId w:val="5"/>
        </w:numPr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развитие системы добровольных пожарно-спасательных подразделений;</w:t>
      </w:r>
    </w:p>
    <w:p w:rsidR="00717B88" w:rsidRPr="009914B0" w:rsidRDefault="00717B88" w:rsidP="00717B88">
      <w:pPr>
        <w:pStyle w:val="a4"/>
        <w:numPr>
          <w:ilvl w:val="0"/>
          <w:numId w:val="5"/>
        </w:numPr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развитие экспериментальной базы научно-исследовательских и образовательных учреждений в области пожарной безопасности;</w:t>
      </w:r>
    </w:p>
    <w:p w:rsidR="00717B88" w:rsidRPr="009914B0" w:rsidRDefault="00717B88" w:rsidP="00717B88">
      <w:pPr>
        <w:pStyle w:val="a4"/>
        <w:numPr>
          <w:ilvl w:val="0"/>
          <w:numId w:val="5"/>
        </w:numPr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реализация приоритетных мероприятий по обеспечению пожарной безопасности образовательных учреждений, учреждений соц</w:t>
      </w:r>
      <w:r w:rsidRPr="009914B0">
        <w:rPr>
          <w:color w:val="000000" w:themeColor="text1"/>
          <w:sz w:val="24"/>
          <w:szCs w:val="24"/>
        </w:rPr>
        <w:t>и</w:t>
      </w:r>
      <w:r w:rsidRPr="009914B0">
        <w:rPr>
          <w:color w:val="000000" w:themeColor="text1"/>
          <w:sz w:val="24"/>
          <w:szCs w:val="24"/>
        </w:rPr>
        <w:t>альной защиты и здравоохранения.</w:t>
      </w:r>
    </w:p>
    <w:p w:rsidR="00717B88" w:rsidRPr="009914B0" w:rsidRDefault="00717B88" w:rsidP="00717B88">
      <w:pPr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При этом сохраняется опасность возникновения чрезвычайных ситуаций.</w:t>
      </w:r>
    </w:p>
    <w:p w:rsidR="00717B88" w:rsidRPr="009914B0" w:rsidRDefault="00717B88" w:rsidP="00717B88">
      <w:pPr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В зонах непосредственной угрозы жизни и здоровью населения в случае возникновения чрезвычайных ситуаций техногенного хара</w:t>
      </w:r>
      <w:r w:rsidRPr="009914B0">
        <w:rPr>
          <w:color w:val="000000" w:themeColor="text1"/>
          <w:sz w:val="24"/>
          <w:szCs w:val="24"/>
        </w:rPr>
        <w:t>к</w:t>
      </w:r>
      <w:r w:rsidRPr="009914B0">
        <w:rPr>
          <w:color w:val="000000" w:themeColor="text1"/>
          <w:sz w:val="24"/>
          <w:szCs w:val="24"/>
        </w:rPr>
        <w:t>тера может оказаться более 50 тысяч человек, проживающих в Сергиево-Посадском муниципальном районе.</w:t>
      </w:r>
    </w:p>
    <w:p w:rsidR="00717B88" w:rsidRPr="009914B0" w:rsidRDefault="00717B88" w:rsidP="00717B88">
      <w:pPr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Территория Сергиево-Посадского муниципального района подвержена воздействию широкого спектра опасных природных факторов, из которых наибольшую опасность представляют лесные и торфяные пожары.</w:t>
      </w:r>
    </w:p>
    <w:p w:rsidR="00717B88" w:rsidRPr="009914B0" w:rsidRDefault="00717B88" w:rsidP="00717B88">
      <w:pPr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Исполнителями мероприятий подпрограммы являются организации, отбираемые в порядке, установленном законодательством о ра</w:t>
      </w:r>
      <w:r w:rsidRPr="009914B0">
        <w:rPr>
          <w:color w:val="000000" w:themeColor="text1"/>
          <w:sz w:val="24"/>
          <w:szCs w:val="24"/>
        </w:rPr>
        <w:t>з</w:t>
      </w:r>
      <w:r w:rsidRPr="009914B0">
        <w:rPr>
          <w:color w:val="000000" w:themeColor="text1"/>
          <w:sz w:val="24"/>
          <w:szCs w:val="24"/>
        </w:rPr>
        <w:t>мещении заказов на поставки товаров, выполнение работ, оказание услуг для государственных и муниципальных нужд.</w:t>
      </w:r>
    </w:p>
    <w:p w:rsidR="00717B88" w:rsidRPr="009914B0" w:rsidRDefault="00717B88" w:rsidP="00717B88">
      <w:pPr>
        <w:rPr>
          <w:rFonts w:ascii="Arial" w:hAnsi="Arial" w:cs="Arial"/>
          <w:color w:val="000000" w:themeColor="text1"/>
          <w:sz w:val="16"/>
          <w:szCs w:val="16"/>
        </w:rPr>
      </w:pPr>
      <w:r w:rsidRPr="009914B0">
        <w:rPr>
          <w:color w:val="000000" w:themeColor="text1"/>
          <w:sz w:val="24"/>
          <w:szCs w:val="24"/>
        </w:rPr>
        <w:t>Реализация подпрограммы будет осуществляться в соответствии с Перечнем мероприятий подпрограммы 3 "Обеспечение пожарной безопасности" муниципальной программы Сергиево-Посадского муниципального района "Обеспечение безопасности жизнедеятельности населения Сергиево-Посадского муниципального района" (приложение № 1 к подпрограмме 3).</w:t>
      </w:r>
      <w:r w:rsidR="00BF70B5" w:rsidRPr="009914B0">
        <w:rPr>
          <w:color w:val="000000" w:themeColor="text1"/>
          <w:sz w:val="24"/>
          <w:szCs w:val="24"/>
        </w:rPr>
        <w:t xml:space="preserve">    </w:t>
      </w:r>
      <w:r w:rsidRPr="009914B0">
        <w:rPr>
          <w:color w:val="000000" w:themeColor="text1"/>
          <w:sz w:val="16"/>
          <w:szCs w:val="16"/>
        </w:rPr>
        <w:br w:type="page"/>
      </w:r>
    </w:p>
    <w:p w:rsidR="00717B88" w:rsidRPr="009914B0" w:rsidRDefault="00717B88" w:rsidP="00717B8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7B88" w:rsidRPr="009914B0" w:rsidRDefault="00717B88" w:rsidP="00717B88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Par2781"/>
      <w:bookmarkEnd w:id="8"/>
      <w:r w:rsidRPr="009914B0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1</w:t>
      </w:r>
    </w:p>
    <w:p w:rsidR="00717B88" w:rsidRPr="009914B0" w:rsidRDefault="00717B88" w:rsidP="00717B8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4B0">
        <w:rPr>
          <w:rFonts w:ascii="Times New Roman" w:hAnsi="Times New Roman" w:cs="Times New Roman"/>
          <w:color w:val="000000" w:themeColor="text1"/>
          <w:sz w:val="24"/>
          <w:szCs w:val="24"/>
        </w:rPr>
        <w:t>к подпрограмме 3</w:t>
      </w:r>
    </w:p>
    <w:p w:rsidR="00717B88" w:rsidRPr="009914B0" w:rsidRDefault="00717B88" w:rsidP="00717B8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4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"Обеспечение пожарной безопасности на территории </w:t>
      </w:r>
    </w:p>
    <w:p w:rsidR="00717B88" w:rsidRPr="009914B0" w:rsidRDefault="00717B88" w:rsidP="00717B8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4B0">
        <w:rPr>
          <w:rFonts w:ascii="Times New Roman" w:hAnsi="Times New Roman" w:cs="Times New Roman"/>
          <w:color w:val="000000" w:themeColor="text1"/>
          <w:sz w:val="24"/>
          <w:szCs w:val="24"/>
        </w:rPr>
        <w:t>Сергиево-Посадского муниципального района "</w:t>
      </w:r>
    </w:p>
    <w:p w:rsidR="00717B88" w:rsidRPr="009914B0" w:rsidRDefault="00717B88" w:rsidP="00717B8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7B88" w:rsidRPr="009914B0" w:rsidRDefault="00717B88" w:rsidP="00717B8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Par2786"/>
      <w:bookmarkEnd w:id="9"/>
      <w:r w:rsidRPr="009914B0">
        <w:rPr>
          <w:rFonts w:ascii="Times New Roman" w:hAnsi="Times New Roman" w:cs="Times New Roman"/>
          <w:color w:val="000000" w:themeColor="text1"/>
          <w:sz w:val="24"/>
          <w:szCs w:val="24"/>
        </w:rPr>
        <w:t>ПЕРЕЧЕНЬ</w:t>
      </w:r>
    </w:p>
    <w:p w:rsidR="00717B88" w:rsidRPr="009914B0" w:rsidRDefault="00717B88" w:rsidP="00717B8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4B0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МЕРОПРИЯТИЙ ПОДПРОГРАММЫ 3 "ОБЕСПЕЧЕНИЕ ПОЖАРНОЙ БЕЗОПАСНОСТИ"</w:t>
      </w:r>
    </w:p>
    <w:p w:rsidR="00717B88" w:rsidRPr="009914B0" w:rsidRDefault="00717B88" w:rsidP="00717B8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"/>
        <w:gridCol w:w="3188"/>
        <w:gridCol w:w="1027"/>
        <w:gridCol w:w="1202"/>
        <w:gridCol w:w="1196"/>
        <w:gridCol w:w="677"/>
        <w:gridCol w:w="592"/>
        <w:gridCol w:w="592"/>
        <w:gridCol w:w="592"/>
        <w:gridCol w:w="592"/>
        <w:gridCol w:w="609"/>
        <w:gridCol w:w="1201"/>
        <w:gridCol w:w="2767"/>
      </w:tblGrid>
      <w:tr w:rsidR="00E268BF" w:rsidRPr="009914B0" w:rsidTr="00E268BF">
        <w:trPr>
          <w:cantSplit/>
          <w:trHeight w:val="20"/>
        </w:trPr>
        <w:tc>
          <w:tcPr>
            <w:tcW w:w="118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 xml:space="preserve">№ </w:t>
            </w:r>
            <w:proofErr w:type="gramStart"/>
            <w:r w:rsidRPr="009914B0">
              <w:rPr>
                <w:color w:val="000000" w:themeColor="text1"/>
                <w:sz w:val="14"/>
                <w:szCs w:val="14"/>
              </w:rPr>
              <w:t>п</w:t>
            </w:r>
            <w:proofErr w:type="gramEnd"/>
            <w:r w:rsidRPr="009914B0">
              <w:rPr>
                <w:color w:val="000000" w:themeColor="text1"/>
                <w:sz w:val="14"/>
                <w:szCs w:val="14"/>
              </w:rPr>
              <w:t>/п</w:t>
            </w:r>
          </w:p>
        </w:tc>
        <w:tc>
          <w:tcPr>
            <w:tcW w:w="1093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Мероприятия по реализации подпрограммы</w:t>
            </w:r>
          </w:p>
        </w:tc>
        <w:tc>
          <w:tcPr>
            <w:tcW w:w="352" w:type="pct"/>
            <w:vMerge w:val="restart"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Срок исполн</w:t>
            </w:r>
            <w:r w:rsidRPr="009914B0">
              <w:rPr>
                <w:color w:val="000000" w:themeColor="text1"/>
                <w:sz w:val="14"/>
                <w:szCs w:val="14"/>
              </w:rPr>
              <w:t>е</w:t>
            </w:r>
            <w:r w:rsidRPr="009914B0">
              <w:rPr>
                <w:color w:val="000000" w:themeColor="text1"/>
                <w:sz w:val="14"/>
                <w:szCs w:val="14"/>
              </w:rPr>
              <w:t>ния меропри</w:t>
            </w:r>
            <w:r w:rsidRPr="009914B0">
              <w:rPr>
                <w:color w:val="000000" w:themeColor="text1"/>
                <w:sz w:val="14"/>
                <w:szCs w:val="14"/>
              </w:rPr>
              <w:t>я</w:t>
            </w:r>
            <w:r w:rsidRPr="009914B0">
              <w:rPr>
                <w:color w:val="000000" w:themeColor="text1"/>
                <w:sz w:val="14"/>
                <w:szCs w:val="14"/>
              </w:rPr>
              <w:t>тия</w:t>
            </w:r>
          </w:p>
        </w:tc>
        <w:tc>
          <w:tcPr>
            <w:tcW w:w="412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Источники фина</w:t>
            </w:r>
            <w:r w:rsidRPr="009914B0">
              <w:rPr>
                <w:color w:val="000000" w:themeColor="text1"/>
                <w:sz w:val="14"/>
                <w:szCs w:val="14"/>
              </w:rPr>
              <w:t>н</w:t>
            </w:r>
            <w:r w:rsidRPr="009914B0">
              <w:rPr>
                <w:color w:val="000000" w:themeColor="text1"/>
                <w:sz w:val="14"/>
                <w:szCs w:val="14"/>
              </w:rPr>
              <w:t>сирования</w:t>
            </w:r>
          </w:p>
        </w:tc>
        <w:tc>
          <w:tcPr>
            <w:tcW w:w="410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Объем финансир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 xml:space="preserve">вания в 2013 году (тыс. </w:t>
            </w:r>
            <w:proofErr w:type="spellStart"/>
            <w:r w:rsidRPr="009914B0">
              <w:rPr>
                <w:color w:val="000000" w:themeColor="text1"/>
                <w:sz w:val="14"/>
                <w:szCs w:val="14"/>
              </w:rPr>
              <w:t>руб</w:t>
            </w:r>
            <w:proofErr w:type="spellEnd"/>
            <w:r w:rsidRPr="009914B0">
              <w:rPr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32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Всего, (</w:t>
            </w:r>
            <w:proofErr w:type="spellStart"/>
            <w:r w:rsidRPr="009914B0">
              <w:rPr>
                <w:color w:val="000000" w:themeColor="text1"/>
                <w:sz w:val="14"/>
                <w:szCs w:val="14"/>
              </w:rPr>
              <w:t>тыс</w:t>
            </w:r>
            <w:proofErr w:type="gramStart"/>
            <w:r w:rsidRPr="009914B0">
              <w:rPr>
                <w:color w:val="000000" w:themeColor="text1"/>
                <w:sz w:val="14"/>
                <w:szCs w:val="14"/>
              </w:rPr>
              <w:t>.р</w:t>
            </w:r>
            <w:proofErr w:type="gramEnd"/>
            <w:r w:rsidRPr="009914B0">
              <w:rPr>
                <w:color w:val="000000" w:themeColor="text1"/>
                <w:sz w:val="14"/>
                <w:szCs w:val="14"/>
              </w:rPr>
              <w:t>уб</w:t>
            </w:r>
            <w:proofErr w:type="spellEnd"/>
            <w:r w:rsidRPr="009914B0">
              <w:rPr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021" w:type="pct"/>
            <w:gridSpan w:val="5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Объем финансирования по годам, (</w:t>
            </w:r>
            <w:proofErr w:type="spellStart"/>
            <w:r w:rsidRPr="009914B0">
              <w:rPr>
                <w:color w:val="000000" w:themeColor="text1"/>
                <w:sz w:val="14"/>
                <w:szCs w:val="14"/>
              </w:rPr>
              <w:t>тыс</w:t>
            </w:r>
            <w:proofErr w:type="gramStart"/>
            <w:r w:rsidRPr="009914B0">
              <w:rPr>
                <w:color w:val="000000" w:themeColor="text1"/>
                <w:sz w:val="14"/>
                <w:szCs w:val="14"/>
              </w:rPr>
              <w:t>.р</w:t>
            </w:r>
            <w:proofErr w:type="gramEnd"/>
            <w:r w:rsidRPr="009914B0">
              <w:rPr>
                <w:color w:val="000000" w:themeColor="text1"/>
                <w:sz w:val="14"/>
                <w:szCs w:val="14"/>
              </w:rPr>
              <w:t>уб</w:t>
            </w:r>
            <w:proofErr w:type="spellEnd"/>
            <w:r w:rsidRPr="009914B0">
              <w:rPr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412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proofErr w:type="gramStart"/>
            <w:r w:rsidRPr="009914B0">
              <w:rPr>
                <w:color w:val="000000" w:themeColor="text1"/>
                <w:sz w:val="14"/>
                <w:szCs w:val="14"/>
              </w:rPr>
              <w:t>Ответственный</w:t>
            </w:r>
            <w:proofErr w:type="gramEnd"/>
            <w:r w:rsidRPr="009914B0">
              <w:rPr>
                <w:color w:val="000000" w:themeColor="text1"/>
                <w:sz w:val="14"/>
                <w:szCs w:val="14"/>
              </w:rPr>
              <w:t xml:space="preserve"> за выполнение мер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приятия подпр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граммы</w:t>
            </w:r>
          </w:p>
        </w:tc>
        <w:tc>
          <w:tcPr>
            <w:tcW w:w="949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Результаты выполнения подпрограммы</w:t>
            </w: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93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52" w:type="pct"/>
            <w:vMerge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12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410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3" w:type="pc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2015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2016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2017</w:t>
            </w:r>
          </w:p>
        </w:tc>
        <w:tc>
          <w:tcPr>
            <w:tcW w:w="203" w:type="pc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2018</w:t>
            </w:r>
          </w:p>
        </w:tc>
        <w:tc>
          <w:tcPr>
            <w:tcW w:w="208" w:type="pc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2019</w:t>
            </w:r>
          </w:p>
        </w:tc>
        <w:tc>
          <w:tcPr>
            <w:tcW w:w="412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49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093" w:type="pc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352" w:type="pct"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410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23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208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949" w:type="pc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14</w:t>
            </w: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 w:val="restar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093" w:type="pct"/>
            <w:vMerge w:val="restar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Задача 1. Организация и осуществление профила</w:t>
            </w:r>
            <w:r w:rsidRPr="009914B0">
              <w:rPr>
                <w:color w:val="000000" w:themeColor="text1"/>
                <w:sz w:val="14"/>
                <w:szCs w:val="14"/>
              </w:rPr>
              <w:t>к</w:t>
            </w:r>
            <w:r w:rsidRPr="009914B0">
              <w:rPr>
                <w:color w:val="000000" w:themeColor="text1"/>
                <w:sz w:val="14"/>
                <w:szCs w:val="14"/>
              </w:rPr>
              <w:t>тики пожаров на территории Сергиево-Посадского муниципального района</w:t>
            </w: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местного бюджета муниц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пального района (городского окр</w:t>
            </w:r>
            <w:r w:rsidRPr="009914B0">
              <w:rPr>
                <w:color w:val="000000" w:themeColor="text1"/>
                <w:sz w:val="14"/>
                <w:szCs w:val="14"/>
              </w:rPr>
              <w:t>у</w:t>
            </w:r>
            <w:r w:rsidRPr="009914B0">
              <w:rPr>
                <w:color w:val="000000" w:themeColor="text1"/>
                <w:sz w:val="14"/>
                <w:szCs w:val="14"/>
              </w:rPr>
              <w:t>га)</w:t>
            </w:r>
          </w:p>
        </w:tc>
        <w:tc>
          <w:tcPr>
            <w:tcW w:w="410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500,00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208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412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49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93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410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500,00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208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412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49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 w:val="restar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1.1</w:t>
            </w:r>
          </w:p>
        </w:tc>
        <w:tc>
          <w:tcPr>
            <w:tcW w:w="1093" w:type="pct"/>
            <w:vMerge w:val="restar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1.1 Проведение агитационно-пропагандистских мероприятий, направленных на профилактику п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жаров и обучение населения мерам пожарной бе</w:t>
            </w:r>
            <w:r w:rsidRPr="009914B0">
              <w:rPr>
                <w:color w:val="000000" w:themeColor="text1"/>
                <w:sz w:val="14"/>
                <w:szCs w:val="14"/>
              </w:rPr>
              <w:t>з</w:t>
            </w:r>
            <w:r w:rsidRPr="009914B0">
              <w:rPr>
                <w:color w:val="000000" w:themeColor="text1"/>
                <w:sz w:val="14"/>
                <w:szCs w:val="14"/>
              </w:rPr>
              <w:t>опасности</w:t>
            </w: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местного бюджета муниц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пального района (городского окр</w:t>
            </w:r>
            <w:r w:rsidRPr="009914B0">
              <w:rPr>
                <w:color w:val="000000" w:themeColor="text1"/>
                <w:sz w:val="14"/>
                <w:szCs w:val="14"/>
              </w:rPr>
              <w:t>у</w:t>
            </w:r>
            <w:r w:rsidRPr="009914B0">
              <w:rPr>
                <w:color w:val="000000" w:themeColor="text1"/>
                <w:sz w:val="14"/>
                <w:szCs w:val="14"/>
              </w:rPr>
              <w:t>га)</w:t>
            </w:r>
          </w:p>
        </w:tc>
        <w:tc>
          <w:tcPr>
            <w:tcW w:w="410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500,00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208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412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ципальной бе</w:t>
            </w:r>
            <w:r w:rsidRPr="009914B0">
              <w:rPr>
                <w:color w:val="000000" w:themeColor="text1"/>
                <w:sz w:val="14"/>
                <w:szCs w:val="14"/>
              </w:rPr>
              <w:t>з</w:t>
            </w:r>
            <w:r w:rsidRPr="009914B0">
              <w:rPr>
                <w:color w:val="000000" w:themeColor="text1"/>
                <w:sz w:val="14"/>
                <w:szCs w:val="14"/>
              </w:rPr>
              <w:t>опасности админ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страции Сергиево-Посадского мун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ципального района</w:t>
            </w:r>
          </w:p>
        </w:tc>
        <w:tc>
          <w:tcPr>
            <w:tcW w:w="949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Изготовление и распространение агитацио</w:t>
            </w:r>
            <w:r w:rsidRPr="009914B0">
              <w:rPr>
                <w:color w:val="000000" w:themeColor="text1"/>
                <w:sz w:val="14"/>
                <w:szCs w:val="14"/>
              </w:rPr>
              <w:t>н</w:t>
            </w:r>
            <w:r w:rsidRPr="009914B0">
              <w:rPr>
                <w:color w:val="000000" w:themeColor="text1"/>
                <w:sz w:val="14"/>
                <w:szCs w:val="14"/>
              </w:rPr>
              <w:t>ного материала отражающего вопросы п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жарной безопасности.</w:t>
            </w:r>
          </w:p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93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410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500,00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208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412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49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 w:val="restar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1.1.1</w:t>
            </w:r>
          </w:p>
        </w:tc>
        <w:tc>
          <w:tcPr>
            <w:tcW w:w="1093" w:type="pct"/>
            <w:vMerge w:val="restar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1.1.1 Проведение агитационно-пропагандистских мероприятий, направленных на профилактику п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жаров и обучение населения мерам пожарной бе</w:t>
            </w:r>
            <w:r w:rsidRPr="009914B0">
              <w:rPr>
                <w:color w:val="000000" w:themeColor="text1"/>
                <w:sz w:val="14"/>
                <w:szCs w:val="14"/>
              </w:rPr>
              <w:t>з</w:t>
            </w:r>
            <w:r w:rsidRPr="009914B0">
              <w:rPr>
                <w:color w:val="000000" w:themeColor="text1"/>
                <w:sz w:val="14"/>
                <w:szCs w:val="14"/>
              </w:rPr>
              <w:t>опасности</w:t>
            </w: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местного бюджета муниц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пального района (городского окр</w:t>
            </w:r>
            <w:r w:rsidRPr="009914B0">
              <w:rPr>
                <w:color w:val="000000" w:themeColor="text1"/>
                <w:sz w:val="14"/>
                <w:szCs w:val="14"/>
              </w:rPr>
              <w:t>у</w:t>
            </w:r>
            <w:r w:rsidRPr="009914B0">
              <w:rPr>
                <w:color w:val="000000" w:themeColor="text1"/>
                <w:sz w:val="14"/>
                <w:szCs w:val="14"/>
              </w:rPr>
              <w:t>га)</w:t>
            </w:r>
          </w:p>
        </w:tc>
        <w:tc>
          <w:tcPr>
            <w:tcW w:w="410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500,00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208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412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ципальной бе</w:t>
            </w:r>
            <w:r w:rsidRPr="009914B0">
              <w:rPr>
                <w:color w:val="000000" w:themeColor="text1"/>
                <w:sz w:val="14"/>
                <w:szCs w:val="14"/>
              </w:rPr>
              <w:t>з</w:t>
            </w:r>
            <w:r w:rsidRPr="009914B0">
              <w:rPr>
                <w:color w:val="000000" w:themeColor="text1"/>
                <w:sz w:val="14"/>
                <w:szCs w:val="14"/>
              </w:rPr>
              <w:t>опасности админ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страции Сергиево-Посадского мун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ципального района</w:t>
            </w:r>
          </w:p>
        </w:tc>
        <w:tc>
          <w:tcPr>
            <w:tcW w:w="949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Изготовление и распространение агитацио</w:t>
            </w:r>
            <w:r w:rsidRPr="009914B0">
              <w:rPr>
                <w:color w:val="000000" w:themeColor="text1"/>
                <w:sz w:val="14"/>
                <w:szCs w:val="14"/>
              </w:rPr>
              <w:t>н</w:t>
            </w:r>
            <w:r w:rsidRPr="009914B0">
              <w:rPr>
                <w:color w:val="000000" w:themeColor="text1"/>
                <w:sz w:val="14"/>
                <w:szCs w:val="14"/>
              </w:rPr>
              <w:t>ного материала отражающего вопросы п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жарной безопасности.</w:t>
            </w:r>
          </w:p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093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410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500,00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208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412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49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 w:val="restar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1.2</w:t>
            </w:r>
          </w:p>
        </w:tc>
        <w:tc>
          <w:tcPr>
            <w:tcW w:w="1093" w:type="pct"/>
            <w:vMerge w:val="restar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1.2 Организация и проведение соревнований по прикладным видам спорта</w:t>
            </w: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местного бюджета муниц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пального района (городского окр</w:t>
            </w:r>
            <w:r w:rsidRPr="009914B0">
              <w:rPr>
                <w:color w:val="000000" w:themeColor="text1"/>
                <w:sz w:val="14"/>
                <w:szCs w:val="14"/>
              </w:rPr>
              <w:t>у</w:t>
            </w:r>
            <w:r w:rsidRPr="009914B0">
              <w:rPr>
                <w:color w:val="000000" w:themeColor="text1"/>
                <w:sz w:val="14"/>
                <w:szCs w:val="14"/>
              </w:rPr>
              <w:t>га)</w:t>
            </w:r>
          </w:p>
        </w:tc>
        <w:tc>
          <w:tcPr>
            <w:tcW w:w="410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412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ципальной бе</w:t>
            </w:r>
            <w:r w:rsidRPr="009914B0">
              <w:rPr>
                <w:color w:val="000000" w:themeColor="text1"/>
                <w:sz w:val="14"/>
                <w:szCs w:val="14"/>
              </w:rPr>
              <w:t>з</w:t>
            </w:r>
            <w:r w:rsidRPr="009914B0">
              <w:rPr>
                <w:color w:val="000000" w:themeColor="text1"/>
                <w:sz w:val="14"/>
                <w:szCs w:val="14"/>
              </w:rPr>
              <w:t>опасности админ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страции Сергиево-Посадского мун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ципального района</w:t>
            </w:r>
          </w:p>
        </w:tc>
        <w:tc>
          <w:tcPr>
            <w:tcW w:w="949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Проведенные соревнования.</w:t>
            </w:r>
          </w:p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93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410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412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49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 w:val="restar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1.2.1</w:t>
            </w:r>
          </w:p>
        </w:tc>
        <w:tc>
          <w:tcPr>
            <w:tcW w:w="1093" w:type="pct"/>
            <w:vMerge w:val="restar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1.2.1 Организация и проведение соревнований по пожарно-спасательному спорту среди пожарно-спасательных формирований Сергиево-Посадского муниципального района</w:t>
            </w: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местного бюджета муниц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пального района (городского окр</w:t>
            </w:r>
            <w:r w:rsidRPr="009914B0">
              <w:rPr>
                <w:color w:val="000000" w:themeColor="text1"/>
                <w:sz w:val="14"/>
                <w:szCs w:val="14"/>
              </w:rPr>
              <w:t>у</w:t>
            </w:r>
            <w:r w:rsidRPr="009914B0">
              <w:rPr>
                <w:color w:val="000000" w:themeColor="text1"/>
                <w:sz w:val="14"/>
                <w:szCs w:val="14"/>
              </w:rPr>
              <w:t>га)</w:t>
            </w:r>
          </w:p>
        </w:tc>
        <w:tc>
          <w:tcPr>
            <w:tcW w:w="410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412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ципальной бе</w:t>
            </w:r>
            <w:r w:rsidRPr="009914B0">
              <w:rPr>
                <w:color w:val="000000" w:themeColor="text1"/>
                <w:sz w:val="14"/>
                <w:szCs w:val="14"/>
              </w:rPr>
              <w:t>з</w:t>
            </w:r>
            <w:r w:rsidRPr="009914B0">
              <w:rPr>
                <w:color w:val="000000" w:themeColor="text1"/>
                <w:sz w:val="14"/>
                <w:szCs w:val="14"/>
              </w:rPr>
              <w:t>опасности админ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страции Сергиево-Посадского мун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ципального района</w:t>
            </w:r>
          </w:p>
        </w:tc>
        <w:tc>
          <w:tcPr>
            <w:tcW w:w="949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Проведенные соревнования.</w:t>
            </w:r>
          </w:p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093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410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412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49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 w:val="restar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1.2.2</w:t>
            </w:r>
          </w:p>
        </w:tc>
        <w:tc>
          <w:tcPr>
            <w:tcW w:w="1093" w:type="pct"/>
            <w:vMerge w:val="restar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1.2.2 Подготовка к участию и участие сборных команд по прикладным видам спорта (Юный спас</w:t>
            </w:r>
            <w:r w:rsidRPr="009914B0">
              <w:rPr>
                <w:color w:val="000000" w:themeColor="text1"/>
                <w:sz w:val="14"/>
                <w:szCs w:val="14"/>
              </w:rPr>
              <w:t>а</w:t>
            </w:r>
            <w:r w:rsidRPr="009914B0">
              <w:rPr>
                <w:color w:val="000000" w:themeColor="text1"/>
                <w:sz w:val="14"/>
                <w:szCs w:val="14"/>
              </w:rPr>
              <w:t>тель, Школа безопасности, Юный водник</w:t>
            </w:r>
            <w:r w:rsidR="000161E7">
              <w:rPr>
                <w:color w:val="000000" w:themeColor="text1"/>
                <w:sz w:val="14"/>
                <w:szCs w:val="14"/>
              </w:rPr>
              <w:t>, Юный пожарный</w:t>
            </w:r>
            <w:r w:rsidRPr="009914B0">
              <w:rPr>
                <w:color w:val="000000" w:themeColor="text1"/>
                <w:sz w:val="14"/>
                <w:szCs w:val="14"/>
              </w:rPr>
              <w:t>) Сергиево-Посадского муниципального района в соревнованиях Московской области</w:t>
            </w: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местного бюджета муниц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пального района (городского окр</w:t>
            </w:r>
            <w:r w:rsidRPr="009914B0">
              <w:rPr>
                <w:color w:val="000000" w:themeColor="text1"/>
                <w:sz w:val="14"/>
                <w:szCs w:val="14"/>
              </w:rPr>
              <w:t>у</w:t>
            </w:r>
            <w:r w:rsidRPr="009914B0">
              <w:rPr>
                <w:color w:val="000000" w:themeColor="text1"/>
                <w:sz w:val="14"/>
                <w:szCs w:val="14"/>
              </w:rPr>
              <w:t>га)</w:t>
            </w:r>
          </w:p>
        </w:tc>
        <w:tc>
          <w:tcPr>
            <w:tcW w:w="410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412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ципальной бе</w:t>
            </w:r>
            <w:r w:rsidRPr="009914B0">
              <w:rPr>
                <w:color w:val="000000" w:themeColor="text1"/>
                <w:sz w:val="14"/>
                <w:szCs w:val="14"/>
              </w:rPr>
              <w:t>з</w:t>
            </w:r>
            <w:r w:rsidRPr="009914B0">
              <w:rPr>
                <w:color w:val="000000" w:themeColor="text1"/>
                <w:sz w:val="14"/>
                <w:szCs w:val="14"/>
              </w:rPr>
              <w:t>опасности админ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страции Сергиево-Посадского мун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ципального района</w:t>
            </w:r>
          </w:p>
        </w:tc>
        <w:tc>
          <w:tcPr>
            <w:tcW w:w="949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Проведенные соревнования.</w:t>
            </w:r>
          </w:p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93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410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412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49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 w:val="restar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lastRenderedPageBreak/>
              <w:t>2</w:t>
            </w:r>
          </w:p>
        </w:tc>
        <w:tc>
          <w:tcPr>
            <w:tcW w:w="1093" w:type="pct"/>
            <w:vMerge w:val="restar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Задача 2. Проведение мероприятий по повышению уровня пожарной безопасности в населенных пун</w:t>
            </w:r>
            <w:r w:rsidRPr="009914B0">
              <w:rPr>
                <w:color w:val="000000" w:themeColor="text1"/>
                <w:sz w:val="14"/>
                <w:szCs w:val="14"/>
              </w:rPr>
              <w:t>к</w:t>
            </w:r>
            <w:r w:rsidRPr="009914B0">
              <w:rPr>
                <w:color w:val="000000" w:themeColor="text1"/>
                <w:sz w:val="14"/>
                <w:szCs w:val="14"/>
              </w:rPr>
              <w:t>тах, обучение населения мерам пожарной безопа</w:t>
            </w:r>
            <w:r w:rsidRPr="009914B0">
              <w:rPr>
                <w:color w:val="000000" w:themeColor="text1"/>
                <w:sz w:val="14"/>
                <w:szCs w:val="14"/>
              </w:rPr>
              <w:t>с</w:t>
            </w:r>
            <w:r w:rsidRPr="009914B0">
              <w:rPr>
                <w:color w:val="000000" w:themeColor="text1"/>
                <w:sz w:val="14"/>
                <w:szCs w:val="14"/>
              </w:rPr>
              <w:t>ности</w:t>
            </w: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местного бюджета муниц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пального района (городского окр</w:t>
            </w:r>
            <w:r w:rsidRPr="009914B0">
              <w:rPr>
                <w:color w:val="000000" w:themeColor="text1"/>
                <w:sz w:val="14"/>
                <w:szCs w:val="14"/>
              </w:rPr>
              <w:t>у</w:t>
            </w:r>
            <w:r w:rsidRPr="009914B0">
              <w:rPr>
                <w:color w:val="000000" w:themeColor="text1"/>
                <w:sz w:val="14"/>
                <w:szCs w:val="14"/>
              </w:rPr>
              <w:t>га)</w:t>
            </w:r>
          </w:p>
        </w:tc>
        <w:tc>
          <w:tcPr>
            <w:tcW w:w="410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7 434,50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2 636,00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2 698,50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700,00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700,00</w:t>
            </w:r>
          </w:p>
        </w:tc>
        <w:tc>
          <w:tcPr>
            <w:tcW w:w="208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700,00</w:t>
            </w:r>
          </w:p>
        </w:tc>
        <w:tc>
          <w:tcPr>
            <w:tcW w:w="412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49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Приобретение инвентаря и оборудования.</w:t>
            </w:r>
          </w:p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93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бюджетов городских и сел</w:t>
            </w:r>
            <w:r w:rsidRPr="009914B0">
              <w:rPr>
                <w:color w:val="000000" w:themeColor="text1"/>
                <w:sz w:val="14"/>
                <w:szCs w:val="14"/>
              </w:rPr>
              <w:t>ь</w:t>
            </w:r>
            <w:r w:rsidRPr="009914B0">
              <w:rPr>
                <w:color w:val="000000" w:themeColor="text1"/>
                <w:sz w:val="14"/>
                <w:szCs w:val="14"/>
              </w:rPr>
              <w:t>ских поселений муниципального района</w:t>
            </w:r>
          </w:p>
        </w:tc>
        <w:tc>
          <w:tcPr>
            <w:tcW w:w="410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19 104,00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3 183,00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3 480,00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3 828,00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4 136,00</w:t>
            </w:r>
          </w:p>
        </w:tc>
        <w:tc>
          <w:tcPr>
            <w:tcW w:w="208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4 477,00</w:t>
            </w:r>
          </w:p>
        </w:tc>
        <w:tc>
          <w:tcPr>
            <w:tcW w:w="412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49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93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410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26 538,50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5 819,00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6 178,50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4 528,00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4 836,00</w:t>
            </w:r>
          </w:p>
        </w:tc>
        <w:tc>
          <w:tcPr>
            <w:tcW w:w="208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5 177,00</w:t>
            </w:r>
          </w:p>
        </w:tc>
        <w:tc>
          <w:tcPr>
            <w:tcW w:w="412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49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 w:val="restar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2.1</w:t>
            </w:r>
          </w:p>
        </w:tc>
        <w:tc>
          <w:tcPr>
            <w:tcW w:w="1093" w:type="pct"/>
            <w:vMerge w:val="restar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2.1 Развитие добровольных пожарных команд на территории Сергиево-Посадского муниципального района</w:t>
            </w: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местного бюджета муниц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пального района (городского окр</w:t>
            </w:r>
            <w:r w:rsidRPr="009914B0">
              <w:rPr>
                <w:color w:val="000000" w:themeColor="text1"/>
                <w:sz w:val="14"/>
                <w:szCs w:val="14"/>
              </w:rPr>
              <w:t>у</w:t>
            </w:r>
            <w:r w:rsidRPr="009914B0">
              <w:rPr>
                <w:color w:val="000000" w:themeColor="text1"/>
                <w:sz w:val="14"/>
                <w:szCs w:val="14"/>
              </w:rPr>
              <w:t>га)</w:t>
            </w:r>
          </w:p>
        </w:tc>
        <w:tc>
          <w:tcPr>
            <w:tcW w:w="410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4 404,50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2 036,00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2 068,50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208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412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ципальной бе</w:t>
            </w:r>
            <w:r w:rsidRPr="009914B0">
              <w:rPr>
                <w:color w:val="000000" w:themeColor="text1"/>
                <w:sz w:val="14"/>
                <w:szCs w:val="14"/>
              </w:rPr>
              <w:t>з</w:t>
            </w:r>
            <w:r w:rsidRPr="009914B0">
              <w:rPr>
                <w:color w:val="000000" w:themeColor="text1"/>
                <w:sz w:val="14"/>
                <w:szCs w:val="14"/>
              </w:rPr>
              <w:t>опасности админ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страции Сергиево-Посадского мун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ципального района</w:t>
            </w:r>
          </w:p>
        </w:tc>
        <w:tc>
          <w:tcPr>
            <w:tcW w:w="949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Приобретение инвентаря и оборудования.</w:t>
            </w:r>
          </w:p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93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бюджетов городских и сел</w:t>
            </w:r>
            <w:r w:rsidRPr="009914B0">
              <w:rPr>
                <w:color w:val="000000" w:themeColor="text1"/>
                <w:sz w:val="14"/>
                <w:szCs w:val="14"/>
              </w:rPr>
              <w:t>ь</w:t>
            </w:r>
            <w:r w:rsidRPr="009914B0">
              <w:rPr>
                <w:color w:val="000000" w:themeColor="text1"/>
                <w:sz w:val="14"/>
                <w:szCs w:val="14"/>
              </w:rPr>
              <w:t>ских поселений муниципального района</w:t>
            </w:r>
          </w:p>
        </w:tc>
        <w:tc>
          <w:tcPr>
            <w:tcW w:w="410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3 534,00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633,00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675,00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742,00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742,00</w:t>
            </w:r>
          </w:p>
        </w:tc>
        <w:tc>
          <w:tcPr>
            <w:tcW w:w="208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742,00</w:t>
            </w:r>
          </w:p>
        </w:tc>
        <w:tc>
          <w:tcPr>
            <w:tcW w:w="412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49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93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410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7 938,50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2 669,00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2 743,50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842,00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842,00</w:t>
            </w:r>
          </w:p>
        </w:tc>
        <w:tc>
          <w:tcPr>
            <w:tcW w:w="208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842,00</w:t>
            </w:r>
          </w:p>
        </w:tc>
        <w:tc>
          <w:tcPr>
            <w:tcW w:w="412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49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 w:val="restar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2.1.1</w:t>
            </w:r>
          </w:p>
        </w:tc>
        <w:tc>
          <w:tcPr>
            <w:tcW w:w="1093" w:type="pct"/>
            <w:vMerge w:val="restar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2.1.1 Расходы на страхование на случай причинения вреда жизни и здоровью добровольным пожарным, привлечённым в рабочее или учебное время к уч</w:t>
            </w:r>
            <w:r w:rsidRPr="009914B0">
              <w:rPr>
                <w:color w:val="000000" w:themeColor="text1"/>
                <w:sz w:val="14"/>
                <w:szCs w:val="14"/>
              </w:rPr>
              <w:t>а</w:t>
            </w:r>
            <w:r w:rsidRPr="009914B0">
              <w:rPr>
                <w:color w:val="000000" w:themeColor="text1"/>
                <w:sz w:val="14"/>
                <w:szCs w:val="14"/>
              </w:rPr>
              <w:t>стию в тушении пожаров, проведению аварийно-спасательных работ или несению службы (дежу</w:t>
            </w:r>
            <w:r w:rsidRPr="009914B0">
              <w:rPr>
                <w:color w:val="000000" w:themeColor="text1"/>
                <w:sz w:val="14"/>
                <w:szCs w:val="14"/>
              </w:rPr>
              <w:t>р</w:t>
            </w:r>
            <w:r w:rsidRPr="009914B0">
              <w:rPr>
                <w:color w:val="000000" w:themeColor="text1"/>
                <w:sz w:val="14"/>
                <w:szCs w:val="14"/>
              </w:rPr>
              <w:t xml:space="preserve">ства) либо прохождению </w:t>
            </w:r>
            <w:proofErr w:type="spellStart"/>
            <w:proofErr w:type="gramStart"/>
            <w:r w:rsidRPr="009914B0">
              <w:rPr>
                <w:color w:val="000000" w:themeColor="text1"/>
                <w:sz w:val="14"/>
                <w:szCs w:val="14"/>
              </w:rPr>
              <w:t>профес-сиональной</w:t>
            </w:r>
            <w:proofErr w:type="spellEnd"/>
            <w:proofErr w:type="gramEnd"/>
            <w:r w:rsidRPr="009914B0">
              <w:rPr>
                <w:color w:val="000000" w:themeColor="text1"/>
                <w:sz w:val="14"/>
                <w:szCs w:val="14"/>
              </w:rPr>
              <w:t xml:space="preserve"> подг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товки</w:t>
            </w: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местного бюджета муниц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пального района (городского окр</w:t>
            </w:r>
            <w:r w:rsidRPr="009914B0">
              <w:rPr>
                <w:color w:val="000000" w:themeColor="text1"/>
                <w:sz w:val="14"/>
                <w:szCs w:val="14"/>
              </w:rPr>
              <w:t>у</w:t>
            </w:r>
            <w:r w:rsidRPr="009914B0">
              <w:rPr>
                <w:color w:val="000000" w:themeColor="text1"/>
                <w:sz w:val="14"/>
                <w:szCs w:val="14"/>
              </w:rPr>
              <w:t>га)</w:t>
            </w:r>
          </w:p>
        </w:tc>
        <w:tc>
          <w:tcPr>
            <w:tcW w:w="410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434,50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36,00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98,50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208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412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ципальной бе</w:t>
            </w:r>
            <w:r w:rsidRPr="009914B0">
              <w:rPr>
                <w:color w:val="000000" w:themeColor="text1"/>
                <w:sz w:val="14"/>
                <w:szCs w:val="14"/>
              </w:rPr>
              <w:t>з</w:t>
            </w:r>
            <w:r w:rsidRPr="009914B0">
              <w:rPr>
                <w:color w:val="000000" w:themeColor="text1"/>
                <w:sz w:val="14"/>
                <w:szCs w:val="14"/>
              </w:rPr>
              <w:t>опасности админ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страции Сергиево-Посадского мун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ципального района</w:t>
            </w:r>
          </w:p>
        </w:tc>
        <w:tc>
          <w:tcPr>
            <w:tcW w:w="949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Приобретение страхового полиса для членов ДПД</w:t>
            </w:r>
          </w:p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93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410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434,50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36,00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98,50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208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412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949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 w:val="restar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2.1.2</w:t>
            </w:r>
          </w:p>
        </w:tc>
        <w:tc>
          <w:tcPr>
            <w:tcW w:w="1093" w:type="pct"/>
            <w:vMerge w:val="restar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2.1.2 Приобретение пожарно-технического инвент</w:t>
            </w:r>
            <w:r w:rsidRPr="009914B0">
              <w:rPr>
                <w:color w:val="000000" w:themeColor="text1"/>
                <w:sz w:val="14"/>
                <w:szCs w:val="14"/>
              </w:rPr>
              <w:t>а</w:t>
            </w:r>
            <w:r w:rsidRPr="009914B0">
              <w:rPr>
                <w:color w:val="000000" w:themeColor="text1"/>
                <w:sz w:val="14"/>
                <w:szCs w:val="14"/>
              </w:rPr>
              <w:t>ря и оборудования для добровольных дружин уд</w:t>
            </w:r>
            <w:r w:rsidRPr="009914B0">
              <w:rPr>
                <w:color w:val="000000" w:themeColor="text1"/>
                <w:sz w:val="14"/>
                <w:szCs w:val="14"/>
              </w:rPr>
              <w:t>а</w:t>
            </w:r>
            <w:r w:rsidRPr="009914B0">
              <w:rPr>
                <w:color w:val="000000" w:themeColor="text1"/>
                <w:sz w:val="14"/>
                <w:szCs w:val="14"/>
              </w:rPr>
              <w:t>ленных деревень, на территории Сергиево-Посадского муниципального района</w:t>
            </w: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местного бюджета муниц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пального района (городского окр</w:t>
            </w:r>
            <w:r w:rsidRPr="009914B0">
              <w:rPr>
                <w:color w:val="000000" w:themeColor="text1"/>
                <w:sz w:val="14"/>
                <w:szCs w:val="14"/>
              </w:rPr>
              <w:t>у</w:t>
            </w:r>
            <w:r w:rsidRPr="009914B0">
              <w:rPr>
                <w:color w:val="000000" w:themeColor="text1"/>
                <w:sz w:val="14"/>
                <w:szCs w:val="14"/>
              </w:rPr>
              <w:t>га)</w:t>
            </w:r>
          </w:p>
        </w:tc>
        <w:tc>
          <w:tcPr>
            <w:tcW w:w="410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3 970,00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2 000,00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1 970,00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08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412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ципальной бе</w:t>
            </w:r>
            <w:r w:rsidRPr="009914B0">
              <w:rPr>
                <w:color w:val="000000" w:themeColor="text1"/>
                <w:sz w:val="14"/>
                <w:szCs w:val="14"/>
              </w:rPr>
              <w:t>з</w:t>
            </w:r>
            <w:r w:rsidRPr="009914B0">
              <w:rPr>
                <w:color w:val="000000" w:themeColor="text1"/>
                <w:sz w:val="14"/>
                <w:szCs w:val="14"/>
              </w:rPr>
              <w:t>опасности админ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страции Сергиево-Посадского мун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ципального района</w:t>
            </w:r>
          </w:p>
        </w:tc>
        <w:tc>
          <w:tcPr>
            <w:tcW w:w="949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Приобретение не менее 1 многофункци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нального контейнера "Водопад" в год</w:t>
            </w:r>
          </w:p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93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бюджетов городских и сел</w:t>
            </w:r>
            <w:r w:rsidRPr="009914B0">
              <w:rPr>
                <w:color w:val="000000" w:themeColor="text1"/>
                <w:sz w:val="14"/>
                <w:szCs w:val="14"/>
              </w:rPr>
              <w:t>ь</w:t>
            </w:r>
            <w:r w:rsidRPr="009914B0">
              <w:rPr>
                <w:color w:val="000000" w:themeColor="text1"/>
                <w:sz w:val="14"/>
                <w:szCs w:val="14"/>
              </w:rPr>
              <w:t>ских поселений муниципального района</w:t>
            </w:r>
          </w:p>
        </w:tc>
        <w:tc>
          <w:tcPr>
            <w:tcW w:w="410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3 534,00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633,00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675,00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742,00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742,00</w:t>
            </w:r>
          </w:p>
        </w:tc>
        <w:tc>
          <w:tcPr>
            <w:tcW w:w="208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742,00</w:t>
            </w:r>
          </w:p>
        </w:tc>
        <w:tc>
          <w:tcPr>
            <w:tcW w:w="412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49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  <w:u w:val="single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93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410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7 504,00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2 633,00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2 645,00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742,00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742,00</w:t>
            </w:r>
          </w:p>
        </w:tc>
        <w:tc>
          <w:tcPr>
            <w:tcW w:w="208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742,00</w:t>
            </w:r>
          </w:p>
        </w:tc>
        <w:tc>
          <w:tcPr>
            <w:tcW w:w="412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49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2.1.3</w:t>
            </w:r>
          </w:p>
        </w:tc>
        <w:tc>
          <w:tcPr>
            <w:tcW w:w="109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 xml:space="preserve">2.1.3 Организация добровольной пожарной команды в деревне </w:t>
            </w:r>
            <w:proofErr w:type="spellStart"/>
            <w:r w:rsidRPr="009914B0">
              <w:rPr>
                <w:color w:val="000000" w:themeColor="text1"/>
                <w:sz w:val="14"/>
                <w:szCs w:val="14"/>
              </w:rPr>
              <w:t>Торгашино</w:t>
            </w:r>
            <w:proofErr w:type="spellEnd"/>
            <w:r w:rsidRPr="009914B0">
              <w:rPr>
                <w:color w:val="000000" w:themeColor="text1"/>
                <w:sz w:val="14"/>
                <w:szCs w:val="14"/>
              </w:rPr>
              <w:t xml:space="preserve"> сельского поселения </w:t>
            </w:r>
            <w:proofErr w:type="spellStart"/>
            <w:r w:rsidRPr="009914B0">
              <w:rPr>
                <w:color w:val="000000" w:themeColor="text1"/>
                <w:sz w:val="14"/>
                <w:szCs w:val="14"/>
              </w:rPr>
              <w:t>Селко</w:t>
            </w:r>
            <w:r w:rsidRPr="009914B0">
              <w:rPr>
                <w:color w:val="000000" w:themeColor="text1"/>
                <w:sz w:val="14"/>
                <w:szCs w:val="14"/>
              </w:rPr>
              <w:t>в</w:t>
            </w:r>
            <w:r w:rsidRPr="009914B0">
              <w:rPr>
                <w:color w:val="000000" w:themeColor="text1"/>
                <w:sz w:val="14"/>
                <w:szCs w:val="14"/>
              </w:rPr>
              <w:t>ское</w:t>
            </w:r>
            <w:proofErr w:type="spellEnd"/>
            <w:r w:rsidRPr="009914B0">
              <w:rPr>
                <w:color w:val="000000" w:themeColor="text1"/>
                <w:sz w:val="14"/>
                <w:szCs w:val="14"/>
              </w:rPr>
              <w:t xml:space="preserve"> (ремонт здания, помещений, переоборудование котельной в пожарное депо)</w:t>
            </w: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01.07.2016 - 31.12.2016</w:t>
            </w: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410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8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12" w:type="pc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ципальной бе</w:t>
            </w:r>
            <w:r w:rsidRPr="009914B0">
              <w:rPr>
                <w:color w:val="000000" w:themeColor="text1"/>
                <w:sz w:val="14"/>
                <w:szCs w:val="14"/>
              </w:rPr>
              <w:t>з</w:t>
            </w:r>
            <w:r w:rsidRPr="009914B0">
              <w:rPr>
                <w:color w:val="000000" w:themeColor="text1"/>
                <w:sz w:val="14"/>
                <w:szCs w:val="14"/>
              </w:rPr>
              <w:t>опасности админ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страции Сергиево-Посадского мун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ципального района</w:t>
            </w:r>
          </w:p>
        </w:tc>
        <w:tc>
          <w:tcPr>
            <w:tcW w:w="949" w:type="pc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Подготовка помещений для размещения ДПК, приобретение оборудования.</w:t>
            </w:r>
          </w:p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 w:val="restar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2.2</w:t>
            </w:r>
          </w:p>
        </w:tc>
        <w:tc>
          <w:tcPr>
            <w:tcW w:w="1093" w:type="pct"/>
            <w:vMerge w:val="restar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2.2 Повышение противопожарной защищенности населенных пунктов</w:t>
            </w: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местного бюджета муниц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пального района (городского окр</w:t>
            </w:r>
            <w:r w:rsidRPr="009914B0">
              <w:rPr>
                <w:color w:val="000000" w:themeColor="text1"/>
                <w:sz w:val="14"/>
                <w:szCs w:val="14"/>
              </w:rPr>
              <w:t>у</w:t>
            </w:r>
            <w:r w:rsidRPr="009914B0">
              <w:rPr>
                <w:color w:val="000000" w:themeColor="text1"/>
                <w:sz w:val="14"/>
                <w:szCs w:val="14"/>
              </w:rPr>
              <w:t>га)</w:t>
            </w:r>
          </w:p>
        </w:tc>
        <w:tc>
          <w:tcPr>
            <w:tcW w:w="410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8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12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ципальной бе</w:t>
            </w:r>
            <w:r w:rsidRPr="009914B0">
              <w:rPr>
                <w:color w:val="000000" w:themeColor="text1"/>
                <w:sz w:val="14"/>
                <w:szCs w:val="14"/>
              </w:rPr>
              <w:t>з</w:t>
            </w:r>
            <w:r w:rsidRPr="009914B0">
              <w:rPr>
                <w:color w:val="000000" w:themeColor="text1"/>
                <w:sz w:val="14"/>
                <w:szCs w:val="14"/>
              </w:rPr>
              <w:t>опасности админ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страции Сергиево-Посадского мун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ципального района</w:t>
            </w:r>
          </w:p>
        </w:tc>
        <w:tc>
          <w:tcPr>
            <w:tcW w:w="949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Приобретение оборудования</w:t>
            </w:r>
          </w:p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93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бюджетов городских и сел</w:t>
            </w:r>
            <w:r w:rsidRPr="009914B0">
              <w:rPr>
                <w:color w:val="000000" w:themeColor="text1"/>
                <w:sz w:val="14"/>
                <w:szCs w:val="14"/>
              </w:rPr>
              <w:t>ь</w:t>
            </w:r>
            <w:r w:rsidRPr="009914B0">
              <w:rPr>
                <w:color w:val="000000" w:themeColor="text1"/>
                <w:sz w:val="14"/>
                <w:szCs w:val="14"/>
              </w:rPr>
              <w:t>ских поселений муниципального района</w:t>
            </w:r>
          </w:p>
        </w:tc>
        <w:tc>
          <w:tcPr>
            <w:tcW w:w="410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15 570,00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2 550,00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2 805,00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3 086,00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3 394,00</w:t>
            </w:r>
          </w:p>
        </w:tc>
        <w:tc>
          <w:tcPr>
            <w:tcW w:w="208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3 735,00</w:t>
            </w:r>
          </w:p>
        </w:tc>
        <w:tc>
          <w:tcPr>
            <w:tcW w:w="412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49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  <w:u w:val="single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93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410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15 600,00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2 550,00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2 835,00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3 086,00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3 394,00</w:t>
            </w:r>
          </w:p>
        </w:tc>
        <w:tc>
          <w:tcPr>
            <w:tcW w:w="208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3 735,00</w:t>
            </w:r>
          </w:p>
        </w:tc>
        <w:tc>
          <w:tcPr>
            <w:tcW w:w="412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49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 w:val="restar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lastRenderedPageBreak/>
              <w:t>2.2.1</w:t>
            </w:r>
          </w:p>
        </w:tc>
        <w:tc>
          <w:tcPr>
            <w:tcW w:w="1093" w:type="pct"/>
            <w:vMerge w:val="restar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2.2.1 Проведение противопожарной опашки нас</w:t>
            </w:r>
            <w:r w:rsidRPr="009914B0">
              <w:rPr>
                <w:color w:val="000000" w:themeColor="text1"/>
                <w:sz w:val="14"/>
                <w:szCs w:val="14"/>
              </w:rPr>
              <w:t>е</w:t>
            </w:r>
            <w:r w:rsidRPr="009914B0">
              <w:rPr>
                <w:color w:val="000000" w:themeColor="text1"/>
                <w:sz w:val="14"/>
                <w:szCs w:val="14"/>
              </w:rPr>
              <w:t>ленных пунктов</w:t>
            </w: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бюджетов городских и сел</w:t>
            </w:r>
            <w:r w:rsidRPr="009914B0">
              <w:rPr>
                <w:color w:val="000000" w:themeColor="text1"/>
                <w:sz w:val="14"/>
                <w:szCs w:val="14"/>
              </w:rPr>
              <w:t>ь</w:t>
            </w:r>
            <w:r w:rsidRPr="009914B0">
              <w:rPr>
                <w:color w:val="000000" w:themeColor="text1"/>
                <w:sz w:val="14"/>
                <w:szCs w:val="14"/>
              </w:rPr>
              <w:t>ских поселений муниципального района</w:t>
            </w:r>
          </w:p>
        </w:tc>
        <w:tc>
          <w:tcPr>
            <w:tcW w:w="410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3 481,00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570,00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627,00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690,00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759,00</w:t>
            </w:r>
          </w:p>
        </w:tc>
        <w:tc>
          <w:tcPr>
            <w:tcW w:w="208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835,00</w:t>
            </w:r>
          </w:p>
        </w:tc>
        <w:tc>
          <w:tcPr>
            <w:tcW w:w="412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ципальной бе</w:t>
            </w:r>
            <w:r w:rsidRPr="009914B0">
              <w:rPr>
                <w:color w:val="000000" w:themeColor="text1"/>
                <w:sz w:val="14"/>
                <w:szCs w:val="14"/>
              </w:rPr>
              <w:t>з</w:t>
            </w:r>
            <w:r w:rsidRPr="009914B0">
              <w:rPr>
                <w:color w:val="000000" w:themeColor="text1"/>
                <w:sz w:val="14"/>
                <w:szCs w:val="14"/>
              </w:rPr>
              <w:t>опасности админ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страции Сергиево-Посадского мун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ципального района</w:t>
            </w:r>
          </w:p>
        </w:tc>
        <w:tc>
          <w:tcPr>
            <w:tcW w:w="949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Произведена опашка населенных пунктов общей протяженностью 28 км 2 раза в год</w:t>
            </w:r>
          </w:p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93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410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3 481,00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570,00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627,00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690,00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759,00</w:t>
            </w:r>
          </w:p>
        </w:tc>
        <w:tc>
          <w:tcPr>
            <w:tcW w:w="208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835,00</w:t>
            </w:r>
          </w:p>
        </w:tc>
        <w:tc>
          <w:tcPr>
            <w:tcW w:w="412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49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  <w:u w:val="single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 w:val="restar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2.2.2</w:t>
            </w:r>
          </w:p>
        </w:tc>
        <w:tc>
          <w:tcPr>
            <w:tcW w:w="1093" w:type="pct"/>
            <w:vMerge w:val="restar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2.2.2 Очистка и углубление, а также оборудование подъездными путями и площадками для забора воды пожарных водоемов.</w:t>
            </w: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бюджетов городских и сел</w:t>
            </w:r>
            <w:r w:rsidRPr="009914B0">
              <w:rPr>
                <w:color w:val="000000" w:themeColor="text1"/>
                <w:sz w:val="14"/>
                <w:szCs w:val="14"/>
              </w:rPr>
              <w:t>ь</w:t>
            </w:r>
            <w:r w:rsidRPr="009914B0">
              <w:rPr>
                <w:color w:val="000000" w:themeColor="text1"/>
                <w:sz w:val="14"/>
                <w:szCs w:val="14"/>
              </w:rPr>
              <w:t>ских поселений муниципального района</w:t>
            </w:r>
          </w:p>
        </w:tc>
        <w:tc>
          <w:tcPr>
            <w:tcW w:w="410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12 089,00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1 980,00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2 178,00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2 396,00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2 635,00</w:t>
            </w:r>
          </w:p>
        </w:tc>
        <w:tc>
          <w:tcPr>
            <w:tcW w:w="208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2 900,00</w:t>
            </w:r>
          </w:p>
        </w:tc>
        <w:tc>
          <w:tcPr>
            <w:tcW w:w="412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ципальной бе</w:t>
            </w:r>
            <w:r w:rsidRPr="009914B0">
              <w:rPr>
                <w:color w:val="000000" w:themeColor="text1"/>
                <w:sz w:val="14"/>
                <w:szCs w:val="14"/>
              </w:rPr>
              <w:t>з</w:t>
            </w:r>
            <w:r w:rsidRPr="009914B0">
              <w:rPr>
                <w:color w:val="000000" w:themeColor="text1"/>
                <w:sz w:val="14"/>
                <w:szCs w:val="14"/>
              </w:rPr>
              <w:t>опасности админ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страции Сергиево-Посадского мун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ципального района</w:t>
            </w:r>
          </w:p>
        </w:tc>
        <w:tc>
          <w:tcPr>
            <w:tcW w:w="949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Произведена очистка 12 водоемов (по 1 в каждом поселении)</w:t>
            </w:r>
          </w:p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93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410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12 089,00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1 980,00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2 178,00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2 396,00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2 635,00</w:t>
            </w:r>
          </w:p>
        </w:tc>
        <w:tc>
          <w:tcPr>
            <w:tcW w:w="208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2 900,00</w:t>
            </w:r>
          </w:p>
        </w:tc>
        <w:tc>
          <w:tcPr>
            <w:tcW w:w="412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949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 w:val="restar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2.2.3</w:t>
            </w:r>
          </w:p>
        </w:tc>
        <w:tc>
          <w:tcPr>
            <w:tcW w:w="1093" w:type="pct"/>
            <w:vMerge w:val="restar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2.2.3 Приобретение автономных противопожарных датчиков для установки в многодетных и неблаг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получных семьях</w:t>
            </w: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местного бюджета муниц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пального района (городского окр</w:t>
            </w:r>
            <w:r w:rsidRPr="009914B0">
              <w:rPr>
                <w:color w:val="000000" w:themeColor="text1"/>
                <w:sz w:val="14"/>
                <w:szCs w:val="14"/>
              </w:rPr>
              <w:t>у</w:t>
            </w:r>
            <w:r w:rsidRPr="009914B0">
              <w:rPr>
                <w:color w:val="000000" w:themeColor="text1"/>
                <w:sz w:val="14"/>
                <w:szCs w:val="14"/>
              </w:rPr>
              <w:t>га)</w:t>
            </w:r>
          </w:p>
        </w:tc>
        <w:tc>
          <w:tcPr>
            <w:tcW w:w="410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8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12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ципальной бе</w:t>
            </w:r>
            <w:r w:rsidRPr="009914B0">
              <w:rPr>
                <w:color w:val="000000" w:themeColor="text1"/>
                <w:sz w:val="14"/>
                <w:szCs w:val="14"/>
              </w:rPr>
              <w:t>з</w:t>
            </w:r>
            <w:r w:rsidRPr="009914B0">
              <w:rPr>
                <w:color w:val="000000" w:themeColor="text1"/>
                <w:sz w:val="14"/>
                <w:szCs w:val="14"/>
              </w:rPr>
              <w:t>опасности админ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страции Сергиево-Посадского мун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ципального района</w:t>
            </w:r>
          </w:p>
        </w:tc>
        <w:tc>
          <w:tcPr>
            <w:tcW w:w="949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Приобретение 100 автономных противоп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жарных датчиков.</w:t>
            </w:r>
          </w:p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93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410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8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12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49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 w:val="restar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2.3</w:t>
            </w:r>
          </w:p>
        </w:tc>
        <w:tc>
          <w:tcPr>
            <w:tcW w:w="1093" w:type="pct"/>
            <w:vMerge w:val="restar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2.3 Выполнение работ по обеспечению пожарной безопасности на объектах образования Сергиево-Посадского муниципального района, в том числе:</w:t>
            </w: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местного бюджета муниц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пального района (городского окр</w:t>
            </w:r>
            <w:r w:rsidRPr="009914B0">
              <w:rPr>
                <w:color w:val="000000" w:themeColor="text1"/>
                <w:sz w:val="14"/>
                <w:szCs w:val="14"/>
              </w:rPr>
              <w:t>у</w:t>
            </w:r>
            <w:r w:rsidRPr="009914B0">
              <w:rPr>
                <w:color w:val="000000" w:themeColor="text1"/>
                <w:sz w:val="14"/>
                <w:szCs w:val="14"/>
              </w:rPr>
              <w:t>га)</w:t>
            </w:r>
          </w:p>
        </w:tc>
        <w:tc>
          <w:tcPr>
            <w:tcW w:w="410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3 000,00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600,00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600,00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600,00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600,00</w:t>
            </w:r>
          </w:p>
        </w:tc>
        <w:tc>
          <w:tcPr>
            <w:tcW w:w="208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600,00</w:t>
            </w:r>
          </w:p>
        </w:tc>
        <w:tc>
          <w:tcPr>
            <w:tcW w:w="412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обр</w:t>
            </w:r>
            <w:r w:rsidRPr="009914B0">
              <w:rPr>
                <w:color w:val="000000" w:themeColor="text1"/>
                <w:sz w:val="14"/>
                <w:szCs w:val="14"/>
              </w:rPr>
              <w:t>а</w:t>
            </w:r>
            <w:r w:rsidRPr="009914B0">
              <w:rPr>
                <w:color w:val="000000" w:themeColor="text1"/>
                <w:sz w:val="14"/>
                <w:szCs w:val="14"/>
              </w:rPr>
              <w:t>зования админ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страции Сергиево-Посадского мун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ципального района (далее - управление образования)</w:t>
            </w:r>
          </w:p>
        </w:tc>
        <w:tc>
          <w:tcPr>
            <w:tcW w:w="949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Выполнение первоочередных мероприятий на  объектах, подведомственных Управлению образования Сергиево-Посадского муниц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пального района (обработка деревянных изделий противопожарным реагентом, пр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обретение средств защиты органов дыхания, переаттестация средств пожаротушения)</w:t>
            </w:r>
          </w:p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93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410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3 000,00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600,00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600,00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600,00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600,00</w:t>
            </w:r>
          </w:p>
        </w:tc>
        <w:tc>
          <w:tcPr>
            <w:tcW w:w="208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600,00</w:t>
            </w:r>
          </w:p>
        </w:tc>
        <w:tc>
          <w:tcPr>
            <w:tcW w:w="412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49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 w:val="restar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2.3.1</w:t>
            </w:r>
          </w:p>
        </w:tc>
        <w:tc>
          <w:tcPr>
            <w:tcW w:w="1093" w:type="pct"/>
            <w:vMerge w:val="restar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2.3.1 Огнезащитная обработка деревянных ко</w:t>
            </w:r>
            <w:r w:rsidRPr="009914B0">
              <w:rPr>
                <w:color w:val="000000" w:themeColor="text1"/>
                <w:sz w:val="14"/>
                <w:szCs w:val="14"/>
              </w:rPr>
              <w:t>н</w:t>
            </w:r>
            <w:r w:rsidRPr="009914B0">
              <w:rPr>
                <w:color w:val="000000" w:themeColor="text1"/>
                <w:sz w:val="14"/>
                <w:szCs w:val="14"/>
              </w:rPr>
              <w:t>струкций в государственных образовательных учреждениях</w:t>
            </w: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местного бюджета муниц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пального района (городского окр</w:t>
            </w:r>
            <w:r w:rsidRPr="009914B0">
              <w:rPr>
                <w:color w:val="000000" w:themeColor="text1"/>
                <w:sz w:val="14"/>
                <w:szCs w:val="14"/>
              </w:rPr>
              <w:t>у</w:t>
            </w:r>
            <w:r w:rsidRPr="009914B0">
              <w:rPr>
                <w:color w:val="000000" w:themeColor="text1"/>
                <w:sz w:val="14"/>
                <w:szCs w:val="14"/>
              </w:rPr>
              <w:t>га)</w:t>
            </w:r>
          </w:p>
        </w:tc>
        <w:tc>
          <w:tcPr>
            <w:tcW w:w="410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850,00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170,00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170,00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170,00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170,00</w:t>
            </w:r>
          </w:p>
        </w:tc>
        <w:tc>
          <w:tcPr>
            <w:tcW w:w="208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170,00</w:t>
            </w:r>
          </w:p>
        </w:tc>
        <w:tc>
          <w:tcPr>
            <w:tcW w:w="412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обр</w:t>
            </w:r>
            <w:r w:rsidRPr="009914B0">
              <w:rPr>
                <w:color w:val="000000" w:themeColor="text1"/>
                <w:sz w:val="14"/>
                <w:szCs w:val="14"/>
              </w:rPr>
              <w:t>а</w:t>
            </w:r>
            <w:r w:rsidRPr="009914B0">
              <w:rPr>
                <w:color w:val="000000" w:themeColor="text1"/>
                <w:sz w:val="14"/>
                <w:szCs w:val="14"/>
              </w:rPr>
              <w:t>зования админ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страции Сергиево-Посадского мун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ципального района (далее - управление образования)</w:t>
            </w:r>
          </w:p>
        </w:tc>
        <w:tc>
          <w:tcPr>
            <w:tcW w:w="949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Выполнение первоочередных мероприятий на  объектах, подведомственных Управлению образования Сергиево-Посадского муниц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пального района (обработка деревянных изделий противопожарным реагентом, пр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обретение средств защиты органов дыхания, переаттестация средств пожаротушения)</w:t>
            </w:r>
          </w:p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93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410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850,00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170,00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170,00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170,00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170,00</w:t>
            </w:r>
          </w:p>
        </w:tc>
        <w:tc>
          <w:tcPr>
            <w:tcW w:w="208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170,00</w:t>
            </w:r>
          </w:p>
        </w:tc>
        <w:tc>
          <w:tcPr>
            <w:tcW w:w="412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49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 w:val="restar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2.3.2</w:t>
            </w:r>
          </w:p>
        </w:tc>
        <w:tc>
          <w:tcPr>
            <w:tcW w:w="1093" w:type="pct"/>
            <w:vMerge w:val="restar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 xml:space="preserve">2.3.2 Обеспечение индивидуальными средствами защиты органов дыхания при пожаре типа </w:t>
            </w:r>
            <w:proofErr w:type="spellStart"/>
            <w:r w:rsidRPr="009914B0">
              <w:rPr>
                <w:color w:val="000000" w:themeColor="text1"/>
                <w:sz w:val="14"/>
                <w:szCs w:val="14"/>
              </w:rPr>
              <w:t>газод</w:t>
            </w:r>
            <w:r w:rsidRPr="009914B0">
              <w:rPr>
                <w:color w:val="000000" w:themeColor="text1"/>
                <w:sz w:val="14"/>
                <w:szCs w:val="14"/>
              </w:rPr>
              <w:t>ы</w:t>
            </w:r>
            <w:r w:rsidRPr="009914B0">
              <w:rPr>
                <w:color w:val="000000" w:themeColor="text1"/>
                <w:sz w:val="14"/>
                <w:szCs w:val="14"/>
              </w:rPr>
              <w:t>мозащитный</w:t>
            </w:r>
            <w:proofErr w:type="spellEnd"/>
            <w:r w:rsidRPr="009914B0">
              <w:rPr>
                <w:color w:val="000000" w:themeColor="text1"/>
                <w:sz w:val="14"/>
                <w:szCs w:val="14"/>
              </w:rPr>
              <w:t xml:space="preserve"> комплект персонала </w:t>
            </w:r>
            <w:proofErr w:type="spellStart"/>
            <w:proofErr w:type="gramStart"/>
            <w:r w:rsidRPr="009914B0">
              <w:rPr>
                <w:color w:val="000000" w:themeColor="text1"/>
                <w:sz w:val="14"/>
                <w:szCs w:val="14"/>
              </w:rPr>
              <w:t>государ-ственных</w:t>
            </w:r>
            <w:proofErr w:type="spellEnd"/>
            <w:proofErr w:type="gramEnd"/>
            <w:r w:rsidRPr="009914B0">
              <w:rPr>
                <w:color w:val="000000" w:themeColor="text1"/>
                <w:sz w:val="14"/>
                <w:szCs w:val="14"/>
              </w:rPr>
              <w:t xml:space="preserve"> образовательных учреждений</w:t>
            </w: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местного бюджета муниц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пального района (городского окр</w:t>
            </w:r>
            <w:r w:rsidRPr="009914B0">
              <w:rPr>
                <w:color w:val="000000" w:themeColor="text1"/>
                <w:sz w:val="14"/>
                <w:szCs w:val="14"/>
              </w:rPr>
              <w:t>у</w:t>
            </w:r>
            <w:r w:rsidRPr="009914B0">
              <w:rPr>
                <w:color w:val="000000" w:themeColor="text1"/>
                <w:sz w:val="14"/>
                <w:szCs w:val="14"/>
              </w:rPr>
              <w:t>га)</w:t>
            </w:r>
          </w:p>
        </w:tc>
        <w:tc>
          <w:tcPr>
            <w:tcW w:w="410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750,00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150,00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150,00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150,00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150,00</w:t>
            </w:r>
          </w:p>
        </w:tc>
        <w:tc>
          <w:tcPr>
            <w:tcW w:w="208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150,00</w:t>
            </w:r>
          </w:p>
        </w:tc>
        <w:tc>
          <w:tcPr>
            <w:tcW w:w="412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обр</w:t>
            </w:r>
            <w:r w:rsidRPr="009914B0">
              <w:rPr>
                <w:color w:val="000000" w:themeColor="text1"/>
                <w:sz w:val="14"/>
                <w:szCs w:val="14"/>
              </w:rPr>
              <w:t>а</w:t>
            </w:r>
            <w:r w:rsidRPr="009914B0">
              <w:rPr>
                <w:color w:val="000000" w:themeColor="text1"/>
                <w:sz w:val="14"/>
                <w:szCs w:val="14"/>
              </w:rPr>
              <w:t>зования админ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страции Сергиево-Посадского мун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ципального района (далее - управление образования)</w:t>
            </w:r>
          </w:p>
        </w:tc>
        <w:tc>
          <w:tcPr>
            <w:tcW w:w="949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Выполнение первоочередных мероприятий на  объектах, подведомственных Управлению образования Сергиево-Посадского муниц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пального района (обработка деревянных изделий противопожарным реагентом, пр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обретение средств защиты органов дыхания, переаттестация средств пожаротушения)</w:t>
            </w:r>
          </w:p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93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410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750,00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150,00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150,00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150,00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150,00</w:t>
            </w:r>
          </w:p>
        </w:tc>
        <w:tc>
          <w:tcPr>
            <w:tcW w:w="208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150,00</w:t>
            </w:r>
          </w:p>
        </w:tc>
        <w:tc>
          <w:tcPr>
            <w:tcW w:w="412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49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 w:val="restar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2.3.3</w:t>
            </w:r>
          </w:p>
        </w:tc>
        <w:tc>
          <w:tcPr>
            <w:tcW w:w="1093" w:type="pct"/>
            <w:vMerge w:val="restar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2.3.3 Модернизация и ремонт автоматической п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жарной сигнализации</w:t>
            </w: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местного бюджета муниц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пального района (городского окр</w:t>
            </w:r>
            <w:r w:rsidRPr="009914B0">
              <w:rPr>
                <w:color w:val="000000" w:themeColor="text1"/>
                <w:sz w:val="14"/>
                <w:szCs w:val="14"/>
              </w:rPr>
              <w:t>у</w:t>
            </w:r>
            <w:r w:rsidRPr="009914B0">
              <w:rPr>
                <w:color w:val="000000" w:themeColor="text1"/>
                <w:sz w:val="14"/>
                <w:szCs w:val="14"/>
              </w:rPr>
              <w:t>га)</w:t>
            </w:r>
          </w:p>
        </w:tc>
        <w:tc>
          <w:tcPr>
            <w:tcW w:w="410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1 400,00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280,00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280,00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280,00</w:t>
            </w:r>
          </w:p>
        </w:tc>
        <w:tc>
          <w:tcPr>
            <w:tcW w:w="203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280,00</w:t>
            </w:r>
          </w:p>
        </w:tc>
        <w:tc>
          <w:tcPr>
            <w:tcW w:w="208" w:type="pct"/>
            <w:shd w:val="clear" w:color="000000" w:fill="FFFFFF"/>
            <w:noWrap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280,00</w:t>
            </w:r>
          </w:p>
        </w:tc>
        <w:tc>
          <w:tcPr>
            <w:tcW w:w="412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обр</w:t>
            </w:r>
            <w:r w:rsidRPr="009914B0">
              <w:rPr>
                <w:color w:val="000000" w:themeColor="text1"/>
                <w:sz w:val="14"/>
                <w:szCs w:val="14"/>
              </w:rPr>
              <w:t>а</w:t>
            </w:r>
            <w:r w:rsidRPr="009914B0">
              <w:rPr>
                <w:color w:val="000000" w:themeColor="text1"/>
                <w:sz w:val="14"/>
                <w:szCs w:val="14"/>
              </w:rPr>
              <w:t>зования админ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страции Сергиево-Посадского мун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ципального района (далее - управление образования)</w:t>
            </w:r>
          </w:p>
        </w:tc>
        <w:tc>
          <w:tcPr>
            <w:tcW w:w="949" w:type="pct"/>
            <w:vMerge w:val="restart"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Выполнение первоочередных мероприятий на  объектах, подведомственных Управлению образования Сергиево-Посадского муниц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пального района (обработка деревянных изделий противопожарным реагентом, пр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обретение средств защиты органов дыхания, переаттестация средств пожаротушения)</w:t>
            </w:r>
          </w:p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18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93" w:type="pct"/>
            <w:vMerge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52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1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410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32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1 400,00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280,00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280,00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280,00</w:t>
            </w:r>
          </w:p>
        </w:tc>
        <w:tc>
          <w:tcPr>
            <w:tcW w:w="203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280,00</w:t>
            </w:r>
          </w:p>
        </w:tc>
        <w:tc>
          <w:tcPr>
            <w:tcW w:w="208" w:type="pct"/>
            <w:shd w:val="clear" w:color="000000" w:fill="FFFFFF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280,00</w:t>
            </w:r>
          </w:p>
        </w:tc>
        <w:tc>
          <w:tcPr>
            <w:tcW w:w="412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49" w:type="pct"/>
            <w:vMerge/>
            <w:shd w:val="clear" w:color="000000" w:fill="FFFFFF"/>
            <w:vAlign w:val="center"/>
          </w:tcPr>
          <w:p w:rsidR="00E268BF" w:rsidRPr="009914B0" w:rsidRDefault="00E268BF" w:rsidP="00C53C1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</w:tbl>
    <w:p w:rsidR="00717B88" w:rsidRPr="009914B0" w:rsidRDefault="00717B88" w:rsidP="00717B8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7B88" w:rsidRPr="009914B0" w:rsidRDefault="00717B88">
      <w:pPr>
        <w:spacing w:after="200"/>
        <w:ind w:firstLine="0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9914B0">
        <w:rPr>
          <w:rFonts w:eastAsiaTheme="minorEastAsia"/>
          <w:color w:val="000000" w:themeColor="text1"/>
          <w:sz w:val="24"/>
          <w:szCs w:val="24"/>
          <w:lang w:eastAsia="ru-RU"/>
        </w:rPr>
        <w:br w:type="page"/>
      </w: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jc w:val="right"/>
        <w:outlineLvl w:val="0"/>
        <w:rPr>
          <w:color w:val="000000" w:themeColor="text1"/>
          <w:szCs w:val="24"/>
        </w:rPr>
      </w:pPr>
      <w:r w:rsidRPr="009914B0">
        <w:rPr>
          <w:color w:val="000000" w:themeColor="text1"/>
          <w:szCs w:val="24"/>
        </w:rPr>
        <w:lastRenderedPageBreak/>
        <w:t>Приложение № 4</w:t>
      </w: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jc w:val="right"/>
        <w:rPr>
          <w:color w:val="000000" w:themeColor="text1"/>
          <w:szCs w:val="24"/>
        </w:rPr>
      </w:pPr>
      <w:r w:rsidRPr="009914B0">
        <w:rPr>
          <w:color w:val="000000" w:themeColor="text1"/>
          <w:szCs w:val="24"/>
        </w:rPr>
        <w:t xml:space="preserve">к муниципальной программе муниципального образования  </w:t>
      </w: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jc w:val="right"/>
        <w:rPr>
          <w:bCs/>
          <w:color w:val="000000" w:themeColor="text1"/>
          <w:szCs w:val="24"/>
        </w:rPr>
      </w:pPr>
      <w:r w:rsidRPr="009914B0">
        <w:rPr>
          <w:bCs/>
          <w:color w:val="000000" w:themeColor="text1"/>
          <w:szCs w:val="24"/>
        </w:rPr>
        <w:t xml:space="preserve">«Сергиево-Посадский муниципальный район Московской области» </w:t>
      </w: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jc w:val="right"/>
        <w:rPr>
          <w:color w:val="000000" w:themeColor="text1"/>
          <w:szCs w:val="24"/>
        </w:rPr>
      </w:pPr>
      <w:r w:rsidRPr="009914B0">
        <w:rPr>
          <w:bCs/>
          <w:color w:val="000000" w:themeColor="text1"/>
          <w:szCs w:val="24"/>
        </w:rPr>
        <w:t>«</w:t>
      </w:r>
      <w:r w:rsidRPr="009914B0">
        <w:rPr>
          <w:color w:val="000000" w:themeColor="text1"/>
          <w:szCs w:val="24"/>
        </w:rPr>
        <w:t xml:space="preserve">Обеспечение безопасности жизнедеятельности населения </w:t>
      </w: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jc w:val="right"/>
        <w:rPr>
          <w:color w:val="000000" w:themeColor="text1"/>
          <w:szCs w:val="24"/>
        </w:rPr>
      </w:pPr>
      <w:r w:rsidRPr="009914B0">
        <w:rPr>
          <w:color w:val="000000" w:themeColor="text1"/>
          <w:szCs w:val="24"/>
        </w:rPr>
        <w:t>Сергиево-Посадского муниципального района»</w:t>
      </w: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jc w:val="center"/>
        <w:rPr>
          <w:b/>
          <w:color w:val="000000" w:themeColor="text1"/>
          <w:sz w:val="32"/>
          <w:szCs w:val="32"/>
        </w:rPr>
      </w:pP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jc w:val="center"/>
        <w:rPr>
          <w:b/>
          <w:color w:val="000000" w:themeColor="text1"/>
          <w:sz w:val="32"/>
          <w:szCs w:val="32"/>
        </w:rPr>
      </w:pP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jc w:val="center"/>
        <w:rPr>
          <w:b/>
          <w:color w:val="000000" w:themeColor="text1"/>
          <w:sz w:val="32"/>
          <w:szCs w:val="32"/>
        </w:rPr>
      </w:pP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jc w:val="center"/>
        <w:rPr>
          <w:b/>
          <w:color w:val="000000" w:themeColor="text1"/>
          <w:sz w:val="32"/>
          <w:szCs w:val="32"/>
        </w:rPr>
      </w:pP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jc w:val="center"/>
        <w:rPr>
          <w:b/>
          <w:color w:val="000000" w:themeColor="text1"/>
          <w:sz w:val="32"/>
          <w:szCs w:val="32"/>
        </w:rPr>
      </w:pPr>
      <w:bookmarkStart w:id="10" w:name="Par5220"/>
      <w:bookmarkEnd w:id="10"/>
      <w:r w:rsidRPr="009914B0">
        <w:rPr>
          <w:b/>
          <w:color w:val="000000" w:themeColor="text1"/>
          <w:sz w:val="32"/>
          <w:szCs w:val="32"/>
        </w:rPr>
        <w:t>ПОДПРОГРАММА 4</w:t>
      </w: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jc w:val="center"/>
        <w:rPr>
          <w:b/>
          <w:color w:val="000000" w:themeColor="text1"/>
          <w:sz w:val="32"/>
          <w:szCs w:val="32"/>
        </w:rPr>
      </w:pP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jc w:val="center"/>
        <w:rPr>
          <w:b/>
          <w:color w:val="000000" w:themeColor="text1"/>
          <w:sz w:val="32"/>
          <w:szCs w:val="32"/>
        </w:rPr>
      </w:pPr>
      <w:r w:rsidRPr="009914B0">
        <w:rPr>
          <w:b/>
          <w:color w:val="000000" w:themeColor="text1"/>
          <w:sz w:val="32"/>
          <w:szCs w:val="32"/>
        </w:rPr>
        <w:t xml:space="preserve">«ОБЕСПЕЧЕНИЕ МЕРОПРИЯТИЙ ГРАЖДАНСКОЙ ОБОРОНЫ» </w:t>
      </w:r>
      <w:bookmarkStart w:id="11" w:name="Par5228"/>
      <w:bookmarkEnd w:id="11"/>
    </w:p>
    <w:p w:rsidR="00717B88" w:rsidRPr="009914B0" w:rsidRDefault="00717B88" w:rsidP="00717B88">
      <w:pPr>
        <w:jc w:val="center"/>
        <w:rPr>
          <w:b/>
          <w:color w:val="000000" w:themeColor="text1"/>
          <w:sz w:val="32"/>
          <w:szCs w:val="32"/>
        </w:rPr>
      </w:pPr>
      <w:r w:rsidRPr="009914B0">
        <w:rPr>
          <w:b/>
          <w:color w:val="000000" w:themeColor="text1"/>
          <w:sz w:val="32"/>
          <w:szCs w:val="32"/>
        </w:rPr>
        <w:t>МУНИЦИПАЛЬНОЙ ПРОГРАММЫ МУНИЦИПАЛЬНОГО ОБРАЗОВАНИЯ</w:t>
      </w:r>
    </w:p>
    <w:p w:rsidR="00717B88" w:rsidRPr="009914B0" w:rsidRDefault="00717B88" w:rsidP="00717B88">
      <w:pPr>
        <w:jc w:val="center"/>
        <w:rPr>
          <w:b/>
          <w:color w:val="000000" w:themeColor="text1"/>
          <w:sz w:val="32"/>
          <w:szCs w:val="32"/>
        </w:rPr>
      </w:pPr>
      <w:r w:rsidRPr="009914B0">
        <w:rPr>
          <w:b/>
          <w:color w:val="000000" w:themeColor="text1"/>
          <w:sz w:val="32"/>
          <w:szCs w:val="32"/>
        </w:rPr>
        <w:t>«СЕРГИЕВО-ПОСАДСКИЙ МУНИЦИПАЛЬНЫЙ РАЙОН МОСКОВСКОЙ ОБЛАСТИ»</w:t>
      </w:r>
    </w:p>
    <w:p w:rsidR="00717B88" w:rsidRPr="009914B0" w:rsidRDefault="00717B88" w:rsidP="00717B88">
      <w:pPr>
        <w:jc w:val="center"/>
        <w:rPr>
          <w:color w:val="000000" w:themeColor="text1"/>
          <w:sz w:val="32"/>
          <w:szCs w:val="32"/>
        </w:rPr>
      </w:pPr>
      <w:r w:rsidRPr="009914B0">
        <w:rPr>
          <w:b/>
          <w:color w:val="000000" w:themeColor="text1"/>
          <w:sz w:val="32"/>
          <w:szCs w:val="32"/>
        </w:rPr>
        <w:t>«ОБЕСПЕЧЕНИЕ БЕЗОПАСНОСТИ ЖИЗНЕДЕЯТЕЛЬНОСТИ НАСЕЛЕНИЯ СЕРГИЕВО-ПОСАДСКОГО МУНИЦИПАЛЬНОГО РАЙОНА»</w:t>
      </w: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jc w:val="center"/>
        <w:rPr>
          <w:b/>
          <w:color w:val="000000" w:themeColor="text1"/>
          <w:sz w:val="32"/>
          <w:szCs w:val="32"/>
        </w:rPr>
      </w:pPr>
    </w:p>
    <w:p w:rsidR="00717B88" w:rsidRPr="009914B0" w:rsidRDefault="00717B88" w:rsidP="00717B88">
      <w:pPr>
        <w:rPr>
          <w:color w:val="000000" w:themeColor="text1"/>
        </w:rPr>
      </w:pPr>
    </w:p>
    <w:p w:rsidR="00717B88" w:rsidRPr="009914B0" w:rsidRDefault="00717B88" w:rsidP="00717B88">
      <w:pPr>
        <w:jc w:val="center"/>
        <w:rPr>
          <w:color w:val="000000" w:themeColor="text1"/>
        </w:rPr>
      </w:pPr>
    </w:p>
    <w:p w:rsidR="00717B88" w:rsidRPr="009914B0" w:rsidRDefault="00717B88" w:rsidP="00717B88">
      <w:pPr>
        <w:jc w:val="center"/>
        <w:rPr>
          <w:color w:val="000000" w:themeColor="text1"/>
          <w:sz w:val="32"/>
          <w:szCs w:val="32"/>
        </w:rPr>
      </w:pPr>
      <w:r w:rsidRPr="009914B0">
        <w:rPr>
          <w:color w:val="000000" w:themeColor="text1"/>
          <w:sz w:val="32"/>
          <w:szCs w:val="32"/>
        </w:rPr>
        <w:t>Паспорт</w:t>
      </w:r>
    </w:p>
    <w:p w:rsidR="00717B88" w:rsidRPr="009914B0" w:rsidRDefault="00717B88" w:rsidP="00717B88">
      <w:pPr>
        <w:autoSpaceDE w:val="0"/>
        <w:autoSpaceDN w:val="0"/>
        <w:adjustRightInd w:val="0"/>
        <w:spacing w:line="240" w:lineRule="auto"/>
        <w:jc w:val="center"/>
        <w:rPr>
          <w:color w:val="000000" w:themeColor="text1"/>
          <w:sz w:val="32"/>
          <w:szCs w:val="32"/>
        </w:rPr>
      </w:pPr>
      <w:r w:rsidRPr="009914B0">
        <w:rPr>
          <w:color w:val="000000" w:themeColor="text1"/>
          <w:sz w:val="32"/>
          <w:szCs w:val="32"/>
        </w:rPr>
        <w:t>подпрограммы 4 «Обеспечение мероприятий гражданской обороны»</w:t>
      </w:r>
    </w:p>
    <w:p w:rsidR="00717B88" w:rsidRPr="009914B0" w:rsidRDefault="00717B88" w:rsidP="00717B88">
      <w:pPr>
        <w:rPr>
          <w:b/>
          <w:color w:val="000000" w:themeColor="text1"/>
          <w:szCs w:val="24"/>
        </w:rPr>
      </w:pPr>
    </w:p>
    <w:p w:rsidR="00717B88" w:rsidRPr="009914B0" w:rsidRDefault="00717B88" w:rsidP="00717B88">
      <w:pPr>
        <w:rPr>
          <w:b/>
          <w:color w:val="000000" w:themeColor="text1"/>
          <w:szCs w:val="24"/>
        </w:rPr>
      </w:pPr>
    </w:p>
    <w:p w:rsidR="00717B88" w:rsidRPr="009914B0" w:rsidRDefault="00717B88" w:rsidP="00717B88">
      <w:pPr>
        <w:rPr>
          <w:color w:val="000000" w:themeColor="text1"/>
        </w:rPr>
      </w:pPr>
      <w:r w:rsidRPr="009914B0">
        <w:rPr>
          <w:color w:val="000000" w:themeColor="text1"/>
        </w:rPr>
        <w:br w:type="page"/>
      </w:r>
    </w:p>
    <w:p w:rsidR="00717B88" w:rsidRPr="009914B0" w:rsidRDefault="00717B88" w:rsidP="00717B88">
      <w:pPr>
        <w:rPr>
          <w:color w:val="000000" w:themeColor="text1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605"/>
        <w:gridCol w:w="12181"/>
      </w:tblGrid>
      <w:tr w:rsidR="00717B88" w:rsidRPr="009914B0" w:rsidTr="00717B88">
        <w:tc>
          <w:tcPr>
            <w:tcW w:w="881" w:type="pct"/>
          </w:tcPr>
          <w:p w:rsidR="00717B88" w:rsidRPr="009914B0" w:rsidRDefault="00717B88" w:rsidP="00BF70B5">
            <w:pPr>
              <w:ind w:firstLine="0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</w:rPr>
              <w:t>Наименование подпр</w:t>
            </w:r>
            <w:r w:rsidRPr="009914B0">
              <w:rPr>
                <w:color w:val="000000" w:themeColor="text1"/>
                <w:sz w:val="22"/>
              </w:rPr>
              <w:t>о</w:t>
            </w:r>
            <w:r w:rsidRPr="009914B0">
              <w:rPr>
                <w:color w:val="000000" w:themeColor="text1"/>
                <w:sz w:val="22"/>
              </w:rPr>
              <w:t>граммы</w:t>
            </w:r>
          </w:p>
        </w:tc>
        <w:tc>
          <w:tcPr>
            <w:tcW w:w="4119" w:type="pct"/>
          </w:tcPr>
          <w:p w:rsidR="00717B88" w:rsidRPr="009914B0" w:rsidRDefault="00717B88" w:rsidP="00BF70B5">
            <w:pPr>
              <w:ind w:firstLine="0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</w:rPr>
              <w:t>Обеспечение мероприятий гражданской обороны</w:t>
            </w:r>
          </w:p>
        </w:tc>
      </w:tr>
      <w:tr w:rsidR="00717B88" w:rsidRPr="009914B0" w:rsidTr="00717B88">
        <w:trPr>
          <w:trHeight w:val="489"/>
        </w:trPr>
        <w:tc>
          <w:tcPr>
            <w:tcW w:w="881" w:type="pct"/>
            <w:tcBorders>
              <w:bottom w:val="single" w:sz="4" w:space="0" w:color="auto"/>
            </w:tcBorders>
          </w:tcPr>
          <w:p w:rsidR="00717B88" w:rsidRPr="009914B0" w:rsidRDefault="00717B88" w:rsidP="00BF70B5">
            <w:pPr>
              <w:ind w:firstLine="0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</w:rPr>
              <w:t xml:space="preserve">Цель подпрограммы </w:t>
            </w:r>
          </w:p>
        </w:tc>
        <w:tc>
          <w:tcPr>
            <w:tcW w:w="4119" w:type="pct"/>
            <w:tcBorders>
              <w:bottom w:val="single" w:sz="4" w:space="0" w:color="auto"/>
            </w:tcBorders>
          </w:tcPr>
          <w:p w:rsidR="00717B88" w:rsidRPr="009914B0" w:rsidRDefault="00717B88" w:rsidP="00BF70B5">
            <w:pPr>
              <w:ind w:firstLine="0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</w:rPr>
              <w:t>Создание и содержание имущества в учреждениях, подведомственных исполнительным органам Сергиево-Посадского мун</w:t>
            </w:r>
            <w:r w:rsidRPr="009914B0">
              <w:rPr>
                <w:color w:val="000000" w:themeColor="text1"/>
                <w:sz w:val="22"/>
              </w:rPr>
              <w:t>и</w:t>
            </w:r>
            <w:r w:rsidRPr="009914B0">
              <w:rPr>
                <w:color w:val="000000" w:themeColor="text1"/>
                <w:sz w:val="22"/>
              </w:rPr>
              <w:t>ципального района</w:t>
            </w:r>
          </w:p>
        </w:tc>
      </w:tr>
      <w:tr w:rsidR="00717B88" w:rsidRPr="009914B0" w:rsidTr="00717B88">
        <w:trPr>
          <w:trHeight w:val="564"/>
        </w:trPr>
        <w:tc>
          <w:tcPr>
            <w:tcW w:w="881" w:type="pct"/>
          </w:tcPr>
          <w:p w:rsidR="00717B88" w:rsidRPr="009914B0" w:rsidRDefault="00717B88" w:rsidP="00BF70B5">
            <w:pPr>
              <w:ind w:firstLine="0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</w:rPr>
              <w:t xml:space="preserve">Задачи подпрограммы    </w:t>
            </w:r>
          </w:p>
        </w:tc>
        <w:tc>
          <w:tcPr>
            <w:tcW w:w="4119" w:type="pct"/>
          </w:tcPr>
          <w:p w:rsidR="00717B88" w:rsidRPr="009914B0" w:rsidRDefault="00152D04" w:rsidP="00BF70B5">
            <w:pPr>
              <w:ind w:firstLine="0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</w:rPr>
              <w:t>Создание запасов материально-технических, продовольственных, медицинских и иных сре</w:t>
            </w:r>
            <w:proofErr w:type="gramStart"/>
            <w:r w:rsidRPr="009914B0">
              <w:rPr>
                <w:color w:val="000000" w:themeColor="text1"/>
                <w:sz w:val="22"/>
              </w:rPr>
              <w:t>дств в ц</w:t>
            </w:r>
            <w:proofErr w:type="gramEnd"/>
            <w:r w:rsidRPr="009914B0">
              <w:rPr>
                <w:color w:val="000000" w:themeColor="text1"/>
                <w:sz w:val="22"/>
              </w:rPr>
              <w:t>елях гражданской обороны в учреждениях, подведомственных исполнительных органам муниципальной власти Сергиево-Посадского муниципального района.</w:t>
            </w:r>
          </w:p>
        </w:tc>
      </w:tr>
      <w:tr w:rsidR="00717B88" w:rsidRPr="009914B0" w:rsidTr="00717B88">
        <w:trPr>
          <w:trHeight w:val="411"/>
        </w:trPr>
        <w:tc>
          <w:tcPr>
            <w:tcW w:w="881" w:type="pct"/>
          </w:tcPr>
          <w:p w:rsidR="00717B88" w:rsidRPr="009914B0" w:rsidRDefault="00717B88" w:rsidP="00BF70B5">
            <w:pPr>
              <w:ind w:firstLine="0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</w:rPr>
              <w:t>Государственный зака</w:t>
            </w:r>
            <w:r w:rsidRPr="009914B0">
              <w:rPr>
                <w:color w:val="000000" w:themeColor="text1"/>
                <w:sz w:val="22"/>
              </w:rPr>
              <w:t>з</w:t>
            </w:r>
            <w:r w:rsidRPr="009914B0">
              <w:rPr>
                <w:color w:val="000000" w:themeColor="text1"/>
                <w:sz w:val="22"/>
              </w:rPr>
              <w:t>чик подпрограммы</w:t>
            </w:r>
          </w:p>
        </w:tc>
        <w:tc>
          <w:tcPr>
            <w:tcW w:w="4119" w:type="pct"/>
          </w:tcPr>
          <w:p w:rsidR="00717B88" w:rsidRPr="009914B0" w:rsidRDefault="00AD5AA5" w:rsidP="00152D04">
            <w:pPr>
              <w:ind w:firstLine="0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</w:rPr>
              <w:t xml:space="preserve">Управление муниципальной безопасности </w:t>
            </w:r>
            <w:r w:rsidR="00152D04" w:rsidRPr="009914B0">
              <w:rPr>
                <w:color w:val="000000" w:themeColor="text1"/>
                <w:sz w:val="22"/>
              </w:rPr>
              <w:t xml:space="preserve"> Сергиево-Посадского муниципального района.</w:t>
            </w:r>
          </w:p>
        </w:tc>
      </w:tr>
    </w:tbl>
    <w:tbl>
      <w:tblPr>
        <w:tblW w:w="5101" w:type="pct"/>
        <w:tblInd w:w="-1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2328"/>
        <w:gridCol w:w="2349"/>
        <w:gridCol w:w="1274"/>
        <w:gridCol w:w="1277"/>
        <w:gridCol w:w="1134"/>
        <w:gridCol w:w="1277"/>
        <w:gridCol w:w="1274"/>
        <w:gridCol w:w="1277"/>
      </w:tblGrid>
      <w:tr w:rsidR="009914B0" w:rsidRPr="009914B0" w:rsidTr="001B0AF4">
        <w:trPr>
          <w:cantSplit/>
          <w:trHeight w:hRule="exact" w:val="268"/>
        </w:trPr>
        <w:tc>
          <w:tcPr>
            <w:tcW w:w="90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0AF4" w:rsidRPr="009914B0" w:rsidRDefault="001B0AF4" w:rsidP="001B0AF4">
            <w:pPr>
              <w:spacing w:line="240" w:lineRule="auto"/>
              <w:ind w:firstLine="0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</w:rPr>
              <w:t>Источники финансирования подпрограммы,</w:t>
            </w:r>
          </w:p>
          <w:p w:rsidR="001B0AF4" w:rsidRPr="009914B0" w:rsidRDefault="001B0AF4" w:rsidP="001B0AF4">
            <w:pPr>
              <w:spacing w:line="240" w:lineRule="auto"/>
              <w:ind w:firstLine="0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</w:rPr>
              <w:t xml:space="preserve">по годам реализации и главным распорядителям </w:t>
            </w:r>
          </w:p>
          <w:p w:rsidR="001B0AF4" w:rsidRPr="009914B0" w:rsidRDefault="001B0AF4" w:rsidP="001B0AF4">
            <w:pPr>
              <w:spacing w:line="240" w:lineRule="auto"/>
              <w:ind w:firstLine="0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</w:rPr>
              <w:t xml:space="preserve"> бюджетных средств, в том числе по годам:</w:t>
            </w:r>
          </w:p>
        </w:tc>
        <w:tc>
          <w:tcPr>
            <w:tcW w:w="78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9914B0" w:rsidRDefault="001B0AF4" w:rsidP="001B0AF4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</w:rPr>
              <w:t>Главный распорядитель бюджетных средств</w:t>
            </w:r>
          </w:p>
        </w:tc>
        <w:tc>
          <w:tcPr>
            <w:tcW w:w="78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9914B0" w:rsidRDefault="001B0AF4" w:rsidP="001B0AF4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</w:rPr>
              <w:t>Источник финансиров</w:t>
            </w:r>
            <w:r w:rsidRPr="009914B0">
              <w:rPr>
                <w:color w:val="000000" w:themeColor="text1"/>
                <w:sz w:val="22"/>
              </w:rPr>
              <w:t>а</w:t>
            </w:r>
            <w:r w:rsidRPr="009914B0">
              <w:rPr>
                <w:color w:val="000000" w:themeColor="text1"/>
                <w:sz w:val="22"/>
              </w:rPr>
              <w:t>ния</w:t>
            </w:r>
          </w:p>
        </w:tc>
        <w:tc>
          <w:tcPr>
            <w:tcW w:w="2524" w:type="pct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9914B0" w:rsidRDefault="001B0AF4" w:rsidP="001B0AF4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</w:rPr>
              <w:t>Расходы  (тыс. рублей)</w:t>
            </w:r>
          </w:p>
        </w:tc>
      </w:tr>
      <w:tr w:rsidR="009914B0" w:rsidRPr="009914B0" w:rsidTr="001B0AF4">
        <w:trPr>
          <w:cantSplit/>
          <w:trHeight w:hRule="exact" w:val="142"/>
        </w:trPr>
        <w:tc>
          <w:tcPr>
            <w:tcW w:w="90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0AF4" w:rsidRPr="009914B0" w:rsidRDefault="001B0AF4" w:rsidP="001B0AF4">
            <w:pPr>
              <w:spacing w:line="240" w:lineRule="auto"/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78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9914B0" w:rsidRDefault="001B0AF4" w:rsidP="001B0AF4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8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9914B0" w:rsidRDefault="001B0AF4" w:rsidP="001B0AF4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24" w:type="pct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9914B0" w:rsidRDefault="001B0AF4" w:rsidP="001B0AF4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</w:tr>
      <w:tr w:rsidR="009914B0" w:rsidRPr="009914B0" w:rsidTr="001B0AF4">
        <w:trPr>
          <w:cantSplit/>
          <w:trHeight w:hRule="exact" w:val="661"/>
        </w:trPr>
        <w:tc>
          <w:tcPr>
            <w:tcW w:w="90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0AF4" w:rsidRPr="009914B0" w:rsidRDefault="001B0AF4" w:rsidP="001B0AF4">
            <w:pPr>
              <w:spacing w:line="240" w:lineRule="auto"/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78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9914B0" w:rsidRDefault="001B0AF4" w:rsidP="001B0AF4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8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9914B0" w:rsidRDefault="001B0AF4" w:rsidP="001B0AF4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9914B0" w:rsidRDefault="001B0AF4" w:rsidP="001B0AF4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</w:rPr>
              <w:t>Итого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9914B0" w:rsidRDefault="001B0AF4" w:rsidP="001B0AF4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</w:rPr>
              <w:t>2015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9914B0" w:rsidRDefault="001B0AF4" w:rsidP="001B0AF4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</w:rPr>
              <w:t>2016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9914B0" w:rsidRDefault="001B0AF4" w:rsidP="001B0AF4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</w:rPr>
              <w:t>2017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9914B0" w:rsidRDefault="001B0AF4" w:rsidP="001B0AF4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</w:rPr>
              <w:t>2018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9914B0" w:rsidRDefault="001B0AF4" w:rsidP="001B0AF4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</w:rPr>
              <w:t>2019</w:t>
            </w:r>
          </w:p>
        </w:tc>
      </w:tr>
      <w:tr w:rsidR="009914B0" w:rsidRPr="009914B0" w:rsidTr="00C26BA6">
        <w:trPr>
          <w:cantSplit/>
          <w:trHeight w:hRule="exact" w:val="259"/>
        </w:trPr>
        <w:tc>
          <w:tcPr>
            <w:tcW w:w="90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853A8" w:rsidRPr="009914B0" w:rsidRDefault="00D853A8" w:rsidP="001B0AF4">
            <w:pPr>
              <w:spacing w:line="240" w:lineRule="auto"/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78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853A8" w:rsidRPr="009914B0" w:rsidRDefault="00D853A8" w:rsidP="001B0AF4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</w:rPr>
              <w:t>Управление муниц</w:t>
            </w:r>
            <w:r w:rsidRPr="009914B0">
              <w:rPr>
                <w:color w:val="000000" w:themeColor="text1"/>
                <w:sz w:val="22"/>
              </w:rPr>
              <w:t>и</w:t>
            </w:r>
            <w:r w:rsidRPr="009914B0">
              <w:rPr>
                <w:color w:val="000000" w:themeColor="text1"/>
                <w:sz w:val="22"/>
              </w:rPr>
              <w:t>пальной безопасности  Сергиево-Посадского муниципального рай</w:t>
            </w:r>
            <w:r w:rsidRPr="009914B0">
              <w:rPr>
                <w:color w:val="000000" w:themeColor="text1"/>
                <w:sz w:val="22"/>
              </w:rPr>
              <w:t>о</w:t>
            </w:r>
            <w:r w:rsidRPr="009914B0">
              <w:rPr>
                <w:color w:val="000000" w:themeColor="text1"/>
                <w:sz w:val="22"/>
              </w:rPr>
              <w:t>на.</w:t>
            </w: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853A8" w:rsidRPr="009914B0" w:rsidRDefault="00D853A8" w:rsidP="001B0AF4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</w:rPr>
              <w:t>Всего, в том числе: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853A8" w:rsidRPr="009914B0" w:rsidRDefault="00D853A8" w:rsidP="00D853A8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</w:rPr>
              <w:t>6949,00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853A8" w:rsidRPr="009914B0" w:rsidRDefault="00D853A8" w:rsidP="00D853A8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</w:rPr>
              <w:t>830,00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853A8" w:rsidRPr="009914B0" w:rsidRDefault="00D853A8" w:rsidP="00D853A8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</w:rPr>
              <w:t>3419,00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853A8" w:rsidRPr="009914B0" w:rsidRDefault="00D853A8" w:rsidP="00D853A8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</w:rPr>
              <w:t>900,00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853A8" w:rsidRPr="009914B0" w:rsidRDefault="00D853A8" w:rsidP="00D853A8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</w:rPr>
              <w:t>900,00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853A8" w:rsidRPr="009914B0" w:rsidRDefault="00D853A8" w:rsidP="00D853A8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</w:rPr>
              <w:t>900,00</w:t>
            </w:r>
          </w:p>
        </w:tc>
      </w:tr>
      <w:tr w:rsidR="009914B0" w:rsidRPr="009914B0" w:rsidTr="001B56AC">
        <w:trPr>
          <w:cantSplit/>
          <w:trHeight w:hRule="exact" w:val="561"/>
        </w:trPr>
        <w:tc>
          <w:tcPr>
            <w:tcW w:w="90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56AC" w:rsidRPr="009914B0" w:rsidRDefault="001B56AC" w:rsidP="001B0AF4">
            <w:pPr>
              <w:spacing w:line="240" w:lineRule="auto"/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78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56AC" w:rsidRPr="009914B0" w:rsidRDefault="001B56AC" w:rsidP="001B0AF4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56AC" w:rsidRPr="009914B0" w:rsidRDefault="001B56AC" w:rsidP="001B0AF4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</w:rPr>
              <w:t>Средства бюджета Мо</w:t>
            </w:r>
            <w:r w:rsidRPr="009914B0">
              <w:rPr>
                <w:color w:val="000000" w:themeColor="text1"/>
                <w:sz w:val="22"/>
              </w:rPr>
              <w:t>с</w:t>
            </w:r>
            <w:r w:rsidRPr="009914B0">
              <w:rPr>
                <w:color w:val="000000" w:themeColor="text1"/>
                <w:sz w:val="22"/>
              </w:rPr>
              <w:t>ковской области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56AC" w:rsidRPr="009914B0" w:rsidRDefault="001B56AC" w:rsidP="001B56AC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56AC" w:rsidRPr="009914B0" w:rsidRDefault="001B56AC" w:rsidP="001B56AC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56AC" w:rsidRPr="009914B0" w:rsidRDefault="001B56AC" w:rsidP="001B56AC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56AC" w:rsidRPr="009914B0" w:rsidRDefault="001B56AC" w:rsidP="001B56AC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56AC" w:rsidRPr="009914B0" w:rsidRDefault="001B56AC" w:rsidP="001B56AC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56AC" w:rsidRPr="009914B0" w:rsidRDefault="001B56AC" w:rsidP="001B56AC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</w:tr>
      <w:tr w:rsidR="009914B0" w:rsidRPr="009914B0" w:rsidTr="00D853A8">
        <w:trPr>
          <w:cantSplit/>
          <w:trHeight w:hRule="exact" w:val="1021"/>
        </w:trPr>
        <w:tc>
          <w:tcPr>
            <w:tcW w:w="90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D853A8" w:rsidRPr="009914B0" w:rsidRDefault="00D853A8" w:rsidP="001B0AF4">
            <w:pPr>
              <w:spacing w:line="240" w:lineRule="auto"/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78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853A8" w:rsidRPr="009914B0" w:rsidRDefault="00D853A8" w:rsidP="001B0AF4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853A8" w:rsidRPr="009914B0" w:rsidRDefault="00D853A8" w:rsidP="001B0AF4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</w:rPr>
              <w:t>Средства бюджета Се</w:t>
            </w:r>
            <w:r w:rsidRPr="009914B0">
              <w:rPr>
                <w:color w:val="000000" w:themeColor="text1"/>
                <w:sz w:val="22"/>
              </w:rPr>
              <w:t>р</w:t>
            </w:r>
            <w:r w:rsidRPr="009914B0">
              <w:rPr>
                <w:color w:val="000000" w:themeColor="text1"/>
                <w:sz w:val="22"/>
              </w:rPr>
              <w:t>гиево-Посадского м</w:t>
            </w:r>
            <w:r w:rsidRPr="009914B0">
              <w:rPr>
                <w:color w:val="000000" w:themeColor="text1"/>
                <w:sz w:val="22"/>
              </w:rPr>
              <w:t>у</w:t>
            </w:r>
            <w:r w:rsidRPr="009914B0">
              <w:rPr>
                <w:color w:val="000000" w:themeColor="text1"/>
                <w:sz w:val="22"/>
              </w:rPr>
              <w:t>ниципального района.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853A8" w:rsidRPr="009914B0" w:rsidRDefault="00D853A8" w:rsidP="00D853A8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</w:rPr>
              <w:t>6949,00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853A8" w:rsidRPr="009914B0" w:rsidRDefault="00D853A8" w:rsidP="00D853A8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</w:rPr>
              <w:t>830,00</w:t>
            </w: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853A8" w:rsidRPr="009914B0" w:rsidRDefault="00D853A8" w:rsidP="00D853A8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</w:rPr>
              <w:t>3419,00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853A8" w:rsidRPr="009914B0" w:rsidRDefault="00D853A8" w:rsidP="00D853A8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</w:rPr>
              <w:t>900,00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853A8" w:rsidRPr="009914B0" w:rsidRDefault="00D853A8" w:rsidP="00D853A8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</w:rPr>
              <w:t>900,00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D853A8" w:rsidRPr="009914B0" w:rsidRDefault="00D853A8" w:rsidP="00D853A8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</w:rPr>
              <w:t>900,00</w:t>
            </w:r>
          </w:p>
        </w:tc>
      </w:tr>
      <w:tr w:rsidR="009914B0" w:rsidRPr="009914B0" w:rsidTr="001B56AC">
        <w:trPr>
          <w:cantSplit/>
          <w:trHeight w:hRule="exact" w:val="1021"/>
        </w:trPr>
        <w:tc>
          <w:tcPr>
            <w:tcW w:w="90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0AF4" w:rsidRPr="009914B0" w:rsidRDefault="001B0AF4" w:rsidP="001B0AF4">
            <w:pPr>
              <w:spacing w:line="240" w:lineRule="auto"/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78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9914B0" w:rsidRDefault="001B0AF4" w:rsidP="001B0AF4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9914B0" w:rsidRDefault="001B0AF4" w:rsidP="001B0AF4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</w:rPr>
              <w:t>Средства бюджетов г</w:t>
            </w:r>
            <w:r w:rsidRPr="009914B0">
              <w:rPr>
                <w:color w:val="000000" w:themeColor="text1"/>
                <w:sz w:val="22"/>
              </w:rPr>
              <w:t>о</w:t>
            </w:r>
            <w:r w:rsidRPr="009914B0">
              <w:rPr>
                <w:color w:val="000000" w:themeColor="text1"/>
                <w:sz w:val="22"/>
              </w:rPr>
              <w:t>родских и сельских п</w:t>
            </w:r>
            <w:r w:rsidRPr="009914B0">
              <w:rPr>
                <w:color w:val="000000" w:themeColor="text1"/>
                <w:sz w:val="22"/>
              </w:rPr>
              <w:t>о</w:t>
            </w:r>
            <w:r w:rsidRPr="009914B0">
              <w:rPr>
                <w:color w:val="000000" w:themeColor="text1"/>
                <w:sz w:val="22"/>
              </w:rPr>
              <w:t>селений муниципальн</w:t>
            </w:r>
            <w:r w:rsidRPr="009914B0">
              <w:rPr>
                <w:color w:val="000000" w:themeColor="text1"/>
                <w:sz w:val="22"/>
              </w:rPr>
              <w:t>о</w:t>
            </w:r>
            <w:r w:rsidRPr="009914B0">
              <w:rPr>
                <w:color w:val="000000" w:themeColor="text1"/>
                <w:sz w:val="22"/>
              </w:rPr>
              <w:t>го района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9914B0" w:rsidRDefault="001B0AF4" w:rsidP="001B56AC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9914B0" w:rsidRDefault="001B0AF4" w:rsidP="001B56AC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9914B0" w:rsidRDefault="001B0AF4" w:rsidP="001B56AC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9914B0" w:rsidRDefault="001B0AF4" w:rsidP="001B56AC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9914B0" w:rsidRDefault="001B0AF4" w:rsidP="001B56AC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9914B0" w:rsidRDefault="001B0AF4" w:rsidP="001B56AC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</w:tr>
      <w:tr w:rsidR="009914B0" w:rsidRPr="009914B0" w:rsidTr="00AC1F80">
        <w:trPr>
          <w:cantSplit/>
          <w:trHeight w:hRule="exact" w:val="619"/>
        </w:trPr>
        <w:tc>
          <w:tcPr>
            <w:tcW w:w="90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0AF4" w:rsidRPr="009914B0" w:rsidRDefault="001B0AF4" w:rsidP="001B0AF4">
            <w:pPr>
              <w:spacing w:line="240" w:lineRule="auto"/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78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9914B0" w:rsidRDefault="001B0AF4" w:rsidP="001B0AF4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9914B0" w:rsidRDefault="001B0AF4" w:rsidP="001B0AF4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</w:rPr>
              <w:t>Внебюджетные исто</w:t>
            </w:r>
            <w:r w:rsidRPr="009914B0">
              <w:rPr>
                <w:color w:val="000000" w:themeColor="text1"/>
                <w:sz w:val="22"/>
              </w:rPr>
              <w:t>ч</w:t>
            </w:r>
            <w:r w:rsidRPr="009914B0">
              <w:rPr>
                <w:color w:val="000000" w:themeColor="text1"/>
                <w:sz w:val="22"/>
              </w:rPr>
              <w:t>ники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9914B0" w:rsidRDefault="001B0AF4" w:rsidP="001B0AF4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9914B0" w:rsidRDefault="001B0AF4" w:rsidP="001B0AF4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9914B0" w:rsidRDefault="001B0AF4" w:rsidP="001B0AF4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9914B0" w:rsidRDefault="001B0AF4" w:rsidP="001B0AF4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9914B0" w:rsidRDefault="001B0AF4" w:rsidP="001B0AF4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9914B0" w:rsidRDefault="001B0AF4" w:rsidP="001B0AF4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</w:p>
        </w:tc>
      </w:tr>
      <w:tr w:rsidR="009914B0" w:rsidRPr="009914B0" w:rsidTr="001B0AF4">
        <w:trPr>
          <w:cantSplit/>
          <w:trHeight w:hRule="exact" w:val="704"/>
        </w:trPr>
        <w:tc>
          <w:tcPr>
            <w:tcW w:w="90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0AF4" w:rsidRPr="009914B0" w:rsidRDefault="001B0AF4" w:rsidP="001B0AF4">
            <w:pPr>
              <w:spacing w:line="240" w:lineRule="auto"/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78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0AF4" w:rsidRPr="009914B0" w:rsidRDefault="001B0AF4" w:rsidP="001B0AF4">
            <w:pPr>
              <w:spacing w:line="240" w:lineRule="auto"/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B0AF4" w:rsidRPr="009914B0" w:rsidRDefault="001B0AF4" w:rsidP="001B0AF4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</w:rPr>
              <w:t>Средства Федерального бюджета</w:t>
            </w: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0AF4" w:rsidRPr="009914B0" w:rsidRDefault="001B0AF4" w:rsidP="001B0AF4">
            <w:pPr>
              <w:spacing w:line="240" w:lineRule="auto"/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0AF4" w:rsidRPr="009914B0" w:rsidRDefault="001B0AF4" w:rsidP="001B0AF4">
            <w:pPr>
              <w:spacing w:line="240" w:lineRule="auto"/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3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0AF4" w:rsidRPr="009914B0" w:rsidRDefault="001B0AF4" w:rsidP="001B0AF4">
            <w:pPr>
              <w:spacing w:line="240" w:lineRule="auto"/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0AF4" w:rsidRPr="009914B0" w:rsidRDefault="001B0AF4" w:rsidP="001B0AF4">
            <w:pPr>
              <w:spacing w:line="240" w:lineRule="auto"/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4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0AF4" w:rsidRPr="009914B0" w:rsidRDefault="001B0AF4" w:rsidP="001B0AF4">
            <w:pPr>
              <w:spacing w:line="240" w:lineRule="auto"/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B0AF4" w:rsidRPr="009914B0" w:rsidRDefault="001B0AF4" w:rsidP="001B0AF4">
            <w:pPr>
              <w:spacing w:line="240" w:lineRule="auto"/>
              <w:ind w:firstLine="0"/>
              <w:rPr>
                <w:color w:val="000000" w:themeColor="text1"/>
                <w:sz w:val="22"/>
              </w:rPr>
            </w:pPr>
          </w:p>
        </w:tc>
      </w:tr>
    </w:tbl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605"/>
        <w:gridCol w:w="12181"/>
      </w:tblGrid>
      <w:tr w:rsidR="001B0AF4" w:rsidRPr="009914B0" w:rsidTr="00C85774">
        <w:trPr>
          <w:trHeight w:val="906"/>
        </w:trPr>
        <w:tc>
          <w:tcPr>
            <w:tcW w:w="881" w:type="pct"/>
          </w:tcPr>
          <w:p w:rsidR="001B0AF4" w:rsidRPr="009914B0" w:rsidRDefault="001B0AF4" w:rsidP="00C85774">
            <w:pPr>
              <w:ind w:firstLine="0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</w:rPr>
              <w:t>Планируемые результ</w:t>
            </w:r>
            <w:r w:rsidRPr="009914B0">
              <w:rPr>
                <w:color w:val="000000" w:themeColor="text1"/>
                <w:sz w:val="22"/>
              </w:rPr>
              <w:t>а</w:t>
            </w:r>
            <w:r w:rsidRPr="009914B0">
              <w:rPr>
                <w:color w:val="000000" w:themeColor="text1"/>
                <w:sz w:val="22"/>
              </w:rPr>
              <w:t>ты реализации подпр</w:t>
            </w:r>
            <w:r w:rsidRPr="009914B0">
              <w:rPr>
                <w:color w:val="000000" w:themeColor="text1"/>
                <w:sz w:val="22"/>
              </w:rPr>
              <w:t>о</w:t>
            </w:r>
            <w:r w:rsidRPr="009914B0">
              <w:rPr>
                <w:color w:val="000000" w:themeColor="text1"/>
                <w:sz w:val="22"/>
              </w:rPr>
              <w:t>граммы</w:t>
            </w:r>
          </w:p>
        </w:tc>
        <w:tc>
          <w:tcPr>
            <w:tcW w:w="4119" w:type="pct"/>
          </w:tcPr>
          <w:p w:rsidR="001B0AF4" w:rsidRPr="009914B0" w:rsidRDefault="001B0AF4" w:rsidP="00152D04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hanging="9"/>
              <w:jc w:val="both"/>
              <w:rPr>
                <w:color w:val="000000" w:themeColor="text1"/>
                <w:sz w:val="22"/>
                <w:szCs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Увеличение уровня обеспеченности имуществом гражданской обороны по сравнению с нормами</w:t>
            </w:r>
            <w:r w:rsidR="007156EB" w:rsidRPr="009914B0">
              <w:rPr>
                <w:color w:val="000000" w:themeColor="text1"/>
                <w:sz w:val="22"/>
                <w:szCs w:val="22"/>
              </w:rPr>
              <w:t>, %</w:t>
            </w:r>
          </w:p>
          <w:p w:rsidR="007156EB" w:rsidRPr="009914B0" w:rsidRDefault="007156EB" w:rsidP="007156EB">
            <w:pPr>
              <w:pStyle w:val="a4"/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152D04" w:rsidRPr="009914B0" w:rsidRDefault="00152D04" w:rsidP="00152D04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hanging="9"/>
              <w:jc w:val="both"/>
              <w:rPr>
                <w:color w:val="000000" w:themeColor="text1"/>
                <w:sz w:val="22"/>
              </w:rPr>
            </w:pPr>
            <w:r w:rsidRPr="009914B0">
              <w:rPr>
                <w:color w:val="000000" w:themeColor="text1"/>
                <w:sz w:val="22"/>
                <w:szCs w:val="22"/>
              </w:rPr>
              <w:t>Увелич</w:t>
            </w:r>
            <w:r w:rsidRPr="009914B0">
              <w:rPr>
                <w:color w:val="000000" w:themeColor="text1"/>
                <w:sz w:val="22"/>
              </w:rPr>
              <w:t>ение степени готовности  ЗСГО по отношению к имеющемуся фонду ЗСГО</w:t>
            </w:r>
            <w:r w:rsidR="007156EB" w:rsidRPr="009914B0">
              <w:rPr>
                <w:color w:val="000000" w:themeColor="text1"/>
                <w:sz w:val="22"/>
              </w:rPr>
              <w:t>, %</w:t>
            </w:r>
          </w:p>
        </w:tc>
      </w:tr>
    </w:tbl>
    <w:p w:rsidR="00717B88" w:rsidRPr="009914B0" w:rsidRDefault="00717B88" w:rsidP="00717B88">
      <w:pPr>
        <w:rPr>
          <w:rFonts w:ascii="Arial" w:hAnsi="Arial" w:cs="Arial"/>
          <w:color w:val="000000" w:themeColor="text1"/>
          <w:sz w:val="20"/>
          <w:szCs w:val="20"/>
        </w:rPr>
      </w:pPr>
      <w:r w:rsidRPr="009914B0">
        <w:rPr>
          <w:color w:val="000000" w:themeColor="text1"/>
        </w:rPr>
        <w:br w:type="page"/>
      </w:r>
    </w:p>
    <w:p w:rsidR="00717B88" w:rsidRPr="009914B0" w:rsidRDefault="00717B88" w:rsidP="00717B88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lastRenderedPageBreak/>
        <w:t>1. Цель и задачи муниципальной подпрограммы</w:t>
      </w:r>
    </w:p>
    <w:p w:rsidR="00717B88" w:rsidRPr="009914B0" w:rsidRDefault="00717B88" w:rsidP="00717B88">
      <w:pPr>
        <w:rPr>
          <w:color w:val="000000" w:themeColor="text1"/>
          <w:sz w:val="24"/>
          <w:szCs w:val="24"/>
        </w:rPr>
      </w:pPr>
    </w:p>
    <w:p w:rsidR="00717B88" w:rsidRPr="009914B0" w:rsidRDefault="00717B88" w:rsidP="00717B88">
      <w:pPr>
        <w:widowControl w:val="0"/>
        <w:autoSpaceDE w:val="0"/>
        <w:autoSpaceDN w:val="0"/>
        <w:adjustRightInd w:val="0"/>
        <w:spacing w:line="240" w:lineRule="auto"/>
        <w:ind w:firstLine="708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Цель подпрограммы - создание и содержание имущества в учреждениях, подведомственных исполнительным органам Сергиево-Посадского муниципального района.</w:t>
      </w:r>
    </w:p>
    <w:p w:rsidR="00717B88" w:rsidRPr="009914B0" w:rsidRDefault="00717B88" w:rsidP="00717B88">
      <w:pPr>
        <w:widowControl w:val="0"/>
        <w:autoSpaceDE w:val="0"/>
        <w:autoSpaceDN w:val="0"/>
        <w:adjustRightInd w:val="0"/>
        <w:spacing w:line="240" w:lineRule="auto"/>
        <w:ind w:firstLine="708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 xml:space="preserve">Задачи подпрограммы - </w:t>
      </w:r>
      <w:r w:rsidR="005A1432" w:rsidRPr="009914B0">
        <w:rPr>
          <w:color w:val="000000" w:themeColor="text1"/>
          <w:sz w:val="24"/>
          <w:szCs w:val="24"/>
        </w:rPr>
        <w:t>создание запасов материально-технических, продовольственных, медицинских и иных сре</w:t>
      </w:r>
      <w:proofErr w:type="gramStart"/>
      <w:r w:rsidR="005A1432" w:rsidRPr="009914B0">
        <w:rPr>
          <w:color w:val="000000" w:themeColor="text1"/>
          <w:sz w:val="24"/>
          <w:szCs w:val="24"/>
        </w:rPr>
        <w:t>дств в ц</w:t>
      </w:r>
      <w:proofErr w:type="gramEnd"/>
      <w:r w:rsidR="005A1432" w:rsidRPr="009914B0">
        <w:rPr>
          <w:color w:val="000000" w:themeColor="text1"/>
          <w:sz w:val="24"/>
          <w:szCs w:val="24"/>
        </w:rPr>
        <w:t>елях гра</w:t>
      </w:r>
      <w:r w:rsidR="005A1432" w:rsidRPr="009914B0">
        <w:rPr>
          <w:color w:val="000000" w:themeColor="text1"/>
          <w:sz w:val="24"/>
          <w:szCs w:val="24"/>
        </w:rPr>
        <w:t>ж</w:t>
      </w:r>
      <w:r w:rsidR="005A1432" w:rsidRPr="009914B0">
        <w:rPr>
          <w:color w:val="000000" w:themeColor="text1"/>
          <w:sz w:val="24"/>
          <w:szCs w:val="24"/>
        </w:rPr>
        <w:t>данской обороны в учреждениях, подведомственных исполнительных органам муниципальной власти Сергиево-Посадского муниципальн</w:t>
      </w:r>
      <w:r w:rsidR="005A1432" w:rsidRPr="009914B0">
        <w:rPr>
          <w:color w:val="000000" w:themeColor="text1"/>
          <w:sz w:val="24"/>
          <w:szCs w:val="24"/>
        </w:rPr>
        <w:t>о</w:t>
      </w:r>
      <w:r w:rsidR="005A1432" w:rsidRPr="009914B0">
        <w:rPr>
          <w:color w:val="000000" w:themeColor="text1"/>
          <w:sz w:val="24"/>
          <w:szCs w:val="24"/>
        </w:rPr>
        <w:t>го района.</w:t>
      </w:r>
    </w:p>
    <w:p w:rsidR="00717B88" w:rsidRPr="009914B0" w:rsidRDefault="00717B88" w:rsidP="00717B88">
      <w:pPr>
        <w:widowControl w:val="0"/>
        <w:autoSpaceDE w:val="0"/>
        <w:autoSpaceDN w:val="0"/>
        <w:adjustRightInd w:val="0"/>
        <w:spacing w:line="240" w:lineRule="auto"/>
        <w:ind w:firstLine="708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В качестве количественных и качественных показателей, характеризующих достижение целей и решение задач подпрограммы, и</w:t>
      </w:r>
      <w:r w:rsidRPr="009914B0">
        <w:rPr>
          <w:color w:val="000000" w:themeColor="text1"/>
          <w:sz w:val="24"/>
          <w:szCs w:val="24"/>
        </w:rPr>
        <w:t>с</w:t>
      </w:r>
      <w:r w:rsidRPr="009914B0">
        <w:rPr>
          <w:color w:val="000000" w:themeColor="text1"/>
          <w:sz w:val="24"/>
          <w:szCs w:val="24"/>
        </w:rPr>
        <w:t>пользуются:</w:t>
      </w:r>
    </w:p>
    <w:p w:rsidR="005A1432" w:rsidRPr="009914B0" w:rsidRDefault="005A1432" w:rsidP="005A1432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hanging="9"/>
        <w:jc w:val="both"/>
        <w:rPr>
          <w:color w:val="000000" w:themeColor="text1"/>
          <w:sz w:val="24"/>
          <w:szCs w:val="22"/>
        </w:rPr>
      </w:pPr>
      <w:r w:rsidRPr="009914B0">
        <w:rPr>
          <w:color w:val="000000" w:themeColor="text1"/>
          <w:sz w:val="24"/>
          <w:szCs w:val="22"/>
        </w:rPr>
        <w:t>Увеличение уровня обеспеченности имуществом гражданской обороны по сравнению с нормами</w:t>
      </w:r>
      <w:r w:rsidR="007156EB" w:rsidRPr="009914B0">
        <w:rPr>
          <w:color w:val="000000" w:themeColor="text1"/>
          <w:sz w:val="24"/>
          <w:szCs w:val="22"/>
        </w:rPr>
        <w:t>, %</w:t>
      </w:r>
    </w:p>
    <w:p w:rsidR="00717B88" w:rsidRPr="009914B0" w:rsidRDefault="005A1432" w:rsidP="005A1432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hanging="9"/>
        <w:jc w:val="both"/>
        <w:rPr>
          <w:color w:val="000000" w:themeColor="text1"/>
          <w:szCs w:val="24"/>
        </w:rPr>
      </w:pPr>
      <w:r w:rsidRPr="009914B0">
        <w:rPr>
          <w:color w:val="000000" w:themeColor="text1"/>
          <w:sz w:val="24"/>
          <w:szCs w:val="22"/>
        </w:rPr>
        <w:t>Увелич</w:t>
      </w:r>
      <w:r w:rsidRPr="009914B0">
        <w:rPr>
          <w:color w:val="000000" w:themeColor="text1"/>
          <w:sz w:val="24"/>
        </w:rPr>
        <w:t>ение степени готовности  ЗСГО по отношению к имеющемуся фонду ЗСГО</w:t>
      </w:r>
      <w:r w:rsidR="007156EB" w:rsidRPr="009914B0">
        <w:rPr>
          <w:color w:val="000000" w:themeColor="text1"/>
          <w:sz w:val="24"/>
        </w:rPr>
        <w:t>, %</w:t>
      </w:r>
    </w:p>
    <w:p w:rsidR="00717B88" w:rsidRPr="009914B0" w:rsidRDefault="00717B88" w:rsidP="00717B88">
      <w:pPr>
        <w:rPr>
          <w:color w:val="000000" w:themeColor="text1"/>
          <w:sz w:val="24"/>
          <w:szCs w:val="24"/>
        </w:rPr>
      </w:pPr>
    </w:p>
    <w:p w:rsidR="00717B88" w:rsidRPr="009914B0" w:rsidRDefault="00717B88" w:rsidP="00717B88">
      <w:pPr>
        <w:jc w:val="center"/>
        <w:rPr>
          <w:color w:val="000000" w:themeColor="text1"/>
          <w:sz w:val="24"/>
          <w:szCs w:val="24"/>
        </w:rPr>
      </w:pPr>
      <w:bookmarkStart w:id="12" w:name="Par5270"/>
      <w:bookmarkEnd w:id="12"/>
      <w:r w:rsidRPr="009914B0">
        <w:rPr>
          <w:color w:val="000000" w:themeColor="text1"/>
          <w:sz w:val="24"/>
          <w:szCs w:val="24"/>
        </w:rPr>
        <w:t>2. Общая характеристика сферы реализации подпрограммы 4</w:t>
      </w:r>
    </w:p>
    <w:p w:rsidR="00717B88" w:rsidRPr="009914B0" w:rsidRDefault="00717B88" w:rsidP="00717B88">
      <w:pPr>
        <w:jc w:val="center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"Обеспечение мероприятий гражданской обороны"</w:t>
      </w:r>
    </w:p>
    <w:p w:rsidR="00717B88" w:rsidRPr="009914B0" w:rsidRDefault="00717B88" w:rsidP="00717B88">
      <w:pPr>
        <w:rPr>
          <w:color w:val="000000" w:themeColor="text1"/>
          <w:sz w:val="24"/>
          <w:szCs w:val="24"/>
        </w:rPr>
      </w:pPr>
    </w:p>
    <w:p w:rsidR="00717B88" w:rsidRPr="009914B0" w:rsidRDefault="00717B88" w:rsidP="00717B88">
      <w:pPr>
        <w:ind w:firstLine="708"/>
        <w:rPr>
          <w:color w:val="000000" w:themeColor="text1"/>
          <w:sz w:val="24"/>
          <w:szCs w:val="24"/>
        </w:rPr>
      </w:pPr>
      <w:proofErr w:type="gramStart"/>
      <w:r w:rsidRPr="009914B0">
        <w:rPr>
          <w:color w:val="000000" w:themeColor="text1"/>
          <w:sz w:val="24"/>
          <w:szCs w:val="24"/>
        </w:rPr>
        <w:t xml:space="preserve">В целях выполнения решений федеральных законов от </w:t>
      </w:r>
      <w:smartTag w:uri="urn:schemas-microsoft-com:office:smarttags" w:element="date">
        <w:smartTagPr>
          <w:attr w:name="ls" w:val="trans"/>
          <w:attr w:name="Month" w:val="2"/>
          <w:attr w:name="Day" w:val="12"/>
          <w:attr w:name="Year" w:val="1998"/>
        </w:smartTagPr>
        <w:r w:rsidRPr="009914B0">
          <w:rPr>
            <w:color w:val="000000" w:themeColor="text1"/>
            <w:sz w:val="24"/>
            <w:szCs w:val="24"/>
          </w:rPr>
          <w:t>12.02.1998</w:t>
        </w:r>
      </w:smartTag>
      <w:r w:rsidRPr="009914B0">
        <w:rPr>
          <w:color w:val="000000" w:themeColor="text1"/>
          <w:sz w:val="24"/>
          <w:szCs w:val="24"/>
        </w:rPr>
        <w:t xml:space="preserve"> </w:t>
      </w:r>
      <w:hyperlink r:id="rId17" w:tooltip="Федеральный закон от 12.02.1998 N 28-ФЗ (ред. от 28.12.2013) &quot;О гражданской обороне&quot;{КонсультантПлюс}" w:history="1">
        <w:r w:rsidRPr="009914B0">
          <w:rPr>
            <w:color w:val="000000" w:themeColor="text1"/>
            <w:sz w:val="24"/>
            <w:szCs w:val="24"/>
          </w:rPr>
          <w:t>№ 28-ФЗ</w:t>
        </w:r>
      </w:hyperlink>
      <w:r w:rsidRPr="009914B0">
        <w:rPr>
          <w:color w:val="000000" w:themeColor="text1"/>
          <w:sz w:val="24"/>
          <w:szCs w:val="24"/>
        </w:rPr>
        <w:t xml:space="preserve"> "О гражданской обороне", от </w:t>
      </w:r>
      <w:smartTag w:uri="urn:schemas-microsoft-com:office:smarttags" w:element="date">
        <w:smartTagPr>
          <w:attr w:name="ls" w:val="trans"/>
          <w:attr w:name="Month" w:val="12"/>
          <w:attr w:name="Day" w:val="29"/>
          <w:attr w:name="Year" w:val="1994"/>
        </w:smartTagPr>
        <w:r w:rsidRPr="009914B0">
          <w:rPr>
            <w:color w:val="000000" w:themeColor="text1"/>
            <w:sz w:val="24"/>
            <w:szCs w:val="24"/>
          </w:rPr>
          <w:t>29.12.1994</w:t>
        </w:r>
      </w:smartTag>
      <w:r w:rsidRPr="009914B0">
        <w:rPr>
          <w:color w:val="000000" w:themeColor="text1"/>
          <w:sz w:val="24"/>
          <w:szCs w:val="24"/>
        </w:rPr>
        <w:t xml:space="preserve"> </w:t>
      </w:r>
      <w:hyperlink r:id="rId18" w:tooltip="Федеральный закон от 29.12.1994 N 79-ФЗ (ред. от 28.12.2013) &quot;О государственном материальном резерве&quot;{КонсультантПлюс}" w:history="1">
        <w:r w:rsidRPr="009914B0">
          <w:rPr>
            <w:color w:val="000000" w:themeColor="text1"/>
            <w:sz w:val="24"/>
            <w:szCs w:val="24"/>
          </w:rPr>
          <w:t>№ 79-ФЗ</w:t>
        </w:r>
      </w:hyperlink>
      <w:r w:rsidRPr="009914B0">
        <w:rPr>
          <w:color w:val="000000" w:themeColor="text1"/>
          <w:sz w:val="24"/>
          <w:szCs w:val="24"/>
        </w:rPr>
        <w:t xml:space="preserve"> "О го</w:t>
      </w:r>
      <w:r w:rsidRPr="009914B0">
        <w:rPr>
          <w:color w:val="000000" w:themeColor="text1"/>
          <w:sz w:val="24"/>
          <w:szCs w:val="24"/>
        </w:rPr>
        <w:t>с</w:t>
      </w:r>
      <w:r w:rsidRPr="009914B0">
        <w:rPr>
          <w:color w:val="000000" w:themeColor="text1"/>
          <w:sz w:val="24"/>
          <w:szCs w:val="24"/>
        </w:rPr>
        <w:t xml:space="preserve">ударственном материальном резерве", </w:t>
      </w:r>
      <w:hyperlink r:id="rId19" w:tooltip="Приказ МЧС РФ от 21.12.2005 N 993 (ред. от 19.04.2010) &quot;Об утверждении Положения об организации обеспечения населения средствами индивидуальной защиты&quot; (Зарегистрировано в Минюсте РФ 19.01.2006 N 7384){КонсультантПлюс}" w:history="1">
        <w:r w:rsidRPr="009914B0">
          <w:rPr>
            <w:color w:val="000000" w:themeColor="text1"/>
            <w:sz w:val="24"/>
            <w:szCs w:val="24"/>
          </w:rPr>
          <w:t>приказа</w:t>
        </w:r>
      </w:hyperlink>
      <w:r w:rsidRPr="009914B0">
        <w:rPr>
          <w:color w:val="000000" w:themeColor="text1"/>
          <w:sz w:val="24"/>
          <w:szCs w:val="24"/>
        </w:rPr>
        <w:t xml:space="preserve"> МЧС России от </w:t>
      </w:r>
      <w:smartTag w:uri="urn:schemas-microsoft-com:office:smarttags" w:element="date">
        <w:smartTagPr>
          <w:attr w:name="ls" w:val="trans"/>
          <w:attr w:name="Month" w:val="12"/>
          <w:attr w:name="Day" w:val="21"/>
          <w:attr w:name="Year" w:val="2005"/>
        </w:smartTagPr>
        <w:r w:rsidRPr="009914B0">
          <w:rPr>
            <w:color w:val="000000" w:themeColor="text1"/>
            <w:sz w:val="24"/>
            <w:szCs w:val="24"/>
          </w:rPr>
          <w:t>21.12.2005</w:t>
        </w:r>
      </w:smartTag>
      <w:r w:rsidRPr="009914B0">
        <w:rPr>
          <w:color w:val="000000" w:themeColor="text1"/>
          <w:sz w:val="24"/>
          <w:szCs w:val="24"/>
        </w:rPr>
        <w:t xml:space="preserve"> № 993 "Положение об организации обеспечения населения сре</w:t>
      </w:r>
      <w:r w:rsidRPr="009914B0">
        <w:rPr>
          <w:color w:val="000000" w:themeColor="text1"/>
          <w:sz w:val="24"/>
          <w:szCs w:val="24"/>
        </w:rPr>
        <w:t>д</w:t>
      </w:r>
      <w:r w:rsidRPr="009914B0">
        <w:rPr>
          <w:color w:val="000000" w:themeColor="text1"/>
          <w:sz w:val="24"/>
          <w:szCs w:val="24"/>
        </w:rPr>
        <w:t>ствами индивидуальной защиты" на территории Сергиево-Посадского муниципального района, назрела необходимость создания материал</w:t>
      </w:r>
      <w:r w:rsidRPr="009914B0">
        <w:rPr>
          <w:color w:val="000000" w:themeColor="text1"/>
          <w:sz w:val="24"/>
          <w:szCs w:val="24"/>
        </w:rPr>
        <w:t>ь</w:t>
      </w:r>
      <w:r w:rsidRPr="009914B0">
        <w:rPr>
          <w:color w:val="000000" w:themeColor="text1"/>
          <w:sz w:val="24"/>
          <w:szCs w:val="24"/>
        </w:rPr>
        <w:t>ных запасов и СИЗОД (в том числе для неработающего населения, обучающихся и детей дошкольного возраста).</w:t>
      </w:r>
      <w:proofErr w:type="gramEnd"/>
    </w:p>
    <w:p w:rsidR="00717B88" w:rsidRPr="009914B0" w:rsidRDefault="00717B88" w:rsidP="00717B88">
      <w:pPr>
        <w:ind w:firstLine="708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Ожидаемые конечные результаты реализации подпрограммы и показатели ее социально-экономической эффективности:</w:t>
      </w:r>
    </w:p>
    <w:p w:rsidR="00717B88" w:rsidRPr="009914B0" w:rsidRDefault="00717B88" w:rsidP="00717B88">
      <w:pPr>
        <w:ind w:firstLine="708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За период реализации подпрограммы планируется достичь следующих показателей: снижение ущерба от чрезвычайных ситуаций, в том числе:</w:t>
      </w:r>
    </w:p>
    <w:p w:rsidR="00717B88" w:rsidRPr="009914B0" w:rsidRDefault="00717B88" w:rsidP="00717B88">
      <w:pPr>
        <w:pStyle w:val="a4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создание инженерно-технического резерва Сергиево-Посадского муниципального района для ликвидации чрезвычайных ситуаций природного и техногенного характера;</w:t>
      </w:r>
    </w:p>
    <w:p w:rsidR="00717B88" w:rsidRPr="009914B0" w:rsidRDefault="00717B88" w:rsidP="00717B88">
      <w:pPr>
        <w:pStyle w:val="a4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наращивание материального резерва гражданской обороны.</w:t>
      </w:r>
    </w:p>
    <w:p w:rsidR="00717B88" w:rsidRPr="009914B0" w:rsidRDefault="00717B88" w:rsidP="00717B88">
      <w:pPr>
        <w:ind w:firstLine="708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В результате выполнения данных мероприятий будет:</w:t>
      </w:r>
    </w:p>
    <w:p w:rsidR="00717B88" w:rsidRPr="009914B0" w:rsidRDefault="00717B88" w:rsidP="00717B88">
      <w:pPr>
        <w:pStyle w:val="a4"/>
        <w:numPr>
          <w:ilvl w:val="0"/>
          <w:numId w:val="7"/>
        </w:numPr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определено количество (процент) имущества для резерва гражданской обороны, приобретенного в рамках действия  муниципал</w:t>
      </w:r>
      <w:r w:rsidRPr="009914B0">
        <w:rPr>
          <w:color w:val="000000" w:themeColor="text1"/>
          <w:sz w:val="24"/>
          <w:szCs w:val="24"/>
        </w:rPr>
        <w:t>ь</w:t>
      </w:r>
      <w:r w:rsidRPr="009914B0">
        <w:rPr>
          <w:color w:val="000000" w:themeColor="text1"/>
          <w:sz w:val="24"/>
          <w:szCs w:val="24"/>
        </w:rPr>
        <w:t>ной программы;</w:t>
      </w:r>
    </w:p>
    <w:p w:rsidR="00717B88" w:rsidRPr="009914B0" w:rsidRDefault="00717B88" w:rsidP="00717B88">
      <w:pPr>
        <w:pStyle w:val="a4"/>
        <w:numPr>
          <w:ilvl w:val="0"/>
          <w:numId w:val="7"/>
        </w:numPr>
        <w:jc w:val="both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>произведено приобретение имущества гражданской обороны (20 процентов от общей потребности).</w:t>
      </w:r>
    </w:p>
    <w:p w:rsidR="00717B88" w:rsidRPr="009914B0" w:rsidRDefault="00717B88" w:rsidP="00717B88">
      <w:pPr>
        <w:ind w:firstLine="708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lastRenderedPageBreak/>
        <w:t>Все вышеперечисленные мероприятия приведут к снижению рисков и смягчению последствий чрезвычайных ситуаций природного и техногенного характера, позволят повысить оперативность реагирования сил и средств районного звена Московской областной системы предупреждения и ликвидации чрезвычайных ситуаций на 25-30 процентов в целом и повышению готовности Сергиево-Посадского мун</w:t>
      </w:r>
      <w:r w:rsidRPr="009914B0">
        <w:rPr>
          <w:color w:val="000000" w:themeColor="text1"/>
          <w:sz w:val="24"/>
          <w:szCs w:val="24"/>
        </w:rPr>
        <w:t>и</w:t>
      </w:r>
      <w:r w:rsidRPr="009914B0">
        <w:rPr>
          <w:color w:val="000000" w:themeColor="text1"/>
          <w:sz w:val="24"/>
          <w:szCs w:val="24"/>
        </w:rPr>
        <w:t>ципального района по линии гражданской обороны на 20 процентов.</w:t>
      </w:r>
    </w:p>
    <w:p w:rsidR="00717B88" w:rsidRPr="009914B0" w:rsidRDefault="00717B88" w:rsidP="00717B88">
      <w:pPr>
        <w:ind w:firstLine="708"/>
        <w:rPr>
          <w:color w:val="000000" w:themeColor="text1"/>
          <w:sz w:val="24"/>
          <w:szCs w:val="24"/>
        </w:rPr>
      </w:pPr>
      <w:r w:rsidRPr="009914B0">
        <w:rPr>
          <w:color w:val="000000" w:themeColor="text1"/>
          <w:sz w:val="24"/>
          <w:szCs w:val="24"/>
        </w:rPr>
        <w:t xml:space="preserve">Реализация подпрограммы будет осуществляться в соответствии с </w:t>
      </w:r>
      <w:hyperlink w:anchor="Par5298" w:tooltip="Ссылка на текущий документ" w:history="1">
        <w:r w:rsidRPr="009914B0">
          <w:rPr>
            <w:color w:val="000000" w:themeColor="text1"/>
            <w:sz w:val="24"/>
            <w:szCs w:val="24"/>
          </w:rPr>
          <w:t>Перечнем</w:t>
        </w:r>
      </w:hyperlink>
      <w:r w:rsidRPr="009914B0">
        <w:rPr>
          <w:color w:val="000000" w:themeColor="text1"/>
          <w:sz w:val="24"/>
          <w:szCs w:val="24"/>
        </w:rPr>
        <w:t xml:space="preserve"> мероприятий подпрограммы 4 "Обеспечение меропри</w:t>
      </w:r>
      <w:r w:rsidRPr="009914B0">
        <w:rPr>
          <w:color w:val="000000" w:themeColor="text1"/>
          <w:sz w:val="24"/>
          <w:szCs w:val="24"/>
        </w:rPr>
        <w:t>я</w:t>
      </w:r>
      <w:r w:rsidRPr="009914B0">
        <w:rPr>
          <w:color w:val="000000" w:themeColor="text1"/>
          <w:sz w:val="24"/>
          <w:szCs w:val="24"/>
        </w:rPr>
        <w:t>тий гражданской обороны" муниципальной программы Сергиево-Посадского муниципального района "Обеспечение безопасности жизнед</w:t>
      </w:r>
      <w:r w:rsidRPr="009914B0">
        <w:rPr>
          <w:color w:val="000000" w:themeColor="text1"/>
          <w:sz w:val="24"/>
          <w:szCs w:val="24"/>
        </w:rPr>
        <w:t>е</w:t>
      </w:r>
      <w:r w:rsidRPr="009914B0">
        <w:rPr>
          <w:color w:val="000000" w:themeColor="text1"/>
          <w:sz w:val="24"/>
          <w:szCs w:val="24"/>
        </w:rPr>
        <w:t>ятельности населения Сергиево-Посадского муниципального района" (приложение № 1 к подпрограмме 4).</w:t>
      </w:r>
    </w:p>
    <w:p w:rsidR="00717B88" w:rsidRPr="009914B0" w:rsidRDefault="00717B88" w:rsidP="00717B88">
      <w:pPr>
        <w:rPr>
          <w:rFonts w:ascii="Arial" w:hAnsi="Arial" w:cs="Arial"/>
          <w:color w:val="000000" w:themeColor="text1"/>
          <w:sz w:val="20"/>
          <w:szCs w:val="20"/>
        </w:rPr>
      </w:pPr>
      <w:r w:rsidRPr="009914B0">
        <w:rPr>
          <w:color w:val="000000" w:themeColor="text1"/>
        </w:rPr>
        <w:br w:type="page"/>
      </w:r>
    </w:p>
    <w:p w:rsidR="00717B88" w:rsidRPr="009914B0" w:rsidRDefault="00717B88" w:rsidP="00717B8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7B88" w:rsidRPr="009914B0" w:rsidRDefault="00717B88" w:rsidP="00717B88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Par5292"/>
      <w:bookmarkEnd w:id="13"/>
      <w:r w:rsidRPr="009914B0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1</w:t>
      </w:r>
    </w:p>
    <w:p w:rsidR="00717B88" w:rsidRPr="009914B0" w:rsidRDefault="00717B88" w:rsidP="00717B8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4B0">
        <w:rPr>
          <w:rFonts w:ascii="Times New Roman" w:hAnsi="Times New Roman" w:cs="Times New Roman"/>
          <w:color w:val="000000" w:themeColor="text1"/>
          <w:sz w:val="24"/>
          <w:szCs w:val="24"/>
        </w:rPr>
        <w:t>к подпрограмме 4</w:t>
      </w:r>
    </w:p>
    <w:p w:rsidR="00717B88" w:rsidRPr="009914B0" w:rsidRDefault="00717B88" w:rsidP="00717B8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4B0">
        <w:rPr>
          <w:rFonts w:ascii="Times New Roman" w:hAnsi="Times New Roman" w:cs="Times New Roman"/>
          <w:color w:val="000000" w:themeColor="text1"/>
          <w:sz w:val="24"/>
          <w:szCs w:val="24"/>
        </w:rPr>
        <w:t>"Обеспечение мероприятий</w:t>
      </w:r>
    </w:p>
    <w:p w:rsidR="00717B88" w:rsidRPr="009914B0" w:rsidRDefault="00717B88" w:rsidP="00717B8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4B0">
        <w:rPr>
          <w:rFonts w:ascii="Times New Roman" w:hAnsi="Times New Roman" w:cs="Times New Roman"/>
          <w:color w:val="000000" w:themeColor="text1"/>
          <w:sz w:val="24"/>
          <w:szCs w:val="24"/>
        </w:rPr>
        <w:t>гражданской обороны "</w:t>
      </w:r>
    </w:p>
    <w:p w:rsidR="00717B88" w:rsidRPr="009914B0" w:rsidRDefault="00717B88" w:rsidP="00717B8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7B88" w:rsidRPr="009914B0" w:rsidRDefault="00717B88" w:rsidP="00717B8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Par5298"/>
      <w:bookmarkEnd w:id="14"/>
      <w:r w:rsidRPr="009914B0">
        <w:rPr>
          <w:rFonts w:ascii="Times New Roman" w:hAnsi="Times New Roman" w:cs="Times New Roman"/>
          <w:color w:val="000000" w:themeColor="text1"/>
          <w:sz w:val="24"/>
          <w:szCs w:val="24"/>
        </w:rPr>
        <w:t>ПЕРЕЧЕНЬ</w:t>
      </w:r>
    </w:p>
    <w:p w:rsidR="00717B88" w:rsidRPr="009914B0" w:rsidRDefault="00717B88" w:rsidP="00717B8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14B0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МЕРОПРИЯТИЙ ПОДПРОГРАММЫ 4 "ОБЕСПЕЧЕНИЕ МЕРОПРИЯТИЙ ГРАЖДАНСКОЙ ОБОРОНЫ "</w:t>
      </w:r>
    </w:p>
    <w:p w:rsidR="00717B88" w:rsidRPr="009914B0" w:rsidRDefault="00717B88" w:rsidP="00717B88">
      <w:pPr>
        <w:pStyle w:val="ConsPlusNormal"/>
        <w:jc w:val="center"/>
        <w:rPr>
          <w:color w:val="000000" w:themeColor="text1"/>
        </w:rPr>
      </w:pPr>
    </w:p>
    <w:p w:rsidR="00A35208" w:rsidRPr="009914B0" w:rsidRDefault="00A35208" w:rsidP="00717B88">
      <w:pPr>
        <w:pStyle w:val="ConsPlusNormal"/>
        <w:jc w:val="center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3488"/>
        <w:gridCol w:w="1156"/>
        <w:gridCol w:w="1156"/>
        <w:gridCol w:w="1008"/>
        <w:gridCol w:w="605"/>
        <w:gridCol w:w="509"/>
        <w:gridCol w:w="605"/>
        <w:gridCol w:w="509"/>
        <w:gridCol w:w="509"/>
        <w:gridCol w:w="509"/>
        <w:gridCol w:w="1012"/>
        <w:gridCol w:w="3166"/>
      </w:tblGrid>
      <w:tr w:rsidR="00E268BF" w:rsidRPr="009914B0" w:rsidTr="00E268BF">
        <w:trPr>
          <w:cantSplit/>
          <w:trHeight w:val="20"/>
        </w:trPr>
        <w:tc>
          <w:tcPr>
            <w:tcW w:w="123" w:type="pct"/>
            <w:vMerge w:val="restart"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 xml:space="preserve">№ </w:t>
            </w:r>
            <w:proofErr w:type="gramStart"/>
            <w:r w:rsidRPr="009914B0">
              <w:rPr>
                <w:color w:val="000000" w:themeColor="text1"/>
                <w:sz w:val="14"/>
                <w:szCs w:val="14"/>
              </w:rPr>
              <w:t>п</w:t>
            </w:r>
            <w:proofErr w:type="gramEnd"/>
            <w:r w:rsidRPr="009914B0">
              <w:rPr>
                <w:color w:val="000000" w:themeColor="text1"/>
                <w:sz w:val="14"/>
                <w:szCs w:val="14"/>
              </w:rPr>
              <w:t>/п</w:t>
            </w:r>
          </w:p>
        </w:tc>
        <w:tc>
          <w:tcPr>
            <w:tcW w:w="1200" w:type="pct"/>
            <w:vMerge w:val="restart"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Мероприятия по реализации подпрограммы</w:t>
            </w:r>
          </w:p>
        </w:tc>
        <w:tc>
          <w:tcPr>
            <w:tcW w:w="400" w:type="pct"/>
            <w:vMerge w:val="restart"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Срок исполнения мероприятия</w:t>
            </w:r>
          </w:p>
        </w:tc>
        <w:tc>
          <w:tcPr>
            <w:tcW w:w="400" w:type="pct"/>
            <w:vMerge w:val="restart"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Источники фина</w:t>
            </w:r>
            <w:r w:rsidRPr="009914B0">
              <w:rPr>
                <w:color w:val="000000" w:themeColor="text1"/>
                <w:sz w:val="14"/>
                <w:szCs w:val="14"/>
              </w:rPr>
              <w:t>н</w:t>
            </w:r>
            <w:r w:rsidRPr="009914B0">
              <w:rPr>
                <w:color w:val="000000" w:themeColor="text1"/>
                <w:sz w:val="14"/>
                <w:szCs w:val="14"/>
              </w:rPr>
              <w:t>сирования</w:t>
            </w:r>
          </w:p>
        </w:tc>
        <w:tc>
          <w:tcPr>
            <w:tcW w:w="327" w:type="pct"/>
            <w:vMerge w:val="restart"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Объем фина</w:t>
            </w:r>
            <w:r w:rsidRPr="009914B0">
              <w:rPr>
                <w:color w:val="000000" w:themeColor="text1"/>
                <w:sz w:val="14"/>
                <w:szCs w:val="14"/>
              </w:rPr>
              <w:t>н</w:t>
            </w:r>
            <w:r w:rsidRPr="009914B0">
              <w:rPr>
                <w:color w:val="000000" w:themeColor="text1"/>
                <w:sz w:val="14"/>
                <w:szCs w:val="14"/>
              </w:rPr>
              <w:t xml:space="preserve">сирования в 2013 году (тыс. </w:t>
            </w:r>
            <w:proofErr w:type="spellStart"/>
            <w:r w:rsidRPr="009914B0">
              <w:rPr>
                <w:color w:val="000000" w:themeColor="text1"/>
                <w:sz w:val="14"/>
                <w:szCs w:val="14"/>
              </w:rPr>
              <w:t>руб</w:t>
            </w:r>
            <w:proofErr w:type="spellEnd"/>
            <w:r w:rsidRPr="009914B0">
              <w:rPr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11" w:type="pct"/>
            <w:vMerge w:val="restart"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Всего, (</w:t>
            </w:r>
            <w:proofErr w:type="spellStart"/>
            <w:r w:rsidRPr="009914B0">
              <w:rPr>
                <w:color w:val="000000" w:themeColor="text1"/>
                <w:sz w:val="14"/>
                <w:szCs w:val="14"/>
              </w:rPr>
              <w:t>тыс</w:t>
            </w:r>
            <w:proofErr w:type="gramStart"/>
            <w:r w:rsidRPr="009914B0">
              <w:rPr>
                <w:color w:val="000000" w:themeColor="text1"/>
                <w:sz w:val="14"/>
                <w:szCs w:val="14"/>
              </w:rPr>
              <w:t>.р</w:t>
            </w:r>
            <w:proofErr w:type="gramEnd"/>
            <w:r w:rsidRPr="009914B0">
              <w:rPr>
                <w:color w:val="000000" w:themeColor="text1"/>
                <w:sz w:val="14"/>
                <w:szCs w:val="14"/>
              </w:rPr>
              <w:t>уб</w:t>
            </w:r>
            <w:proofErr w:type="spellEnd"/>
            <w:r w:rsidRPr="009914B0">
              <w:rPr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22" w:type="pct"/>
            <w:gridSpan w:val="5"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Объем финансирования по годам, (</w:t>
            </w:r>
            <w:proofErr w:type="spellStart"/>
            <w:r w:rsidRPr="009914B0">
              <w:rPr>
                <w:color w:val="000000" w:themeColor="text1"/>
                <w:sz w:val="14"/>
                <w:szCs w:val="14"/>
              </w:rPr>
              <w:t>тыс</w:t>
            </w:r>
            <w:proofErr w:type="gramStart"/>
            <w:r w:rsidRPr="009914B0">
              <w:rPr>
                <w:color w:val="000000" w:themeColor="text1"/>
                <w:sz w:val="14"/>
                <w:szCs w:val="14"/>
              </w:rPr>
              <w:t>.р</w:t>
            </w:r>
            <w:proofErr w:type="gramEnd"/>
            <w:r w:rsidRPr="009914B0">
              <w:rPr>
                <w:color w:val="000000" w:themeColor="text1"/>
                <w:sz w:val="14"/>
                <w:szCs w:val="14"/>
              </w:rPr>
              <w:t>уб</w:t>
            </w:r>
            <w:proofErr w:type="spellEnd"/>
            <w:r w:rsidRPr="009914B0">
              <w:rPr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327" w:type="pct"/>
            <w:vMerge w:val="restart"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proofErr w:type="gramStart"/>
            <w:r w:rsidRPr="009914B0">
              <w:rPr>
                <w:color w:val="000000" w:themeColor="text1"/>
                <w:sz w:val="14"/>
                <w:szCs w:val="14"/>
              </w:rPr>
              <w:t>Ответственный</w:t>
            </w:r>
            <w:proofErr w:type="gramEnd"/>
            <w:r w:rsidRPr="009914B0">
              <w:rPr>
                <w:color w:val="000000" w:themeColor="text1"/>
                <w:sz w:val="14"/>
                <w:szCs w:val="14"/>
              </w:rPr>
              <w:t xml:space="preserve"> за выполнение мероприятия подпрограммы</w:t>
            </w:r>
          </w:p>
        </w:tc>
        <w:tc>
          <w:tcPr>
            <w:tcW w:w="1091" w:type="pct"/>
            <w:vMerge w:val="restart"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Результаты выполнения подпрограммы</w:t>
            </w:r>
          </w:p>
        </w:tc>
      </w:tr>
      <w:tr w:rsidR="00E268BF" w:rsidRPr="009914B0" w:rsidTr="00E268BF">
        <w:trPr>
          <w:cantSplit/>
          <w:trHeight w:val="20"/>
        </w:trPr>
        <w:tc>
          <w:tcPr>
            <w:tcW w:w="123" w:type="pct"/>
            <w:vMerge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00" w:type="pct"/>
            <w:vMerge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00" w:type="pct"/>
            <w:vMerge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400" w:type="pct"/>
            <w:vMerge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27" w:type="pct"/>
            <w:vMerge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1" w:type="pct"/>
            <w:vMerge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8" w:type="pct"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2015</w:t>
            </w:r>
          </w:p>
        </w:tc>
        <w:tc>
          <w:tcPr>
            <w:tcW w:w="211" w:type="pct"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2016</w:t>
            </w:r>
          </w:p>
        </w:tc>
        <w:tc>
          <w:tcPr>
            <w:tcW w:w="178" w:type="pct"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2017</w:t>
            </w:r>
          </w:p>
        </w:tc>
        <w:tc>
          <w:tcPr>
            <w:tcW w:w="178" w:type="pct"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2018</w:t>
            </w:r>
          </w:p>
        </w:tc>
        <w:tc>
          <w:tcPr>
            <w:tcW w:w="178" w:type="pct"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2019</w:t>
            </w:r>
          </w:p>
        </w:tc>
        <w:tc>
          <w:tcPr>
            <w:tcW w:w="327" w:type="pct"/>
            <w:vMerge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91" w:type="pct"/>
            <w:vMerge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23" w:type="pct"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00" w:type="pct"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400" w:type="pct"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400" w:type="pct"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327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211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78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211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78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78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178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327" w:type="pct"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1091" w:type="pct"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14</w:t>
            </w:r>
          </w:p>
        </w:tc>
      </w:tr>
      <w:tr w:rsidR="00E268BF" w:rsidRPr="009914B0" w:rsidTr="00E268BF">
        <w:trPr>
          <w:cantSplit/>
          <w:trHeight w:val="20"/>
        </w:trPr>
        <w:tc>
          <w:tcPr>
            <w:tcW w:w="123" w:type="pct"/>
            <w:vMerge w:val="restar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00" w:type="pct"/>
            <w:vMerge w:val="restar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Задача 1. Создание запасов материально-технических, продовольственных, медицинских и иных сре</w:t>
            </w:r>
            <w:proofErr w:type="gramStart"/>
            <w:r w:rsidRPr="009914B0">
              <w:rPr>
                <w:color w:val="000000" w:themeColor="text1"/>
                <w:sz w:val="14"/>
                <w:szCs w:val="14"/>
              </w:rPr>
              <w:t>дств в ц</w:t>
            </w:r>
            <w:proofErr w:type="gramEnd"/>
            <w:r w:rsidRPr="009914B0">
              <w:rPr>
                <w:color w:val="000000" w:themeColor="text1"/>
                <w:sz w:val="14"/>
                <w:szCs w:val="14"/>
              </w:rPr>
              <w:t>елях гражданской обороны в учреждениях, подведо</w:t>
            </w:r>
            <w:r w:rsidRPr="009914B0">
              <w:rPr>
                <w:color w:val="000000" w:themeColor="text1"/>
                <w:sz w:val="14"/>
                <w:szCs w:val="14"/>
              </w:rPr>
              <w:t>м</w:t>
            </w:r>
            <w:r w:rsidRPr="009914B0">
              <w:rPr>
                <w:color w:val="000000" w:themeColor="text1"/>
                <w:sz w:val="14"/>
                <w:szCs w:val="14"/>
              </w:rPr>
              <w:t>ственных исполнительных органам муниципальной власти Сергиево-Посадского муниципального района.</w:t>
            </w:r>
          </w:p>
        </w:tc>
        <w:tc>
          <w:tcPr>
            <w:tcW w:w="400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00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местного бюджета муниц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пального района (городского окр</w:t>
            </w:r>
            <w:r w:rsidRPr="009914B0">
              <w:rPr>
                <w:color w:val="000000" w:themeColor="text1"/>
                <w:sz w:val="14"/>
                <w:szCs w:val="14"/>
              </w:rPr>
              <w:t>у</w:t>
            </w:r>
            <w:r w:rsidRPr="009914B0">
              <w:rPr>
                <w:color w:val="000000" w:themeColor="text1"/>
                <w:sz w:val="14"/>
                <w:szCs w:val="14"/>
              </w:rPr>
              <w:t>га)</w:t>
            </w:r>
          </w:p>
        </w:tc>
        <w:tc>
          <w:tcPr>
            <w:tcW w:w="327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1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6 949,00</w:t>
            </w:r>
          </w:p>
        </w:tc>
        <w:tc>
          <w:tcPr>
            <w:tcW w:w="178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830,00</w:t>
            </w:r>
          </w:p>
        </w:tc>
        <w:tc>
          <w:tcPr>
            <w:tcW w:w="211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3 419,00</w:t>
            </w:r>
          </w:p>
        </w:tc>
        <w:tc>
          <w:tcPr>
            <w:tcW w:w="178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900,00</w:t>
            </w:r>
          </w:p>
        </w:tc>
        <w:tc>
          <w:tcPr>
            <w:tcW w:w="178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900,00</w:t>
            </w:r>
          </w:p>
        </w:tc>
        <w:tc>
          <w:tcPr>
            <w:tcW w:w="178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900,00</w:t>
            </w:r>
          </w:p>
        </w:tc>
        <w:tc>
          <w:tcPr>
            <w:tcW w:w="327" w:type="pct"/>
            <w:vMerge w:val="restart"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91" w:type="pct"/>
            <w:vMerge w:val="restart"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23" w:type="pct"/>
            <w:vMerge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00" w:type="pct"/>
            <w:vMerge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00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00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327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1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6 949,00</w:t>
            </w:r>
          </w:p>
        </w:tc>
        <w:tc>
          <w:tcPr>
            <w:tcW w:w="178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830,00</w:t>
            </w:r>
          </w:p>
        </w:tc>
        <w:tc>
          <w:tcPr>
            <w:tcW w:w="211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3 419,00</w:t>
            </w:r>
          </w:p>
        </w:tc>
        <w:tc>
          <w:tcPr>
            <w:tcW w:w="178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900,00</w:t>
            </w:r>
          </w:p>
        </w:tc>
        <w:tc>
          <w:tcPr>
            <w:tcW w:w="178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900,00</w:t>
            </w:r>
          </w:p>
        </w:tc>
        <w:tc>
          <w:tcPr>
            <w:tcW w:w="178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900,00</w:t>
            </w:r>
          </w:p>
        </w:tc>
        <w:tc>
          <w:tcPr>
            <w:tcW w:w="327" w:type="pct"/>
            <w:vMerge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91" w:type="pct"/>
            <w:vMerge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23" w:type="pct"/>
            <w:vMerge w:val="restar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1.1</w:t>
            </w:r>
          </w:p>
        </w:tc>
        <w:tc>
          <w:tcPr>
            <w:tcW w:w="1200" w:type="pct"/>
            <w:vMerge w:val="restar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1.1 Создание запасов материально-технических, прод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вольственных, медицинских и иных сре</w:t>
            </w:r>
            <w:proofErr w:type="gramStart"/>
            <w:r w:rsidRPr="009914B0">
              <w:rPr>
                <w:color w:val="000000" w:themeColor="text1"/>
                <w:sz w:val="14"/>
                <w:szCs w:val="14"/>
              </w:rPr>
              <w:t>дств в ц</w:t>
            </w:r>
            <w:proofErr w:type="gramEnd"/>
            <w:r w:rsidRPr="009914B0">
              <w:rPr>
                <w:color w:val="000000" w:themeColor="text1"/>
                <w:sz w:val="14"/>
                <w:szCs w:val="14"/>
              </w:rPr>
              <w:t>елях гражданской обороны в учреждениях, подведомственных исполнительных органам муниципальной власти Серги</w:t>
            </w:r>
            <w:r w:rsidRPr="009914B0">
              <w:rPr>
                <w:color w:val="000000" w:themeColor="text1"/>
                <w:sz w:val="14"/>
                <w:szCs w:val="14"/>
              </w:rPr>
              <w:t>е</w:t>
            </w:r>
            <w:r w:rsidRPr="009914B0">
              <w:rPr>
                <w:color w:val="000000" w:themeColor="text1"/>
                <w:sz w:val="14"/>
                <w:szCs w:val="14"/>
              </w:rPr>
              <w:t>во-Посадского муниципального района.</w:t>
            </w:r>
          </w:p>
        </w:tc>
        <w:tc>
          <w:tcPr>
            <w:tcW w:w="400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400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местного бюджета муниц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пального района (городского окр</w:t>
            </w:r>
            <w:r w:rsidRPr="009914B0">
              <w:rPr>
                <w:color w:val="000000" w:themeColor="text1"/>
                <w:sz w:val="14"/>
                <w:szCs w:val="14"/>
              </w:rPr>
              <w:t>у</w:t>
            </w:r>
            <w:r w:rsidRPr="009914B0">
              <w:rPr>
                <w:color w:val="000000" w:themeColor="text1"/>
                <w:sz w:val="14"/>
                <w:szCs w:val="14"/>
              </w:rPr>
              <w:t>га)</w:t>
            </w:r>
          </w:p>
        </w:tc>
        <w:tc>
          <w:tcPr>
            <w:tcW w:w="327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1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6 685,80</w:t>
            </w:r>
          </w:p>
        </w:tc>
        <w:tc>
          <w:tcPr>
            <w:tcW w:w="178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566,80</w:t>
            </w:r>
          </w:p>
        </w:tc>
        <w:tc>
          <w:tcPr>
            <w:tcW w:w="211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3 419,00</w:t>
            </w:r>
          </w:p>
        </w:tc>
        <w:tc>
          <w:tcPr>
            <w:tcW w:w="178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900,00</w:t>
            </w:r>
          </w:p>
        </w:tc>
        <w:tc>
          <w:tcPr>
            <w:tcW w:w="178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900,00</w:t>
            </w:r>
          </w:p>
        </w:tc>
        <w:tc>
          <w:tcPr>
            <w:tcW w:w="178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900,00</w:t>
            </w:r>
          </w:p>
        </w:tc>
        <w:tc>
          <w:tcPr>
            <w:tcW w:w="327" w:type="pct"/>
            <w:vMerge w:val="restart"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91" w:type="pct"/>
            <w:vMerge w:val="restart"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23" w:type="pct"/>
            <w:vMerge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00" w:type="pct"/>
            <w:vMerge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00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400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327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1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6 685,80</w:t>
            </w:r>
          </w:p>
        </w:tc>
        <w:tc>
          <w:tcPr>
            <w:tcW w:w="178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566,80</w:t>
            </w:r>
          </w:p>
        </w:tc>
        <w:tc>
          <w:tcPr>
            <w:tcW w:w="211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3 419,00</w:t>
            </w:r>
          </w:p>
        </w:tc>
        <w:tc>
          <w:tcPr>
            <w:tcW w:w="178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900,00</w:t>
            </w:r>
          </w:p>
        </w:tc>
        <w:tc>
          <w:tcPr>
            <w:tcW w:w="178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900,00</w:t>
            </w:r>
          </w:p>
        </w:tc>
        <w:tc>
          <w:tcPr>
            <w:tcW w:w="178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900,00</w:t>
            </w:r>
          </w:p>
        </w:tc>
        <w:tc>
          <w:tcPr>
            <w:tcW w:w="327" w:type="pct"/>
            <w:vMerge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91" w:type="pct"/>
            <w:vMerge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23" w:type="pct"/>
            <w:vMerge w:val="restar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1.1.1</w:t>
            </w:r>
          </w:p>
        </w:tc>
        <w:tc>
          <w:tcPr>
            <w:tcW w:w="1200" w:type="pct"/>
            <w:vMerge w:val="restar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1.1.1 Закупка недостающего до норм обеспечения НАСФ Сергиево-Посадского муниципального района имущества гражданской обороны</w:t>
            </w:r>
          </w:p>
        </w:tc>
        <w:tc>
          <w:tcPr>
            <w:tcW w:w="400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400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местного бюджета муниц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пального района (городского окр</w:t>
            </w:r>
            <w:r w:rsidRPr="009914B0">
              <w:rPr>
                <w:color w:val="000000" w:themeColor="text1"/>
                <w:sz w:val="14"/>
                <w:szCs w:val="14"/>
              </w:rPr>
              <w:t>у</w:t>
            </w:r>
            <w:r w:rsidRPr="009914B0">
              <w:rPr>
                <w:color w:val="000000" w:themeColor="text1"/>
                <w:sz w:val="14"/>
                <w:szCs w:val="14"/>
              </w:rPr>
              <w:t>га)</w:t>
            </w:r>
          </w:p>
        </w:tc>
        <w:tc>
          <w:tcPr>
            <w:tcW w:w="327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1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2 584,00</w:t>
            </w:r>
          </w:p>
        </w:tc>
        <w:tc>
          <w:tcPr>
            <w:tcW w:w="178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300,00</w:t>
            </w:r>
          </w:p>
        </w:tc>
        <w:tc>
          <w:tcPr>
            <w:tcW w:w="211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184,00</w:t>
            </w:r>
          </w:p>
        </w:tc>
        <w:tc>
          <w:tcPr>
            <w:tcW w:w="178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700,00</w:t>
            </w:r>
          </w:p>
        </w:tc>
        <w:tc>
          <w:tcPr>
            <w:tcW w:w="178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700,00</w:t>
            </w:r>
          </w:p>
        </w:tc>
        <w:tc>
          <w:tcPr>
            <w:tcW w:w="178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700,00</w:t>
            </w:r>
          </w:p>
        </w:tc>
        <w:tc>
          <w:tcPr>
            <w:tcW w:w="327" w:type="pct"/>
            <w:vMerge w:val="restart"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91" w:type="pct"/>
            <w:vMerge w:val="restart"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Приобретение имущества гражданской обороны для обеспеченности установленных групп населения Сергиево-Посадского муниципального района</w:t>
            </w:r>
          </w:p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23" w:type="pct"/>
            <w:vMerge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00" w:type="pct"/>
            <w:vMerge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400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00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327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1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2 584,00</w:t>
            </w:r>
          </w:p>
        </w:tc>
        <w:tc>
          <w:tcPr>
            <w:tcW w:w="178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300,00</w:t>
            </w:r>
          </w:p>
        </w:tc>
        <w:tc>
          <w:tcPr>
            <w:tcW w:w="211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184,00</w:t>
            </w:r>
          </w:p>
        </w:tc>
        <w:tc>
          <w:tcPr>
            <w:tcW w:w="178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700,00</w:t>
            </w:r>
          </w:p>
        </w:tc>
        <w:tc>
          <w:tcPr>
            <w:tcW w:w="178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700,00</w:t>
            </w:r>
          </w:p>
        </w:tc>
        <w:tc>
          <w:tcPr>
            <w:tcW w:w="178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700,00</w:t>
            </w:r>
          </w:p>
        </w:tc>
        <w:tc>
          <w:tcPr>
            <w:tcW w:w="327" w:type="pct"/>
            <w:vMerge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91" w:type="pct"/>
            <w:vMerge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23" w:type="pct"/>
            <w:vMerge w:val="restar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1.1.2</w:t>
            </w:r>
          </w:p>
        </w:tc>
        <w:tc>
          <w:tcPr>
            <w:tcW w:w="1200" w:type="pct"/>
            <w:vMerge w:val="restar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1.1.2 Закупка средств индивидуальной защиты органов дыхания для учащихся (воспитанников) в учреждениях сферы образования Сергиево-Посадского муниципальн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го района</w:t>
            </w:r>
          </w:p>
        </w:tc>
        <w:tc>
          <w:tcPr>
            <w:tcW w:w="400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400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местного бюджета муниц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пального района (городского окр</w:t>
            </w:r>
            <w:r w:rsidRPr="009914B0">
              <w:rPr>
                <w:color w:val="000000" w:themeColor="text1"/>
                <w:sz w:val="14"/>
                <w:szCs w:val="14"/>
              </w:rPr>
              <w:t>у</w:t>
            </w:r>
            <w:r w:rsidRPr="009914B0">
              <w:rPr>
                <w:color w:val="000000" w:themeColor="text1"/>
                <w:sz w:val="14"/>
                <w:szCs w:val="14"/>
              </w:rPr>
              <w:t>га)</w:t>
            </w:r>
          </w:p>
        </w:tc>
        <w:tc>
          <w:tcPr>
            <w:tcW w:w="327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1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866,80</w:t>
            </w:r>
          </w:p>
        </w:tc>
        <w:tc>
          <w:tcPr>
            <w:tcW w:w="178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266,80</w:t>
            </w:r>
          </w:p>
        </w:tc>
        <w:tc>
          <w:tcPr>
            <w:tcW w:w="211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200,00</w:t>
            </w:r>
          </w:p>
        </w:tc>
        <w:tc>
          <w:tcPr>
            <w:tcW w:w="178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200,00</w:t>
            </w:r>
          </w:p>
        </w:tc>
        <w:tc>
          <w:tcPr>
            <w:tcW w:w="178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200,00</w:t>
            </w:r>
          </w:p>
        </w:tc>
        <w:tc>
          <w:tcPr>
            <w:tcW w:w="327" w:type="pct"/>
            <w:vMerge w:val="restart"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91" w:type="pct"/>
            <w:vMerge w:val="restart"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Закупка противогазов ПДФ-Д, ПДФ-Ш, ГП-7 для учащихся (воспитанников) в учреждениях сферы образования Сергиево-Посадского муниципального района</w:t>
            </w:r>
          </w:p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23" w:type="pct"/>
            <w:vMerge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trike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200" w:type="pct"/>
            <w:vMerge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00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00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327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1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866,80</w:t>
            </w:r>
          </w:p>
        </w:tc>
        <w:tc>
          <w:tcPr>
            <w:tcW w:w="178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266,80</w:t>
            </w:r>
          </w:p>
        </w:tc>
        <w:tc>
          <w:tcPr>
            <w:tcW w:w="211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200,00</w:t>
            </w:r>
          </w:p>
        </w:tc>
        <w:tc>
          <w:tcPr>
            <w:tcW w:w="178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200,00</w:t>
            </w:r>
          </w:p>
        </w:tc>
        <w:tc>
          <w:tcPr>
            <w:tcW w:w="178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200,00</w:t>
            </w:r>
          </w:p>
        </w:tc>
        <w:tc>
          <w:tcPr>
            <w:tcW w:w="327" w:type="pct"/>
            <w:vMerge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91" w:type="pct"/>
            <w:vMerge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23" w:type="pct"/>
            <w:vMerge w:val="restar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1.1.3</w:t>
            </w:r>
          </w:p>
        </w:tc>
        <w:tc>
          <w:tcPr>
            <w:tcW w:w="1200" w:type="pct"/>
            <w:vMerge w:val="restar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1.1.3 Создание склада для имущества гражданской об</w:t>
            </w:r>
            <w:r w:rsidRPr="009914B0">
              <w:rPr>
                <w:color w:val="000000" w:themeColor="text1"/>
                <w:sz w:val="14"/>
                <w:szCs w:val="14"/>
              </w:rPr>
              <w:t>о</w:t>
            </w:r>
            <w:r w:rsidRPr="009914B0">
              <w:rPr>
                <w:color w:val="000000" w:themeColor="text1"/>
                <w:sz w:val="14"/>
                <w:szCs w:val="14"/>
              </w:rPr>
              <w:t>роны на базе МКУ "ЕДДС-112 Сергиево-Посадского муниципального района"</w:t>
            </w:r>
          </w:p>
        </w:tc>
        <w:tc>
          <w:tcPr>
            <w:tcW w:w="400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01.07.2016 - 31.12.2016</w:t>
            </w:r>
          </w:p>
        </w:tc>
        <w:tc>
          <w:tcPr>
            <w:tcW w:w="400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местного бюджета муниц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пального района (городского окр</w:t>
            </w:r>
            <w:r w:rsidRPr="009914B0">
              <w:rPr>
                <w:color w:val="000000" w:themeColor="text1"/>
                <w:sz w:val="14"/>
                <w:szCs w:val="14"/>
              </w:rPr>
              <w:t>у</w:t>
            </w:r>
            <w:r w:rsidRPr="009914B0">
              <w:rPr>
                <w:color w:val="000000" w:themeColor="text1"/>
                <w:sz w:val="14"/>
                <w:szCs w:val="14"/>
              </w:rPr>
              <w:t>га)</w:t>
            </w:r>
          </w:p>
        </w:tc>
        <w:tc>
          <w:tcPr>
            <w:tcW w:w="327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1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3 235,00</w:t>
            </w:r>
          </w:p>
        </w:tc>
        <w:tc>
          <w:tcPr>
            <w:tcW w:w="178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1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3 235,00</w:t>
            </w:r>
          </w:p>
        </w:tc>
        <w:tc>
          <w:tcPr>
            <w:tcW w:w="178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8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8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27" w:type="pct"/>
            <w:vMerge w:val="restart"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муниципальной безопасности администрации Сергиево-</w:t>
            </w:r>
            <w:r w:rsidRPr="009914B0">
              <w:rPr>
                <w:color w:val="000000" w:themeColor="text1"/>
                <w:sz w:val="14"/>
                <w:szCs w:val="14"/>
              </w:rPr>
              <w:lastRenderedPageBreak/>
              <w:t>Посадского муниципального района</w:t>
            </w:r>
          </w:p>
        </w:tc>
        <w:tc>
          <w:tcPr>
            <w:tcW w:w="1091" w:type="pct"/>
            <w:vMerge w:val="restart"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lastRenderedPageBreak/>
              <w:t>Подготовленное помещения для хранения имущ</w:t>
            </w:r>
            <w:r w:rsidRPr="009914B0">
              <w:rPr>
                <w:color w:val="000000" w:themeColor="text1"/>
                <w:sz w:val="14"/>
                <w:szCs w:val="14"/>
              </w:rPr>
              <w:t>е</w:t>
            </w:r>
            <w:r w:rsidRPr="009914B0">
              <w:rPr>
                <w:color w:val="000000" w:themeColor="text1"/>
                <w:sz w:val="14"/>
                <w:szCs w:val="14"/>
              </w:rPr>
              <w:t>ства ГО.</w:t>
            </w:r>
          </w:p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23" w:type="pct"/>
            <w:vMerge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00" w:type="pct"/>
            <w:vMerge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400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00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327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1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3 235,00</w:t>
            </w:r>
          </w:p>
        </w:tc>
        <w:tc>
          <w:tcPr>
            <w:tcW w:w="178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1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3 235,00</w:t>
            </w:r>
          </w:p>
        </w:tc>
        <w:tc>
          <w:tcPr>
            <w:tcW w:w="178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8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8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27" w:type="pct"/>
            <w:vMerge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91" w:type="pct"/>
            <w:vMerge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23" w:type="pct"/>
            <w:vMerge w:val="restar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lastRenderedPageBreak/>
              <w:t>1.2</w:t>
            </w:r>
          </w:p>
        </w:tc>
        <w:tc>
          <w:tcPr>
            <w:tcW w:w="1200" w:type="pct"/>
            <w:vMerge w:val="restar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 xml:space="preserve">1.2 </w:t>
            </w:r>
            <w:proofErr w:type="gramStart"/>
            <w:r w:rsidRPr="009914B0">
              <w:rPr>
                <w:color w:val="000000" w:themeColor="text1"/>
                <w:sz w:val="14"/>
                <w:szCs w:val="14"/>
              </w:rPr>
              <w:t>Межбюджетные</w:t>
            </w:r>
            <w:proofErr w:type="gramEnd"/>
            <w:r w:rsidRPr="009914B0">
              <w:rPr>
                <w:color w:val="000000" w:themeColor="text1"/>
                <w:sz w:val="14"/>
                <w:szCs w:val="14"/>
              </w:rPr>
              <w:t xml:space="preserve"> трансферы сельским поселениям муниципального района</w:t>
            </w:r>
          </w:p>
        </w:tc>
        <w:tc>
          <w:tcPr>
            <w:tcW w:w="400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01.01.2015 - 31.12.2019</w:t>
            </w:r>
          </w:p>
        </w:tc>
        <w:tc>
          <w:tcPr>
            <w:tcW w:w="400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местного бюджета муниц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пального района (городского окр</w:t>
            </w:r>
            <w:r w:rsidRPr="009914B0">
              <w:rPr>
                <w:color w:val="000000" w:themeColor="text1"/>
                <w:sz w:val="14"/>
                <w:szCs w:val="14"/>
              </w:rPr>
              <w:t>у</w:t>
            </w:r>
            <w:r w:rsidRPr="009914B0">
              <w:rPr>
                <w:color w:val="000000" w:themeColor="text1"/>
                <w:sz w:val="14"/>
                <w:szCs w:val="14"/>
              </w:rPr>
              <w:t>га)</w:t>
            </w:r>
          </w:p>
        </w:tc>
        <w:tc>
          <w:tcPr>
            <w:tcW w:w="327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1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263,20</w:t>
            </w:r>
          </w:p>
        </w:tc>
        <w:tc>
          <w:tcPr>
            <w:tcW w:w="178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263,20</w:t>
            </w:r>
          </w:p>
        </w:tc>
        <w:tc>
          <w:tcPr>
            <w:tcW w:w="211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8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8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8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27" w:type="pct"/>
            <w:vMerge w:val="restart"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91" w:type="pct"/>
            <w:vMerge w:val="restart"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 xml:space="preserve">Финансовые </w:t>
            </w:r>
            <w:proofErr w:type="gramStart"/>
            <w:r w:rsidRPr="009914B0">
              <w:rPr>
                <w:color w:val="000000" w:themeColor="text1"/>
                <w:sz w:val="14"/>
                <w:szCs w:val="14"/>
              </w:rPr>
              <w:t>средства</w:t>
            </w:r>
            <w:proofErr w:type="gramEnd"/>
            <w:r w:rsidRPr="009914B0">
              <w:rPr>
                <w:color w:val="000000" w:themeColor="text1"/>
                <w:sz w:val="14"/>
                <w:szCs w:val="14"/>
              </w:rPr>
              <w:t xml:space="preserve"> переданные в сельские пос</w:t>
            </w:r>
            <w:r w:rsidRPr="009914B0">
              <w:rPr>
                <w:color w:val="000000" w:themeColor="text1"/>
                <w:sz w:val="14"/>
                <w:szCs w:val="14"/>
              </w:rPr>
              <w:t>е</w:t>
            </w:r>
            <w:r w:rsidRPr="009914B0">
              <w:rPr>
                <w:color w:val="000000" w:themeColor="text1"/>
                <w:sz w:val="14"/>
                <w:szCs w:val="14"/>
              </w:rPr>
              <w:t>ления района</w:t>
            </w:r>
          </w:p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23" w:type="pct"/>
            <w:vMerge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200" w:type="pct"/>
            <w:vMerge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00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00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327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1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263,20</w:t>
            </w:r>
          </w:p>
        </w:tc>
        <w:tc>
          <w:tcPr>
            <w:tcW w:w="178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263,20</w:t>
            </w:r>
          </w:p>
        </w:tc>
        <w:tc>
          <w:tcPr>
            <w:tcW w:w="211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8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8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8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27" w:type="pct"/>
            <w:vMerge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91" w:type="pct"/>
            <w:vMerge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23" w:type="pct"/>
            <w:vMerge w:val="restar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1.2.1</w:t>
            </w:r>
          </w:p>
        </w:tc>
        <w:tc>
          <w:tcPr>
            <w:tcW w:w="1200" w:type="pct"/>
            <w:vMerge w:val="restar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proofErr w:type="gramStart"/>
            <w:r w:rsidRPr="009914B0">
              <w:rPr>
                <w:color w:val="000000" w:themeColor="text1"/>
                <w:sz w:val="14"/>
                <w:szCs w:val="14"/>
              </w:rPr>
              <w:t>1.2.1 Межбюджетные трансферы сельским поселениям муниципального района на исполнение переданных полномочий по вопросам гражданской обороны</w:t>
            </w:r>
            <w:proofErr w:type="gramEnd"/>
          </w:p>
        </w:tc>
        <w:tc>
          <w:tcPr>
            <w:tcW w:w="400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01.01.2015 - 31.12.2015</w:t>
            </w:r>
          </w:p>
        </w:tc>
        <w:tc>
          <w:tcPr>
            <w:tcW w:w="400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Средства местного бюджета муниц</w:t>
            </w:r>
            <w:r w:rsidRPr="009914B0">
              <w:rPr>
                <w:color w:val="000000" w:themeColor="text1"/>
                <w:sz w:val="14"/>
                <w:szCs w:val="14"/>
              </w:rPr>
              <w:t>и</w:t>
            </w:r>
            <w:r w:rsidRPr="009914B0">
              <w:rPr>
                <w:color w:val="000000" w:themeColor="text1"/>
                <w:sz w:val="14"/>
                <w:szCs w:val="14"/>
              </w:rPr>
              <w:t>пального района (городского окр</w:t>
            </w:r>
            <w:r w:rsidRPr="009914B0">
              <w:rPr>
                <w:color w:val="000000" w:themeColor="text1"/>
                <w:sz w:val="14"/>
                <w:szCs w:val="14"/>
              </w:rPr>
              <w:t>у</w:t>
            </w:r>
            <w:r w:rsidRPr="009914B0">
              <w:rPr>
                <w:color w:val="000000" w:themeColor="text1"/>
                <w:sz w:val="14"/>
                <w:szCs w:val="14"/>
              </w:rPr>
              <w:t>га)</w:t>
            </w:r>
          </w:p>
        </w:tc>
        <w:tc>
          <w:tcPr>
            <w:tcW w:w="327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1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263,20</w:t>
            </w:r>
          </w:p>
        </w:tc>
        <w:tc>
          <w:tcPr>
            <w:tcW w:w="178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263,20</w:t>
            </w:r>
          </w:p>
        </w:tc>
        <w:tc>
          <w:tcPr>
            <w:tcW w:w="211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8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8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8" w:type="pct"/>
            <w:shd w:val="clear" w:color="000000" w:fill="FFFFFF"/>
            <w:noWrap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27" w:type="pct"/>
            <w:vMerge w:val="restart"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Управление муниципальной безопасности администрации Сергиево-Посадского муниципального района</w:t>
            </w:r>
          </w:p>
        </w:tc>
        <w:tc>
          <w:tcPr>
            <w:tcW w:w="1091" w:type="pct"/>
            <w:vMerge w:val="restart"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 xml:space="preserve">Финансовые </w:t>
            </w:r>
            <w:proofErr w:type="gramStart"/>
            <w:r w:rsidRPr="009914B0">
              <w:rPr>
                <w:color w:val="000000" w:themeColor="text1"/>
                <w:sz w:val="14"/>
                <w:szCs w:val="14"/>
              </w:rPr>
              <w:t>средства</w:t>
            </w:r>
            <w:proofErr w:type="gramEnd"/>
            <w:r w:rsidRPr="009914B0">
              <w:rPr>
                <w:color w:val="000000" w:themeColor="text1"/>
                <w:sz w:val="14"/>
                <w:szCs w:val="14"/>
              </w:rPr>
              <w:t xml:space="preserve"> переданные в сельские пос</w:t>
            </w:r>
            <w:r w:rsidRPr="009914B0">
              <w:rPr>
                <w:color w:val="000000" w:themeColor="text1"/>
                <w:sz w:val="14"/>
                <w:szCs w:val="14"/>
              </w:rPr>
              <w:t>е</w:t>
            </w:r>
            <w:r w:rsidRPr="009914B0">
              <w:rPr>
                <w:color w:val="000000" w:themeColor="text1"/>
                <w:sz w:val="14"/>
                <w:szCs w:val="14"/>
              </w:rPr>
              <w:t>ления района</w:t>
            </w:r>
          </w:p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268BF" w:rsidRPr="009914B0" w:rsidTr="00E268BF">
        <w:trPr>
          <w:cantSplit/>
          <w:trHeight w:val="20"/>
        </w:trPr>
        <w:tc>
          <w:tcPr>
            <w:tcW w:w="123" w:type="pct"/>
            <w:vMerge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00" w:type="pct"/>
            <w:vMerge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00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400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327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11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263,20</w:t>
            </w:r>
          </w:p>
        </w:tc>
        <w:tc>
          <w:tcPr>
            <w:tcW w:w="178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  <w:r w:rsidRPr="009914B0">
              <w:rPr>
                <w:color w:val="000000" w:themeColor="text1"/>
                <w:sz w:val="14"/>
                <w:szCs w:val="14"/>
              </w:rPr>
              <w:t>263,20</w:t>
            </w:r>
          </w:p>
        </w:tc>
        <w:tc>
          <w:tcPr>
            <w:tcW w:w="211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8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8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8" w:type="pct"/>
            <w:shd w:val="clear" w:color="000000" w:fill="FFFFFF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27" w:type="pct"/>
            <w:vMerge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91" w:type="pct"/>
            <w:vMerge/>
            <w:shd w:val="clear" w:color="000000" w:fill="FFFFFF"/>
            <w:vAlign w:val="center"/>
          </w:tcPr>
          <w:p w:rsidR="00E268BF" w:rsidRPr="009914B0" w:rsidRDefault="00E268BF" w:rsidP="00E268BF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</w:tbl>
    <w:p w:rsidR="00A35208" w:rsidRPr="009914B0" w:rsidRDefault="00A35208" w:rsidP="00717B88">
      <w:pPr>
        <w:pStyle w:val="ConsPlusNormal"/>
        <w:jc w:val="center"/>
        <w:rPr>
          <w:color w:val="000000" w:themeColor="text1"/>
        </w:rPr>
      </w:pPr>
    </w:p>
    <w:p w:rsidR="00A35208" w:rsidRPr="009914B0" w:rsidRDefault="00A35208" w:rsidP="00717B88">
      <w:pPr>
        <w:pStyle w:val="ConsPlusNormal"/>
        <w:jc w:val="center"/>
        <w:rPr>
          <w:color w:val="000000" w:themeColor="text1"/>
        </w:rPr>
      </w:pPr>
    </w:p>
    <w:p w:rsidR="00A35208" w:rsidRPr="009914B0" w:rsidRDefault="00A35208" w:rsidP="00717B88">
      <w:pPr>
        <w:pStyle w:val="ConsPlusNormal"/>
        <w:jc w:val="center"/>
        <w:rPr>
          <w:color w:val="000000" w:themeColor="text1"/>
        </w:rPr>
      </w:pPr>
    </w:p>
    <w:p w:rsidR="00717B88" w:rsidRPr="009914B0" w:rsidRDefault="00717B88">
      <w:pPr>
        <w:spacing w:after="200"/>
        <w:ind w:firstLine="0"/>
        <w:rPr>
          <w:rFonts w:eastAsiaTheme="minorEastAsia"/>
          <w:color w:val="000000" w:themeColor="text1"/>
          <w:sz w:val="24"/>
          <w:szCs w:val="24"/>
          <w:lang w:eastAsia="ru-RU"/>
        </w:rPr>
      </w:pPr>
      <w:r w:rsidRPr="009914B0">
        <w:rPr>
          <w:rFonts w:eastAsiaTheme="minorEastAsia"/>
          <w:color w:val="000000" w:themeColor="text1"/>
          <w:sz w:val="24"/>
          <w:szCs w:val="24"/>
          <w:lang w:eastAsia="ru-RU"/>
        </w:rPr>
        <w:br w:type="page"/>
      </w:r>
    </w:p>
    <w:p w:rsidR="00717B88" w:rsidRPr="009914B0" w:rsidRDefault="00717B88" w:rsidP="00717B88">
      <w:pPr>
        <w:autoSpaceDE w:val="0"/>
        <w:autoSpaceDN w:val="0"/>
        <w:adjustRightInd w:val="0"/>
        <w:jc w:val="right"/>
        <w:outlineLvl w:val="0"/>
        <w:rPr>
          <w:color w:val="000000" w:themeColor="text1"/>
          <w:szCs w:val="24"/>
        </w:rPr>
      </w:pPr>
      <w:r w:rsidRPr="009914B0">
        <w:rPr>
          <w:color w:val="000000" w:themeColor="text1"/>
          <w:szCs w:val="24"/>
        </w:rPr>
        <w:lastRenderedPageBreak/>
        <w:t>Приложение № 5</w:t>
      </w:r>
    </w:p>
    <w:p w:rsidR="00717B88" w:rsidRPr="009914B0" w:rsidRDefault="00717B88" w:rsidP="00717B88">
      <w:pPr>
        <w:autoSpaceDE w:val="0"/>
        <w:autoSpaceDN w:val="0"/>
        <w:adjustRightInd w:val="0"/>
        <w:jc w:val="right"/>
        <w:rPr>
          <w:color w:val="000000" w:themeColor="text1"/>
          <w:szCs w:val="24"/>
        </w:rPr>
      </w:pPr>
      <w:r w:rsidRPr="009914B0">
        <w:rPr>
          <w:color w:val="000000" w:themeColor="text1"/>
          <w:szCs w:val="24"/>
        </w:rPr>
        <w:t>к муниципальной програ</w:t>
      </w:r>
      <w:r w:rsidR="002810BC" w:rsidRPr="009914B0">
        <w:rPr>
          <w:color w:val="000000" w:themeColor="text1"/>
          <w:szCs w:val="24"/>
        </w:rPr>
        <w:t>мме муниципального образования</w:t>
      </w:r>
    </w:p>
    <w:p w:rsidR="00717B88" w:rsidRPr="009914B0" w:rsidRDefault="00717B88" w:rsidP="00717B88">
      <w:pPr>
        <w:autoSpaceDE w:val="0"/>
        <w:autoSpaceDN w:val="0"/>
        <w:adjustRightInd w:val="0"/>
        <w:jc w:val="right"/>
        <w:rPr>
          <w:color w:val="000000" w:themeColor="text1"/>
          <w:szCs w:val="24"/>
        </w:rPr>
      </w:pPr>
      <w:r w:rsidRPr="009914B0">
        <w:rPr>
          <w:color w:val="000000" w:themeColor="text1"/>
          <w:szCs w:val="24"/>
        </w:rPr>
        <w:t>«Сергиево-Посадский муниципальный район Московской области»</w:t>
      </w:r>
    </w:p>
    <w:p w:rsidR="00717B88" w:rsidRPr="009914B0" w:rsidRDefault="00717B88" w:rsidP="00717B88">
      <w:pPr>
        <w:autoSpaceDE w:val="0"/>
        <w:autoSpaceDN w:val="0"/>
        <w:adjustRightInd w:val="0"/>
        <w:jc w:val="right"/>
        <w:rPr>
          <w:color w:val="000000" w:themeColor="text1"/>
          <w:szCs w:val="24"/>
        </w:rPr>
      </w:pPr>
      <w:r w:rsidRPr="009914B0">
        <w:rPr>
          <w:color w:val="000000" w:themeColor="text1"/>
          <w:szCs w:val="24"/>
        </w:rPr>
        <w:t xml:space="preserve"> «Обеспечение безопасности жизнедеятельности населения </w:t>
      </w:r>
    </w:p>
    <w:p w:rsidR="00717B88" w:rsidRPr="009914B0" w:rsidRDefault="00717B88" w:rsidP="00717B88">
      <w:pPr>
        <w:autoSpaceDE w:val="0"/>
        <w:autoSpaceDN w:val="0"/>
        <w:adjustRightInd w:val="0"/>
        <w:jc w:val="right"/>
        <w:rPr>
          <w:color w:val="000000" w:themeColor="text1"/>
          <w:szCs w:val="24"/>
        </w:rPr>
      </w:pPr>
      <w:r w:rsidRPr="009914B0">
        <w:rPr>
          <w:color w:val="000000" w:themeColor="text1"/>
          <w:szCs w:val="24"/>
        </w:rPr>
        <w:t>Сергиево-Посадского муниципального района»</w:t>
      </w:r>
    </w:p>
    <w:p w:rsidR="00717B88" w:rsidRPr="009914B0" w:rsidRDefault="00717B88" w:rsidP="00717B88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717B88" w:rsidRPr="009914B0" w:rsidRDefault="00717B88" w:rsidP="00717B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14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 РЕЗУЛЬТАТЫ РЕАЛИЗАЦИИ</w:t>
      </w:r>
    </w:p>
    <w:p w:rsidR="00717B88" w:rsidRPr="009914B0" w:rsidRDefault="00717B88" w:rsidP="00717B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14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МУНИЦИПАЛЬНОЙ ПРОГРАММЫ МУНИЦИПАЛЬНОГО ОБРАЗОВАНИЯ</w:t>
      </w:r>
    </w:p>
    <w:p w:rsidR="00717B88" w:rsidRPr="009914B0" w:rsidRDefault="00717B88" w:rsidP="00717B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14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«СЕРГИЕВО-ПОСАДСКИЙ МУНИЦИПАЛЬНЫЙ РАЙОН МОСКОВСКОЙ ОБЛАСТИ»</w:t>
      </w:r>
    </w:p>
    <w:p w:rsidR="00F55BC4" w:rsidRPr="009914B0" w:rsidRDefault="00717B88" w:rsidP="00717B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14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«ОБЕСПЕЧЕНИЕ БЕЗОПАСНОСТИ ЖИЗНЕДЕЯТЕЛЬНОСТИ НАСЕЛЕНИЯ </w:t>
      </w:r>
    </w:p>
    <w:p w:rsidR="00717B88" w:rsidRPr="009914B0" w:rsidRDefault="00717B88" w:rsidP="00717B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14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СЕРГИЕВО-ПОСАДСКОГО МУНИЦИПАЛЬНОГО РАЙОНА»</w:t>
      </w:r>
    </w:p>
    <w:p w:rsidR="00717B88" w:rsidRPr="009914B0" w:rsidRDefault="00717B88" w:rsidP="00717B8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"/>
        <w:gridCol w:w="3018"/>
        <w:gridCol w:w="1539"/>
        <w:gridCol w:w="938"/>
        <w:gridCol w:w="3218"/>
        <w:gridCol w:w="976"/>
        <w:gridCol w:w="1533"/>
        <w:gridCol w:w="620"/>
        <w:gridCol w:w="620"/>
        <w:gridCol w:w="620"/>
        <w:gridCol w:w="620"/>
        <w:gridCol w:w="620"/>
      </w:tblGrid>
      <w:tr w:rsidR="009914B0" w:rsidRPr="009914B0" w:rsidTr="00924584">
        <w:trPr>
          <w:trHeight w:val="20"/>
        </w:trPr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B88" w:rsidRPr="009914B0" w:rsidRDefault="00717B88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 xml:space="preserve">N </w:t>
            </w:r>
            <w:proofErr w:type="gramStart"/>
            <w:r w:rsidRPr="009914B0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9914B0">
              <w:rPr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B88" w:rsidRPr="009914B0" w:rsidRDefault="00717B88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Задачи, направленные на достижение цели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B88" w:rsidRPr="009914B0" w:rsidRDefault="00717B88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Планируемый объем финанс</w:t>
            </w:r>
            <w:r w:rsidRPr="009914B0">
              <w:rPr>
                <w:color w:val="000000" w:themeColor="text1"/>
                <w:sz w:val="16"/>
                <w:szCs w:val="16"/>
              </w:rPr>
              <w:t>и</w:t>
            </w:r>
            <w:r w:rsidRPr="009914B0">
              <w:rPr>
                <w:color w:val="000000" w:themeColor="text1"/>
                <w:sz w:val="16"/>
                <w:szCs w:val="16"/>
              </w:rPr>
              <w:t>рования на решение данной задачи (тыс. руб.)</w:t>
            </w:r>
          </w:p>
        </w:tc>
        <w:tc>
          <w:tcPr>
            <w:tcW w:w="32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B88" w:rsidRPr="009914B0" w:rsidRDefault="00717B88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Показатели, характеризующие достижение цели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B88" w:rsidRPr="009914B0" w:rsidRDefault="00717B88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B88" w:rsidRPr="009914B0" w:rsidRDefault="00717B88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B88" w:rsidRPr="009914B0" w:rsidRDefault="00717B88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Планируемое значение показателя по годам реализации</w:t>
            </w:r>
          </w:p>
        </w:tc>
      </w:tr>
      <w:tr w:rsidR="009914B0" w:rsidRPr="009914B0" w:rsidTr="00924584">
        <w:trPr>
          <w:trHeight w:val="2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B88" w:rsidRPr="009914B0" w:rsidRDefault="00717B88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B88" w:rsidRPr="009914B0" w:rsidRDefault="00717B88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B88" w:rsidRPr="009914B0" w:rsidRDefault="00717B88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Бюджет Сергиево-Посадского мун</w:t>
            </w:r>
            <w:r w:rsidRPr="009914B0">
              <w:rPr>
                <w:color w:val="000000" w:themeColor="text1"/>
                <w:sz w:val="16"/>
                <w:szCs w:val="16"/>
              </w:rPr>
              <w:t>и</w:t>
            </w:r>
            <w:r w:rsidRPr="009914B0">
              <w:rPr>
                <w:color w:val="000000" w:themeColor="text1"/>
                <w:sz w:val="16"/>
                <w:szCs w:val="16"/>
              </w:rPr>
              <w:t>ципального района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B88" w:rsidRPr="009914B0" w:rsidRDefault="00717B88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Другие источники</w:t>
            </w:r>
          </w:p>
        </w:tc>
        <w:tc>
          <w:tcPr>
            <w:tcW w:w="32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B88" w:rsidRPr="009914B0" w:rsidRDefault="00717B88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B88" w:rsidRPr="009914B0" w:rsidRDefault="00717B88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B88" w:rsidRPr="009914B0" w:rsidRDefault="00717B88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B88" w:rsidRPr="009914B0" w:rsidRDefault="00717B88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2015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B88" w:rsidRPr="009914B0" w:rsidRDefault="00717B88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2016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B88" w:rsidRPr="009914B0" w:rsidRDefault="00B52A57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2</w:t>
            </w:r>
            <w:r w:rsidR="00717B88" w:rsidRPr="009914B0">
              <w:rPr>
                <w:color w:val="000000" w:themeColor="text1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B88" w:rsidRPr="009914B0" w:rsidRDefault="00717B88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B88" w:rsidRPr="009914B0" w:rsidRDefault="00717B88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2019</w:t>
            </w:r>
          </w:p>
        </w:tc>
      </w:tr>
      <w:tr w:rsidR="009914B0" w:rsidRPr="009914B0" w:rsidTr="00924584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717B88" w:rsidRPr="009914B0" w:rsidRDefault="00717B88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7B88" w:rsidRPr="009914B0" w:rsidRDefault="00717B88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7B88" w:rsidRPr="009914B0" w:rsidRDefault="00717B88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717B88" w:rsidRPr="009914B0" w:rsidRDefault="00717B88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717B88" w:rsidRPr="009914B0" w:rsidRDefault="00717B88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7B88" w:rsidRPr="009914B0" w:rsidRDefault="00717B88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7B88" w:rsidRPr="009914B0" w:rsidRDefault="00717B88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7B88" w:rsidRPr="009914B0" w:rsidRDefault="00717B88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7B88" w:rsidRPr="009914B0" w:rsidRDefault="00717B88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7B88" w:rsidRPr="009914B0" w:rsidRDefault="00717B88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7B88" w:rsidRPr="009914B0" w:rsidRDefault="00717B88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17B88" w:rsidRPr="009914B0" w:rsidRDefault="00717B88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12</w:t>
            </w:r>
          </w:p>
        </w:tc>
      </w:tr>
      <w:tr w:rsidR="00717B88" w:rsidRPr="009914B0" w:rsidTr="00763BD6">
        <w:trPr>
          <w:trHeight w:val="20"/>
        </w:trPr>
        <w:tc>
          <w:tcPr>
            <w:tcW w:w="0" w:type="auto"/>
            <w:gridSpan w:val="12"/>
            <w:shd w:val="clear" w:color="auto" w:fill="auto"/>
            <w:vAlign w:val="center"/>
          </w:tcPr>
          <w:p w:rsidR="00717B88" w:rsidRPr="009914B0" w:rsidRDefault="00717B88" w:rsidP="000C79D2">
            <w:pPr>
              <w:pStyle w:val="ConsPlusCell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bookmarkStart w:id="15" w:name="Par6962"/>
            <w:bookmarkStart w:id="16" w:name="Par7015"/>
            <w:bookmarkEnd w:id="15"/>
            <w:bookmarkEnd w:id="16"/>
            <w:r w:rsidRPr="009914B0">
              <w:rPr>
                <w:b/>
                <w:color w:val="000000" w:themeColor="text1"/>
                <w:sz w:val="16"/>
                <w:szCs w:val="16"/>
              </w:rPr>
              <w:t>Планируемые результаты реализации подпрограммы 1 "Снижение рисков и смягчение последствий чрезвычайных ситуаций природного и техногенного характера "</w:t>
            </w:r>
          </w:p>
          <w:p w:rsidR="00717B88" w:rsidRPr="009914B0" w:rsidRDefault="00717B88" w:rsidP="000C79D2">
            <w:pPr>
              <w:pStyle w:val="ConsPlusCell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9914B0" w:rsidRPr="009914B0" w:rsidTr="00C34CAD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30CF" w:rsidRPr="009914B0" w:rsidRDefault="00B830CF" w:rsidP="00B830CF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30CF" w:rsidRPr="009914B0" w:rsidRDefault="00B830CF" w:rsidP="00B830CF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Обеспечение готовности сил и средств Сергиево-Посадского муниципального района к предупреждению и ликвидации чрезвычайных ситуаций природного и техногенного характера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30CF" w:rsidRPr="009914B0" w:rsidRDefault="00C34CAD" w:rsidP="00C34CAD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9846,00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30CF" w:rsidRPr="009914B0" w:rsidRDefault="00C34CAD" w:rsidP="00BA7763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42500,00</w:t>
            </w:r>
          </w:p>
        </w:tc>
        <w:tc>
          <w:tcPr>
            <w:tcW w:w="3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0CF" w:rsidRPr="009914B0" w:rsidRDefault="00B830CF" w:rsidP="000C79D2">
            <w:pPr>
              <w:pStyle w:val="ConsPlusCell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0CF" w:rsidRPr="009914B0" w:rsidRDefault="00B830CF" w:rsidP="000C79D2">
            <w:pPr>
              <w:pStyle w:val="ConsPlusCell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0CF" w:rsidRPr="009914B0" w:rsidRDefault="00B830CF" w:rsidP="000C79D2">
            <w:pPr>
              <w:pStyle w:val="ConsPlusCell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0CF" w:rsidRPr="009914B0" w:rsidRDefault="00B830CF" w:rsidP="000C79D2">
            <w:pPr>
              <w:pStyle w:val="ConsPlusCell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0CF" w:rsidRPr="009914B0" w:rsidRDefault="00B830CF" w:rsidP="00D67BDE">
            <w:pPr>
              <w:pStyle w:val="ConsPlusCell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0CF" w:rsidRPr="009914B0" w:rsidRDefault="00B830CF" w:rsidP="000C79D2">
            <w:pPr>
              <w:pStyle w:val="ConsPlusCell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0CF" w:rsidRPr="009914B0" w:rsidRDefault="00B830CF" w:rsidP="00D67BDE">
            <w:pPr>
              <w:pStyle w:val="ConsPlusCell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0CF" w:rsidRPr="009914B0" w:rsidRDefault="00B830CF" w:rsidP="000C79D2">
            <w:pPr>
              <w:pStyle w:val="ConsPlusCell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9914B0" w:rsidRPr="009914B0" w:rsidTr="00924584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4755" w:rsidRPr="009914B0" w:rsidRDefault="00194755" w:rsidP="00D67BDE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4755" w:rsidRPr="009914B0" w:rsidRDefault="00194755" w:rsidP="00B830CF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 xml:space="preserve">Увеличение степени готовности личного состава формирований к реагированию и организации проведения аварийно-спасательных и других неотложных работ </w:t>
            </w:r>
          </w:p>
          <w:p w:rsidR="00194755" w:rsidRPr="009914B0" w:rsidRDefault="00194755" w:rsidP="00B830CF">
            <w:pPr>
              <w:pStyle w:val="ConsPlusCell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4755" w:rsidRPr="009914B0" w:rsidRDefault="00194755" w:rsidP="00D67BDE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4755" w:rsidRPr="009914B0" w:rsidRDefault="00194755" w:rsidP="00D67BDE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B5624D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Увеличение отношения степени готовности личного состава формирований (служб) к реагированию и организации проведения аварийно-спасательных и других неотло</w:t>
            </w:r>
            <w:r w:rsidRPr="009914B0">
              <w:rPr>
                <w:color w:val="000000" w:themeColor="text1"/>
                <w:sz w:val="16"/>
                <w:szCs w:val="16"/>
              </w:rPr>
              <w:t>ж</w:t>
            </w:r>
            <w:r w:rsidRPr="009914B0">
              <w:rPr>
                <w:color w:val="000000" w:themeColor="text1"/>
                <w:sz w:val="16"/>
                <w:szCs w:val="16"/>
              </w:rPr>
              <w:t>ных работ к нормативной степени готовн</w:t>
            </w:r>
            <w:r w:rsidRPr="009914B0">
              <w:rPr>
                <w:color w:val="000000" w:themeColor="text1"/>
                <w:sz w:val="16"/>
                <w:szCs w:val="16"/>
              </w:rPr>
              <w:t>о</w:t>
            </w:r>
            <w:r w:rsidRPr="009914B0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проценты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194755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2F789E" w:rsidP="00194755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2F789E" w:rsidP="00194755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2F789E" w:rsidP="00194755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2F789E" w:rsidP="00194755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2F789E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78</w:t>
            </w:r>
          </w:p>
        </w:tc>
      </w:tr>
      <w:tr w:rsidR="009914B0" w:rsidRPr="009914B0" w:rsidTr="00924584">
        <w:trPr>
          <w:trHeight w:val="624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D67BDE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B830CF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Снижение доли утонувших и травмир</w:t>
            </w:r>
            <w:r w:rsidRPr="009914B0">
              <w:rPr>
                <w:color w:val="000000" w:themeColor="text1"/>
                <w:sz w:val="16"/>
                <w:szCs w:val="16"/>
              </w:rPr>
              <w:t>о</w:t>
            </w:r>
            <w:r w:rsidRPr="009914B0">
              <w:rPr>
                <w:color w:val="000000" w:themeColor="text1"/>
                <w:sz w:val="16"/>
                <w:szCs w:val="16"/>
              </w:rPr>
              <w:t>ванных людей на водных объектах</w:t>
            </w:r>
          </w:p>
          <w:p w:rsidR="00194755" w:rsidRPr="009914B0" w:rsidRDefault="00194755" w:rsidP="00B830CF">
            <w:pPr>
              <w:pStyle w:val="ConsPlusCell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D67BDE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D67BDE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2249A4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 xml:space="preserve">Снижение </w:t>
            </w:r>
            <w:r w:rsidR="007928CE" w:rsidRPr="009914B0">
              <w:rPr>
                <w:color w:val="000000" w:themeColor="text1"/>
                <w:sz w:val="16"/>
                <w:szCs w:val="16"/>
              </w:rPr>
              <w:t>количества</w:t>
            </w:r>
            <w:r w:rsidRPr="009914B0">
              <w:rPr>
                <w:color w:val="000000" w:themeColor="text1"/>
                <w:sz w:val="16"/>
                <w:szCs w:val="16"/>
              </w:rPr>
              <w:t xml:space="preserve"> утонувших и тра</w:t>
            </w:r>
            <w:r w:rsidRPr="009914B0">
              <w:rPr>
                <w:color w:val="000000" w:themeColor="text1"/>
                <w:sz w:val="16"/>
                <w:szCs w:val="16"/>
              </w:rPr>
              <w:t>в</w:t>
            </w:r>
            <w:r w:rsidRPr="009914B0">
              <w:rPr>
                <w:color w:val="000000" w:themeColor="text1"/>
                <w:sz w:val="16"/>
                <w:szCs w:val="16"/>
              </w:rPr>
              <w:t>мированных людей на водных объектах, расположенных на территории муниц</w:t>
            </w:r>
            <w:r w:rsidRPr="009914B0">
              <w:rPr>
                <w:color w:val="000000" w:themeColor="text1"/>
                <w:sz w:val="16"/>
                <w:szCs w:val="16"/>
              </w:rPr>
              <w:t>и</w:t>
            </w:r>
            <w:r w:rsidRPr="009914B0">
              <w:rPr>
                <w:color w:val="000000" w:themeColor="text1"/>
                <w:sz w:val="16"/>
                <w:szCs w:val="16"/>
              </w:rPr>
              <w:t>пального образования, по сравнению с показателем 2014 года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проценты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194755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194755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194755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94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194755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194755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85</w:t>
            </w:r>
          </w:p>
        </w:tc>
      </w:tr>
      <w:tr w:rsidR="009914B0" w:rsidRPr="009914B0" w:rsidTr="00924584">
        <w:trPr>
          <w:trHeight w:val="268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D67BDE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D67BDE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D67BDE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D67BDE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10BC" w:rsidRPr="009914B0" w:rsidRDefault="00965E13" w:rsidP="002810BC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hyperlink r:id="rId20" w:history="1">
              <w:r w:rsidR="00AC1F80" w:rsidRPr="009914B0">
                <w:rPr>
                  <w:color w:val="000000" w:themeColor="text1"/>
                  <w:sz w:val="16"/>
                  <w:szCs w:val="16"/>
                </w:rPr>
                <w:t>Увеличение процента населения муниц</w:t>
              </w:r>
              <w:r w:rsidR="00AC1F80" w:rsidRPr="009914B0">
                <w:rPr>
                  <w:color w:val="000000" w:themeColor="text1"/>
                  <w:sz w:val="16"/>
                  <w:szCs w:val="16"/>
                </w:rPr>
                <w:t>и</w:t>
              </w:r>
              <w:r w:rsidR="00AC1F80" w:rsidRPr="009914B0">
                <w:rPr>
                  <w:color w:val="000000" w:themeColor="text1"/>
                  <w:sz w:val="16"/>
                  <w:szCs w:val="16"/>
                </w:rPr>
                <w:t>пального образования, прежде всего детей, обучению плаванию и приемам спасения на воде, по сравнению с показателем 2014 года</w:t>
              </w:r>
            </w:hyperlink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проценты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194755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194755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194755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194755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194755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70</w:t>
            </w:r>
          </w:p>
        </w:tc>
      </w:tr>
      <w:tr w:rsidR="009914B0" w:rsidRPr="009914B0" w:rsidTr="00924584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lastRenderedPageBreak/>
              <w:t>1.3.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194755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Создание резервного фонда финанс</w:t>
            </w:r>
            <w:r w:rsidRPr="009914B0">
              <w:rPr>
                <w:color w:val="000000" w:themeColor="text1"/>
                <w:sz w:val="16"/>
                <w:szCs w:val="16"/>
              </w:rPr>
              <w:t>о</w:t>
            </w:r>
            <w:r w:rsidRPr="009914B0">
              <w:rPr>
                <w:color w:val="000000" w:themeColor="text1"/>
                <w:sz w:val="16"/>
                <w:szCs w:val="16"/>
              </w:rPr>
              <w:t>вых, материальных ресурсов  для ли</w:t>
            </w:r>
            <w:r w:rsidRPr="009914B0">
              <w:rPr>
                <w:color w:val="000000" w:themeColor="text1"/>
                <w:sz w:val="16"/>
                <w:szCs w:val="16"/>
              </w:rPr>
              <w:t>к</w:t>
            </w:r>
            <w:r w:rsidRPr="009914B0">
              <w:rPr>
                <w:color w:val="000000" w:themeColor="text1"/>
                <w:sz w:val="16"/>
                <w:szCs w:val="16"/>
              </w:rPr>
              <w:t>видации чрезвычайных ситуаций  на территории муниципального образов</w:t>
            </w:r>
            <w:r w:rsidRPr="009914B0">
              <w:rPr>
                <w:color w:val="000000" w:themeColor="text1"/>
                <w:sz w:val="16"/>
                <w:szCs w:val="16"/>
              </w:rPr>
              <w:t>а</w:t>
            </w:r>
            <w:r w:rsidRPr="009914B0">
              <w:rPr>
                <w:color w:val="000000" w:themeColor="text1"/>
                <w:sz w:val="16"/>
                <w:szCs w:val="16"/>
              </w:rPr>
              <w:t>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EA5DF9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Соотношение фактического и нормативн</w:t>
            </w:r>
            <w:r w:rsidRPr="009914B0">
              <w:rPr>
                <w:color w:val="000000" w:themeColor="text1"/>
                <w:sz w:val="16"/>
                <w:szCs w:val="16"/>
              </w:rPr>
              <w:t>о</w:t>
            </w:r>
            <w:r w:rsidRPr="009914B0">
              <w:rPr>
                <w:color w:val="000000" w:themeColor="text1"/>
                <w:sz w:val="16"/>
                <w:szCs w:val="16"/>
              </w:rPr>
              <w:t>го объема накопле</w:t>
            </w:r>
            <w:r w:rsidR="00AC1F80" w:rsidRPr="009914B0">
              <w:rPr>
                <w:color w:val="000000" w:themeColor="text1"/>
                <w:sz w:val="16"/>
                <w:szCs w:val="16"/>
              </w:rPr>
              <w:t>ния резервного фонда</w:t>
            </w:r>
            <w:r w:rsidRPr="009914B0">
              <w:rPr>
                <w:color w:val="000000" w:themeColor="text1"/>
                <w:sz w:val="16"/>
                <w:szCs w:val="16"/>
              </w:rPr>
              <w:t xml:space="preserve"> материальных ресурсов муниципального образования для ликвидации чрезвыча</w:t>
            </w:r>
            <w:r w:rsidRPr="009914B0">
              <w:rPr>
                <w:color w:val="000000" w:themeColor="text1"/>
                <w:sz w:val="16"/>
                <w:szCs w:val="16"/>
              </w:rPr>
              <w:t>й</w:t>
            </w:r>
            <w:r w:rsidRPr="009914B0">
              <w:rPr>
                <w:color w:val="000000" w:themeColor="text1"/>
                <w:sz w:val="16"/>
                <w:szCs w:val="16"/>
              </w:rPr>
              <w:t>ных ситуаций локального и муниципальн</w:t>
            </w:r>
            <w:r w:rsidRPr="009914B0">
              <w:rPr>
                <w:color w:val="000000" w:themeColor="text1"/>
                <w:sz w:val="16"/>
                <w:szCs w:val="16"/>
              </w:rPr>
              <w:t>о</w:t>
            </w:r>
            <w:r w:rsidRPr="009914B0">
              <w:rPr>
                <w:color w:val="000000" w:themeColor="text1"/>
                <w:sz w:val="16"/>
                <w:szCs w:val="16"/>
              </w:rPr>
              <w:t>го  характера на территории муниципал</w:t>
            </w:r>
            <w:r w:rsidRPr="009914B0">
              <w:rPr>
                <w:color w:val="000000" w:themeColor="text1"/>
                <w:sz w:val="16"/>
                <w:szCs w:val="16"/>
              </w:rPr>
              <w:t>ь</w:t>
            </w:r>
            <w:r w:rsidRPr="009914B0">
              <w:rPr>
                <w:color w:val="000000" w:themeColor="text1"/>
                <w:sz w:val="16"/>
                <w:szCs w:val="16"/>
              </w:rPr>
              <w:t>ного образования, по сравнению с показ</w:t>
            </w:r>
            <w:r w:rsidRPr="009914B0">
              <w:rPr>
                <w:color w:val="000000" w:themeColor="text1"/>
                <w:sz w:val="16"/>
                <w:szCs w:val="16"/>
              </w:rPr>
              <w:t>а</w:t>
            </w:r>
            <w:r w:rsidRPr="009914B0">
              <w:rPr>
                <w:color w:val="000000" w:themeColor="text1"/>
                <w:sz w:val="16"/>
                <w:szCs w:val="16"/>
              </w:rPr>
              <w:t>телем 2014 года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проценты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194755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5C3506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5C3506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5C3506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5C3506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5C3506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90</w:t>
            </w:r>
          </w:p>
        </w:tc>
      </w:tr>
      <w:tr w:rsidR="009914B0" w:rsidRPr="009914B0" w:rsidTr="00924584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194755" w:rsidRPr="009914B0" w:rsidRDefault="00194755" w:rsidP="000C79D2">
            <w:pPr>
              <w:pStyle w:val="ConsPlusCell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94755" w:rsidRPr="009914B0" w:rsidRDefault="00194755" w:rsidP="000C79D2">
            <w:pPr>
              <w:pStyle w:val="ConsPlusCell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94755" w:rsidRPr="009914B0" w:rsidRDefault="00194755" w:rsidP="000C79D2">
            <w:pPr>
              <w:pStyle w:val="ConsPlusCell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</w:tcPr>
          <w:p w:rsidR="00194755" w:rsidRPr="009914B0" w:rsidRDefault="00194755" w:rsidP="000C79D2">
            <w:pPr>
              <w:pStyle w:val="ConsPlusCell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EA5DF9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Увеличение уровня финансовых резервов муниципального образования для ликвид</w:t>
            </w:r>
            <w:r w:rsidRPr="009914B0">
              <w:rPr>
                <w:color w:val="000000" w:themeColor="text1"/>
                <w:sz w:val="16"/>
                <w:szCs w:val="16"/>
              </w:rPr>
              <w:t>а</w:t>
            </w:r>
            <w:r w:rsidRPr="009914B0">
              <w:rPr>
                <w:color w:val="000000" w:themeColor="text1"/>
                <w:sz w:val="16"/>
                <w:szCs w:val="16"/>
              </w:rPr>
              <w:t>ции чрезвычайных ситуаций, в том числе последствий террористических актов, в расчете на душу населения, по сравнению с показателем 2014 года.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924584" w:rsidP="00B5624D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 xml:space="preserve">тысяч </w:t>
            </w:r>
            <w:r w:rsidR="00A43AAC" w:rsidRPr="009914B0">
              <w:rPr>
                <w:color w:val="000000" w:themeColor="text1"/>
                <w:sz w:val="16"/>
                <w:szCs w:val="16"/>
              </w:rPr>
              <w:t>рубл</w:t>
            </w:r>
            <w:r w:rsidR="00B5624D" w:rsidRPr="009914B0">
              <w:rPr>
                <w:color w:val="000000" w:themeColor="text1"/>
                <w:sz w:val="16"/>
                <w:szCs w:val="16"/>
              </w:rPr>
              <w:t>ей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924584" w:rsidP="00771B5D">
            <w:pPr>
              <w:pStyle w:val="ConsPlusCell"/>
              <w:ind w:firstLine="0"/>
              <w:jc w:val="center"/>
              <w:rPr>
                <w:color w:val="000000" w:themeColor="text1"/>
                <w:sz w:val="12"/>
                <w:szCs w:val="12"/>
              </w:rPr>
            </w:pPr>
            <w:r w:rsidRPr="009914B0">
              <w:rPr>
                <w:color w:val="000000" w:themeColor="text1"/>
                <w:sz w:val="12"/>
                <w:szCs w:val="12"/>
              </w:rPr>
              <w:t>0,116</w:t>
            </w:r>
            <w:r w:rsidR="00194755" w:rsidRPr="009914B0">
              <w:rPr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924584" w:rsidP="00771B5D">
            <w:pPr>
              <w:pStyle w:val="ConsPlusCell"/>
              <w:ind w:firstLine="0"/>
              <w:jc w:val="center"/>
              <w:rPr>
                <w:color w:val="000000" w:themeColor="text1"/>
                <w:sz w:val="12"/>
                <w:szCs w:val="12"/>
              </w:rPr>
            </w:pPr>
            <w:r w:rsidRPr="009914B0">
              <w:rPr>
                <w:color w:val="000000" w:themeColor="text1"/>
                <w:sz w:val="12"/>
                <w:szCs w:val="12"/>
              </w:rPr>
              <w:t>0,148</w:t>
            </w:r>
            <w:r w:rsidR="00194755" w:rsidRPr="009914B0">
              <w:rPr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924584" w:rsidP="00771B5D">
            <w:pPr>
              <w:pStyle w:val="ConsPlusCell"/>
              <w:ind w:firstLine="0"/>
              <w:rPr>
                <w:color w:val="000000" w:themeColor="text1"/>
                <w:sz w:val="12"/>
                <w:szCs w:val="12"/>
              </w:rPr>
            </w:pPr>
            <w:r w:rsidRPr="009914B0">
              <w:rPr>
                <w:color w:val="000000" w:themeColor="text1"/>
                <w:sz w:val="12"/>
                <w:szCs w:val="12"/>
              </w:rPr>
              <w:t>0,198</w:t>
            </w:r>
            <w:r w:rsidR="00194755" w:rsidRPr="009914B0">
              <w:rPr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924584" w:rsidP="00771B5D">
            <w:pPr>
              <w:pStyle w:val="ConsPlusCell"/>
              <w:ind w:firstLine="0"/>
              <w:rPr>
                <w:color w:val="000000" w:themeColor="text1"/>
                <w:sz w:val="12"/>
                <w:szCs w:val="12"/>
              </w:rPr>
            </w:pPr>
            <w:r w:rsidRPr="009914B0">
              <w:rPr>
                <w:color w:val="000000" w:themeColor="text1"/>
                <w:sz w:val="12"/>
                <w:szCs w:val="12"/>
              </w:rPr>
              <w:t>0,238</w:t>
            </w:r>
            <w:r w:rsidR="00194755" w:rsidRPr="009914B0">
              <w:rPr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924584" w:rsidP="00771B5D">
            <w:pPr>
              <w:pStyle w:val="ConsPlusCell"/>
              <w:ind w:firstLine="0"/>
              <w:rPr>
                <w:color w:val="000000" w:themeColor="text1"/>
                <w:sz w:val="12"/>
                <w:szCs w:val="12"/>
              </w:rPr>
            </w:pPr>
            <w:r w:rsidRPr="009914B0">
              <w:rPr>
                <w:color w:val="000000" w:themeColor="text1"/>
                <w:sz w:val="12"/>
                <w:szCs w:val="12"/>
              </w:rPr>
              <w:t>0,278</w:t>
            </w:r>
            <w:r w:rsidR="00194755" w:rsidRPr="009914B0">
              <w:rPr>
                <w:color w:val="000000" w:themeColor="text1"/>
                <w:sz w:val="12"/>
                <w:szCs w:val="12"/>
              </w:rPr>
              <w:t>36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924584" w:rsidP="00771B5D">
            <w:pPr>
              <w:pStyle w:val="ConsPlusCell"/>
              <w:ind w:firstLine="0"/>
              <w:rPr>
                <w:color w:val="000000" w:themeColor="text1"/>
                <w:sz w:val="12"/>
                <w:szCs w:val="12"/>
              </w:rPr>
            </w:pPr>
            <w:r w:rsidRPr="009914B0">
              <w:rPr>
                <w:color w:val="000000" w:themeColor="text1"/>
                <w:sz w:val="12"/>
                <w:szCs w:val="12"/>
              </w:rPr>
              <w:t>0,318</w:t>
            </w:r>
            <w:r w:rsidR="00194755" w:rsidRPr="009914B0">
              <w:rPr>
                <w:color w:val="000000" w:themeColor="text1"/>
                <w:sz w:val="12"/>
                <w:szCs w:val="12"/>
              </w:rPr>
              <w:t>36</w:t>
            </w:r>
          </w:p>
        </w:tc>
      </w:tr>
      <w:tr w:rsidR="009914B0" w:rsidRPr="009914B0" w:rsidTr="00924584">
        <w:trPr>
          <w:trHeight w:val="2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0C79D2">
            <w:pPr>
              <w:pStyle w:val="ConsPlusCell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0C79D2">
            <w:pPr>
              <w:pStyle w:val="ConsPlusCell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0C79D2">
            <w:pPr>
              <w:pStyle w:val="ConsPlusCell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0C79D2">
            <w:pPr>
              <w:pStyle w:val="ConsPlusCell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194755" w:rsidP="00EA5DF9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Увеличение уровня материальных запасов муниципального образования для ликвид</w:t>
            </w:r>
            <w:r w:rsidRPr="009914B0">
              <w:rPr>
                <w:color w:val="000000" w:themeColor="text1"/>
                <w:sz w:val="16"/>
                <w:szCs w:val="16"/>
              </w:rPr>
              <w:t>а</w:t>
            </w:r>
            <w:r w:rsidRPr="009914B0">
              <w:rPr>
                <w:color w:val="000000" w:themeColor="text1"/>
                <w:sz w:val="16"/>
                <w:szCs w:val="16"/>
              </w:rPr>
              <w:t>ции чрезвычайных ситуаций, в том числе последствий террористических актов, в расчете на душу населения, по сравнению с показателем 2014 года.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924584" w:rsidP="00771B5D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тысяч рублей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924584" w:rsidP="00771B5D">
            <w:pPr>
              <w:pStyle w:val="ConsPlusCell"/>
              <w:ind w:firstLine="0"/>
              <w:jc w:val="center"/>
              <w:rPr>
                <w:color w:val="000000" w:themeColor="text1"/>
                <w:sz w:val="12"/>
                <w:szCs w:val="12"/>
              </w:rPr>
            </w:pPr>
            <w:r w:rsidRPr="009914B0">
              <w:rPr>
                <w:color w:val="000000" w:themeColor="text1"/>
                <w:sz w:val="12"/>
                <w:szCs w:val="12"/>
              </w:rPr>
              <w:t>0,79</w:t>
            </w:r>
            <w:r w:rsidR="00194755" w:rsidRPr="009914B0">
              <w:rPr>
                <w:color w:val="000000" w:themeColor="text1"/>
                <w:sz w:val="12"/>
                <w:szCs w:val="12"/>
              </w:rPr>
              <w:t>84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924584" w:rsidP="00771B5D">
            <w:pPr>
              <w:pStyle w:val="ConsPlusCell"/>
              <w:ind w:firstLine="0"/>
              <w:jc w:val="center"/>
              <w:rPr>
                <w:color w:val="000000" w:themeColor="text1"/>
                <w:sz w:val="12"/>
                <w:szCs w:val="12"/>
              </w:rPr>
            </w:pPr>
            <w:r w:rsidRPr="009914B0">
              <w:rPr>
                <w:color w:val="000000" w:themeColor="text1"/>
                <w:sz w:val="12"/>
                <w:szCs w:val="12"/>
              </w:rPr>
              <w:t>0,139</w:t>
            </w:r>
            <w:r w:rsidR="00194755" w:rsidRPr="009914B0">
              <w:rPr>
                <w:color w:val="000000" w:themeColor="text1"/>
                <w:sz w:val="12"/>
                <w:szCs w:val="12"/>
              </w:rPr>
              <w:t>84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924584" w:rsidP="00771B5D">
            <w:pPr>
              <w:pStyle w:val="ConsPlusCell"/>
              <w:ind w:firstLine="0"/>
              <w:rPr>
                <w:color w:val="000000" w:themeColor="text1"/>
                <w:sz w:val="12"/>
                <w:szCs w:val="12"/>
              </w:rPr>
            </w:pPr>
            <w:r w:rsidRPr="009914B0">
              <w:rPr>
                <w:color w:val="000000" w:themeColor="text1"/>
                <w:sz w:val="12"/>
                <w:szCs w:val="12"/>
              </w:rPr>
              <w:t>0,189</w:t>
            </w:r>
            <w:r w:rsidR="00194755" w:rsidRPr="009914B0">
              <w:rPr>
                <w:color w:val="000000" w:themeColor="text1"/>
                <w:sz w:val="12"/>
                <w:szCs w:val="12"/>
              </w:rPr>
              <w:t>84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924584" w:rsidP="00771B5D">
            <w:pPr>
              <w:pStyle w:val="ConsPlusCell"/>
              <w:ind w:firstLine="0"/>
              <w:rPr>
                <w:color w:val="000000" w:themeColor="text1"/>
                <w:sz w:val="12"/>
                <w:szCs w:val="12"/>
              </w:rPr>
            </w:pPr>
            <w:r w:rsidRPr="009914B0">
              <w:rPr>
                <w:color w:val="000000" w:themeColor="text1"/>
                <w:sz w:val="12"/>
                <w:szCs w:val="12"/>
              </w:rPr>
              <w:t>0,239</w:t>
            </w:r>
            <w:r w:rsidR="00194755" w:rsidRPr="009914B0">
              <w:rPr>
                <w:color w:val="000000" w:themeColor="text1"/>
                <w:sz w:val="12"/>
                <w:szCs w:val="12"/>
              </w:rPr>
              <w:t>84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924584" w:rsidP="00771B5D">
            <w:pPr>
              <w:pStyle w:val="ConsPlusCell"/>
              <w:ind w:firstLine="0"/>
              <w:rPr>
                <w:color w:val="000000" w:themeColor="text1"/>
                <w:sz w:val="12"/>
                <w:szCs w:val="12"/>
              </w:rPr>
            </w:pPr>
            <w:r w:rsidRPr="009914B0">
              <w:rPr>
                <w:color w:val="000000" w:themeColor="text1"/>
                <w:sz w:val="12"/>
                <w:szCs w:val="12"/>
              </w:rPr>
              <w:t>0,289</w:t>
            </w:r>
            <w:r w:rsidR="00194755" w:rsidRPr="009914B0">
              <w:rPr>
                <w:color w:val="000000" w:themeColor="text1"/>
                <w:sz w:val="12"/>
                <w:szCs w:val="12"/>
              </w:rPr>
              <w:t>84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4755" w:rsidRPr="009914B0" w:rsidRDefault="00924584" w:rsidP="00771B5D">
            <w:pPr>
              <w:pStyle w:val="ConsPlusCell"/>
              <w:ind w:firstLine="0"/>
              <w:rPr>
                <w:color w:val="000000" w:themeColor="text1"/>
                <w:sz w:val="12"/>
                <w:szCs w:val="12"/>
              </w:rPr>
            </w:pPr>
            <w:r w:rsidRPr="009914B0">
              <w:rPr>
                <w:color w:val="000000" w:themeColor="text1"/>
                <w:sz w:val="12"/>
                <w:szCs w:val="12"/>
              </w:rPr>
              <w:t>0,339</w:t>
            </w:r>
            <w:r w:rsidR="00194755" w:rsidRPr="009914B0">
              <w:rPr>
                <w:color w:val="000000" w:themeColor="text1"/>
                <w:sz w:val="12"/>
                <w:szCs w:val="12"/>
              </w:rPr>
              <w:t>84</w:t>
            </w:r>
          </w:p>
        </w:tc>
      </w:tr>
      <w:tr w:rsidR="00194755" w:rsidRPr="009914B0" w:rsidTr="00763BD6">
        <w:trPr>
          <w:trHeight w:val="20"/>
        </w:trPr>
        <w:tc>
          <w:tcPr>
            <w:tcW w:w="14786" w:type="dxa"/>
            <w:gridSpan w:val="12"/>
            <w:shd w:val="clear" w:color="auto" w:fill="auto"/>
            <w:vAlign w:val="center"/>
          </w:tcPr>
          <w:p w:rsidR="007928CE" w:rsidRPr="009914B0" w:rsidRDefault="007928CE" w:rsidP="00B278F7">
            <w:pPr>
              <w:pStyle w:val="ConsPlusCell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bookmarkStart w:id="17" w:name="Par7044"/>
            <w:bookmarkEnd w:id="17"/>
          </w:p>
          <w:p w:rsidR="00194755" w:rsidRPr="009914B0" w:rsidRDefault="00194755" w:rsidP="00B278F7">
            <w:pPr>
              <w:pStyle w:val="ConsPlusCell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914B0">
              <w:rPr>
                <w:b/>
                <w:color w:val="000000" w:themeColor="text1"/>
                <w:sz w:val="16"/>
                <w:szCs w:val="16"/>
              </w:rPr>
              <w:t>Планируемые результаты реализации подпрограммы 2 "Развитие и совершенствование систем оповещения и информирования населения "</w:t>
            </w:r>
          </w:p>
          <w:p w:rsidR="007928CE" w:rsidRPr="009914B0" w:rsidRDefault="007928CE" w:rsidP="00B278F7">
            <w:pPr>
              <w:pStyle w:val="ConsPlusCell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9914B0" w:rsidRPr="009914B0" w:rsidTr="00924584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DD6E7E" w:rsidRPr="009914B0" w:rsidRDefault="00DD6E7E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DD6E7E" w:rsidRPr="009914B0" w:rsidRDefault="00DD6E7E" w:rsidP="00B278F7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Создание комплексной системы эк</w:t>
            </w:r>
            <w:r w:rsidRPr="009914B0">
              <w:rPr>
                <w:color w:val="000000" w:themeColor="text1"/>
                <w:sz w:val="16"/>
                <w:szCs w:val="16"/>
              </w:rPr>
              <w:t>с</w:t>
            </w:r>
            <w:r w:rsidRPr="009914B0">
              <w:rPr>
                <w:color w:val="000000" w:themeColor="text1"/>
                <w:sz w:val="16"/>
                <w:szCs w:val="16"/>
              </w:rPr>
              <w:t>тренного оповещения населения при чрезвычайных ситуациях или об угрозе возникновения чрезвычайных ситуаций (происшествия) Сергиево-Посадского муниципального района, развертывание системы обеспечения вызова экстре</w:t>
            </w:r>
            <w:r w:rsidRPr="009914B0">
              <w:rPr>
                <w:color w:val="000000" w:themeColor="text1"/>
                <w:sz w:val="16"/>
                <w:szCs w:val="16"/>
              </w:rPr>
              <w:t>н</w:t>
            </w:r>
            <w:r w:rsidRPr="009914B0">
              <w:rPr>
                <w:color w:val="000000" w:themeColor="text1"/>
                <w:sz w:val="16"/>
                <w:szCs w:val="16"/>
              </w:rPr>
              <w:t>ных оперативных служб по единому номеру "112";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DD6E7E" w:rsidRPr="009914B0" w:rsidRDefault="002A248F" w:rsidP="00DC46C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2A248F">
              <w:rPr>
                <w:color w:val="000000" w:themeColor="text1"/>
                <w:sz w:val="16"/>
                <w:szCs w:val="16"/>
              </w:rPr>
              <w:t>124487,4</w:t>
            </w:r>
          </w:p>
        </w:tc>
        <w:tc>
          <w:tcPr>
            <w:tcW w:w="869" w:type="dxa"/>
            <w:vMerge w:val="restart"/>
            <w:shd w:val="clear" w:color="auto" w:fill="auto"/>
            <w:vAlign w:val="center"/>
          </w:tcPr>
          <w:p w:rsidR="00DD6E7E" w:rsidRPr="009914B0" w:rsidRDefault="00DD6E7E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2 098,00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DD6E7E" w:rsidRPr="009914B0" w:rsidRDefault="00DD6E7E" w:rsidP="00677DBD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Охват населения муниципального образ</w:t>
            </w:r>
            <w:r w:rsidRPr="009914B0">
              <w:rPr>
                <w:color w:val="000000" w:themeColor="text1"/>
                <w:sz w:val="16"/>
                <w:szCs w:val="16"/>
              </w:rPr>
              <w:t>о</w:t>
            </w:r>
            <w:r w:rsidRPr="009914B0">
              <w:rPr>
                <w:color w:val="000000" w:themeColor="text1"/>
                <w:sz w:val="16"/>
                <w:szCs w:val="16"/>
              </w:rPr>
              <w:t>вания централизованным оповещением и информированием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6E7E" w:rsidRPr="009914B0" w:rsidRDefault="00DD6E7E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проценты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6E7E" w:rsidRPr="009914B0" w:rsidRDefault="00DD6E7E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6E7E" w:rsidRPr="009914B0" w:rsidRDefault="00DD6E7E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6E7E" w:rsidRPr="009914B0" w:rsidRDefault="00462A54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8</w:t>
            </w:r>
            <w:r w:rsidR="00DD6E7E" w:rsidRPr="009914B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6E7E" w:rsidRPr="009914B0" w:rsidRDefault="00DD6E7E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6E7E" w:rsidRPr="009914B0" w:rsidRDefault="00DD6E7E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6E7E" w:rsidRPr="009914B0" w:rsidRDefault="00DD6E7E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100</w:t>
            </w:r>
          </w:p>
        </w:tc>
      </w:tr>
      <w:tr w:rsidR="009914B0" w:rsidRPr="009914B0" w:rsidTr="00924584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DD6E7E" w:rsidRPr="009914B0" w:rsidRDefault="00DD6E7E" w:rsidP="0068539D">
            <w:pPr>
              <w:pStyle w:val="ConsPlusCell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DD6E7E" w:rsidRPr="009914B0" w:rsidRDefault="00DD6E7E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DD6E7E" w:rsidRPr="009914B0" w:rsidRDefault="00DD6E7E" w:rsidP="000C79D2">
            <w:pPr>
              <w:pStyle w:val="ConsPlusCell"/>
              <w:ind w:firstLine="0"/>
              <w:jc w:val="center"/>
              <w:rPr>
                <w:rFonts w:ascii="PT Sans" w:hAnsi="PT Sans"/>
                <w:color w:val="000000" w:themeColor="text1"/>
                <w:sz w:val="18"/>
                <w:szCs w:val="18"/>
                <w:shd w:val="clear" w:color="auto" w:fill="EDEDE9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</w:tcPr>
          <w:p w:rsidR="00DD6E7E" w:rsidRPr="009914B0" w:rsidRDefault="00DD6E7E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18" w:type="dxa"/>
            <w:shd w:val="clear" w:color="auto" w:fill="auto"/>
            <w:vAlign w:val="center"/>
          </w:tcPr>
          <w:p w:rsidR="00DD6E7E" w:rsidRPr="009914B0" w:rsidRDefault="00DD6E7E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Сокращение среднего времени совместного реагирования нескольких экстренных оп</w:t>
            </w:r>
            <w:r w:rsidRPr="009914B0">
              <w:rPr>
                <w:color w:val="000000" w:themeColor="text1"/>
                <w:sz w:val="16"/>
                <w:szCs w:val="16"/>
              </w:rPr>
              <w:t>е</w:t>
            </w:r>
            <w:r w:rsidRPr="009914B0">
              <w:rPr>
                <w:color w:val="000000" w:themeColor="text1"/>
                <w:sz w:val="16"/>
                <w:szCs w:val="16"/>
              </w:rPr>
              <w:t>ративных служб на обращения населения по единому номеру «112»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6E7E" w:rsidRPr="009914B0" w:rsidRDefault="00DD6E7E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проценты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6E7E" w:rsidRPr="009914B0" w:rsidRDefault="00DD6E7E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6E7E" w:rsidRPr="009914B0" w:rsidRDefault="00DD6E7E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6E7E" w:rsidRPr="009914B0" w:rsidRDefault="00A157E5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2,5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6E7E" w:rsidRPr="009914B0" w:rsidRDefault="00DD6E7E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6E7E" w:rsidRPr="009914B0" w:rsidRDefault="00DD6E7E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D6E7E" w:rsidRPr="009914B0" w:rsidRDefault="00DD6E7E" w:rsidP="00194755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20</w:t>
            </w:r>
          </w:p>
        </w:tc>
      </w:tr>
      <w:tr w:rsidR="00194755" w:rsidRPr="009914B0" w:rsidTr="00763BD6">
        <w:trPr>
          <w:trHeight w:val="20"/>
        </w:trPr>
        <w:tc>
          <w:tcPr>
            <w:tcW w:w="0" w:type="auto"/>
            <w:gridSpan w:val="12"/>
            <w:shd w:val="clear" w:color="auto" w:fill="auto"/>
            <w:vAlign w:val="center"/>
          </w:tcPr>
          <w:p w:rsidR="007928CE" w:rsidRPr="009914B0" w:rsidRDefault="007928CE" w:rsidP="00B278F7">
            <w:pPr>
              <w:pStyle w:val="ConsPlusCell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bookmarkStart w:id="18" w:name="Par7068"/>
            <w:bookmarkEnd w:id="18"/>
          </w:p>
          <w:p w:rsidR="00194755" w:rsidRPr="009914B0" w:rsidRDefault="00194755" w:rsidP="00B278F7">
            <w:pPr>
              <w:pStyle w:val="ConsPlusCell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914B0">
              <w:rPr>
                <w:b/>
                <w:color w:val="000000" w:themeColor="text1"/>
                <w:sz w:val="16"/>
                <w:szCs w:val="16"/>
              </w:rPr>
              <w:t xml:space="preserve">Планируемые результаты реализации подпрограммы 3 "Обеспечение пожарной безопасности" </w:t>
            </w:r>
          </w:p>
          <w:p w:rsidR="007928CE" w:rsidRPr="009914B0" w:rsidRDefault="007928CE" w:rsidP="00B278F7">
            <w:pPr>
              <w:pStyle w:val="ConsPlusCell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9914B0" w:rsidRPr="009914B0" w:rsidTr="00A91605">
        <w:trPr>
          <w:trHeight w:val="1037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E17764" w:rsidRPr="009914B0" w:rsidRDefault="00E17764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3.1.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7764" w:rsidRPr="009914B0" w:rsidRDefault="00E17764" w:rsidP="00B278F7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Организация и осуществление проф</w:t>
            </w:r>
            <w:r w:rsidRPr="009914B0">
              <w:rPr>
                <w:color w:val="000000" w:themeColor="text1"/>
                <w:sz w:val="16"/>
                <w:szCs w:val="16"/>
              </w:rPr>
              <w:t>и</w:t>
            </w:r>
            <w:r w:rsidRPr="009914B0">
              <w:rPr>
                <w:color w:val="000000" w:themeColor="text1"/>
                <w:sz w:val="16"/>
                <w:szCs w:val="16"/>
              </w:rPr>
              <w:t>лактики пожаров на территории Серги</w:t>
            </w:r>
            <w:r w:rsidRPr="009914B0">
              <w:rPr>
                <w:color w:val="000000" w:themeColor="text1"/>
                <w:sz w:val="16"/>
                <w:szCs w:val="16"/>
              </w:rPr>
              <w:t>е</w:t>
            </w:r>
            <w:r w:rsidRPr="009914B0">
              <w:rPr>
                <w:color w:val="000000" w:themeColor="text1"/>
                <w:sz w:val="16"/>
                <w:szCs w:val="16"/>
              </w:rPr>
              <w:t>во-Посадского муниципального района;</w:t>
            </w:r>
          </w:p>
          <w:p w:rsidR="00E17764" w:rsidRPr="009914B0" w:rsidRDefault="00E17764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7764" w:rsidRPr="009914B0" w:rsidRDefault="00A91605" w:rsidP="00A91605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7934,50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17764" w:rsidRPr="009914B0" w:rsidRDefault="00A91605" w:rsidP="00A91605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19104,00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E17764" w:rsidRPr="009914B0" w:rsidRDefault="00965E13" w:rsidP="00E000CE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hyperlink r:id="rId21" w:history="1">
              <w:r w:rsidR="00E17764" w:rsidRPr="009914B0">
                <w:rPr>
                  <w:color w:val="000000" w:themeColor="text1"/>
                  <w:sz w:val="16"/>
                  <w:szCs w:val="16"/>
                </w:rPr>
                <w:t>Снижение доли пожаров, произошедших на территории муниципального образов</w:t>
              </w:r>
              <w:r w:rsidR="00E17764" w:rsidRPr="009914B0">
                <w:rPr>
                  <w:color w:val="000000" w:themeColor="text1"/>
                  <w:sz w:val="16"/>
                  <w:szCs w:val="16"/>
                </w:rPr>
                <w:t>а</w:t>
              </w:r>
              <w:r w:rsidR="00E17764" w:rsidRPr="009914B0">
                <w:rPr>
                  <w:color w:val="000000" w:themeColor="text1"/>
                  <w:sz w:val="16"/>
                  <w:szCs w:val="16"/>
                </w:rPr>
                <w:t>ния, от общего числа происшествий и ЧС на территории муниципального образов</w:t>
              </w:r>
              <w:r w:rsidR="00E17764" w:rsidRPr="009914B0">
                <w:rPr>
                  <w:color w:val="000000" w:themeColor="text1"/>
                  <w:sz w:val="16"/>
                  <w:szCs w:val="16"/>
                </w:rPr>
                <w:t>а</w:t>
              </w:r>
              <w:r w:rsidR="00E17764" w:rsidRPr="009914B0">
                <w:rPr>
                  <w:color w:val="000000" w:themeColor="text1"/>
                  <w:sz w:val="16"/>
                  <w:szCs w:val="16"/>
                </w:rPr>
                <w:t>ния по сравнению с показателем 2012 года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9914B0" w:rsidRDefault="00E17764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проценты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9914B0" w:rsidRDefault="00E17764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9914B0" w:rsidRDefault="00E17764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9914B0" w:rsidRDefault="00E17764" w:rsidP="00194755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98,6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9914B0" w:rsidRDefault="00E17764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98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9914B0" w:rsidRDefault="00E17764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97,6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9914B0" w:rsidRDefault="00E17764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97</w:t>
            </w:r>
          </w:p>
        </w:tc>
      </w:tr>
      <w:tr w:rsidR="009914B0" w:rsidRPr="009914B0" w:rsidTr="00924584">
        <w:trPr>
          <w:trHeight w:val="840"/>
        </w:trPr>
        <w:tc>
          <w:tcPr>
            <w:tcW w:w="0" w:type="auto"/>
            <w:vMerge/>
            <w:shd w:val="clear" w:color="auto" w:fill="auto"/>
            <w:vAlign w:val="center"/>
          </w:tcPr>
          <w:p w:rsidR="00E17764" w:rsidRPr="009914B0" w:rsidRDefault="00E17764" w:rsidP="007928CE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17764" w:rsidRPr="009914B0" w:rsidRDefault="00E17764" w:rsidP="007928CE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E17764" w:rsidRPr="009914B0" w:rsidRDefault="00E17764" w:rsidP="007928CE">
            <w:pPr>
              <w:pStyle w:val="ConsPlusCell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69" w:type="dxa"/>
            <w:vMerge/>
            <w:shd w:val="clear" w:color="auto" w:fill="FFFFFF" w:themeFill="background1"/>
            <w:vAlign w:val="center"/>
          </w:tcPr>
          <w:p w:rsidR="00E17764" w:rsidRPr="009914B0" w:rsidRDefault="00E17764" w:rsidP="007928CE">
            <w:pPr>
              <w:pStyle w:val="ConsPlusCell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18" w:type="dxa"/>
            <w:shd w:val="clear" w:color="auto" w:fill="auto"/>
            <w:vAlign w:val="center"/>
          </w:tcPr>
          <w:p w:rsidR="00E17764" w:rsidRPr="009914B0" w:rsidRDefault="00965E13" w:rsidP="007928CE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hyperlink r:id="rId22" w:history="1">
              <w:r w:rsidR="00E17764" w:rsidRPr="009914B0">
                <w:rPr>
                  <w:color w:val="000000" w:themeColor="text1"/>
                  <w:sz w:val="16"/>
                  <w:szCs w:val="16"/>
                </w:rPr>
                <w:t>Снижение доли погибших и травмирова</w:t>
              </w:r>
              <w:r w:rsidR="00E17764" w:rsidRPr="009914B0">
                <w:rPr>
                  <w:color w:val="000000" w:themeColor="text1"/>
                  <w:sz w:val="16"/>
                  <w:szCs w:val="16"/>
                </w:rPr>
                <w:t>н</w:t>
              </w:r>
              <w:r w:rsidR="00E17764" w:rsidRPr="009914B0">
                <w:rPr>
                  <w:color w:val="000000" w:themeColor="text1"/>
                  <w:sz w:val="16"/>
                  <w:szCs w:val="16"/>
                </w:rPr>
                <w:t>ных людей на пожарах, произошедших на территории муниципального образования, по сравнению с показателем 2012 года</w:t>
              </w:r>
            </w:hyperlink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9914B0" w:rsidRDefault="00E17764" w:rsidP="007928CE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проценты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9914B0" w:rsidRDefault="00E17764" w:rsidP="007928CE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9914B0" w:rsidRDefault="00E17764" w:rsidP="007928CE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98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9914B0" w:rsidRDefault="00E17764" w:rsidP="007928CE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97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9914B0" w:rsidRDefault="00E17764" w:rsidP="007928CE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9914B0" w:rsidRDefault="00E17764" w:rsidP="007928CE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9914B0" w:rsidRDefault="00E17764" w:rsidP="007928CE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94</w:t>
            </w:r>
          </w:p>
        </w:tc>
      </w:tr>
      <w:tr w:rsidR="009914B0" w:rsidRPr="009914B0" w:rsidTr="00924584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:rsidR="00E17764" w:rsidRPr="009914B0" w:rsidRDefault="00E17764" w:rsidP="00DC46C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3.2.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9914B0" w:rsidRDefault="00E17764" w:rsidP="00DC46C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Проведение мероприятий по повыш</w:t>
            </w:r>
            <w:r w:rsidRPr="009914B0">
              <w:rPr>
                <w:color w:val="000000" w:themeColor="text1"/>
                <w:sz w:val="16"/>
                <w:szCs w:val="16"/>
              </w:rPr>
              <w:t>е</w:t>
            </w:r>
            <w:r w:rsidRPr="009914B0">
              <w:rPr>
                <w:color w:val="000000" w:themeColor="text1"/>
                <w:sz w:val="16"/>
                <w:szCs w:val="16"/>
              </w:rPr>
              <w:t>нию уровня пожарной безопасности в населенных пунктах, обучение насел</w:t>
            </w:r>
            <w:r w:rsidRPr="009914B0">
              <w:rPr>
                <w:color w:val="000000" w:themeColor="text1"/>
                <w:sz w:val="16"/>
                <w:szCs w:val="16"/>
              </w:rPr>
              <w:t>е</w:t>
            </w:r>
            <w:r w:rsidRPr="009914B0">
              <w:rPr>
                <w:color w:val="000000" w:themeColor="text1"/>
                <w:sz w:val="16"/>
                <w:szCs w:val="16"/>
              </w:rPr>
              <w:t>ния мерам пожарной безопасности</w:t>
            </w: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:rsidR="00E17764" w:rsidRPr="009914B0" w:rsidRDefault="00E17764" w:rsidP="007928CE">
            <w:pPr>
              <w:pStyle w:val="ConsPlusCell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69" w:type="dxa"/>
            <w:vMerge/>
            <w:shd w:val="clear" w:color="auto" w:fill="FFFFFF" w:themeFill="background1"/>
            <w:vAlign w:val="center"/>
          </w:tcPr>
          <w:p w:rsidR="00E17764" w:rsidRPr="009914B0" w:rsidRDefault="00E17764" w:rsidP="007928CE">
            <w:pPr>
              <w:pStyle w:val="ConsPlusCell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18" w:type="dxa"/>
            <w:shd w:val="clear" w:color="auto" w:fill="auto"/>
            <w:vAlign w:val="center"/>
          </w:tcPr>
          <w:p w:rsidR="00E17764" w:rsidRPr="009914B0" w:rsidRDefault="00E17764" w:rsidP="00DC46C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Процент добровольных пожарных зарег</w:t>
            </w:r>
            <w:r w:rsidRPr="009914B0">
              <w:rPr>
                <w:color w:val="000000" w:themeColor="text1"/>
                <w:sz w:val="16"/>
                <w:szCs w:val="16"/>
              </w:rPr>
              <w:t>и</w:t>
            </w:r>
            <w:r w:rsidRPr="009914B0">
              <w:rPr>
                <w:color w:val="000000" w:themeColor="text1"/>
                <w:sz w:val="16"/>
                <w:szCs w:val="16"/>
              </w:rPr>
              <w:t>стрированных в едином реестре Моско</w:t>
            </w:r>
            <w:r w:rsidRPr="009914B0">
              <w:rPr>
                <w:color w:val="000000" w:themeColor="text1"/>
                <w:sz w:val="16"/>
                <w:szCs w:val="16"/>
              </w:rPr>
              <w:t>в</w:t>
            </w:r>
            <w:r w:rsidRPr="009914B0">
              <w:rPr>
                <w:color w:val="000000" w:themeColor="text1"/>
                <w:sz w:val="16"/>
                <w:szCs w:val="16"/>
              </w:rPr>
              <w:t>ской области (обученных, застрахованных и задействованных по назначению ОМС) от нормативного количества для муниц</w:t>
            </w:r>
            <w:r w:rsidRPr="009914B0">
              <w:rPr>
                <w:color w:val="000000" w:themeColor="text1"/>
                <w:sz w:val="16"/>
                <w:szCs w:val="16"/>
              </w:rPr>
              <w:t>и</w:t>
            </w:r>
            <w:r w:rsidRPr="009914B0">
              <w:rPr>
                <w:color w:val="000000" w:themeColor="text1"/>
                <w:sz w:val="16"/>
                <w:szCs w:val="16"/>
              </w:rPr>
              <w:lastRenderedPageBreak/>
              <w:t>пального образования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9914B0" w:rsidRDefault="00E17764" w:rsidP="00DC46C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lastRenderedPageBreak/>
              <w:t>проценты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9914B0" w:rsidRDefault="00E17764" w:rsidP="00DC46C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9914B0" w:rsidRDefault="00E17764" w:rsidP="00DC46C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9914B0" w:rsidRDefault="00E17764" w:rsidP="00DC46C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9914B0" w:rsidRDefault="00E17764" w:rsidP="00DC46C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9914B0" w:rsidRDefault="00E17764" w:rsidP="00DC46C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9914B0" w:rsidRDefault="00E17764" w:rsidP="00DC46C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50</w:t>
            </w:r>
          </w:p>
        </w:tc>
      </w:tr>
      <w:tr w:rsidR="00E17764" w:rsidRPr="009914B0" w:rsidTr="00763BD6">
        <w:trPr>
          <w:trHeight w:val="20"/>
        </w:trPr>
        <w:tc>
          <w:tcPr>
            <w:tcW w:w="0" w:type="auto"/>
            <w:gridSpan w:val="12"/>
            <w:shd w:val="clear" w:color="auto" w:fill="auto"/>
            <w:vAlign w:val="center"/>
          </w:tcPr>
          <w:p w:rsidR="00E17764" w:rsidRPr="009914B0" w:rsidRDefault="00E17764" w:rsidP="00B278F7">
            <w:pPr>
              <w:pStyle w:val="ConsPlusCell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bookmarkStart w:id="19" w:name="Par7103"/>
            <w:bookmarkEnd w:id="19"/>
          </w:p>
          <w:p w:rsidR="00E17764" w:rsidRPr="009914B0" w:rsidRDefault="00E17764" w:rsidP="00B278F7">
            <w:pPr>
              <w:pStyle w:val="ConsPlusCell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914B0">
              <w:rPr>
                <w:b/>
                <w:color w:val="000000" w:themeColor="text1"/>
                <w:sz w:val="16"/>
                <w:szCs w:val="16"/>
              </w:rPr>
              <w:t xml:space="preserve">Планируемые результаты реализации подпрограммы 4 "Обеспечение мероприятий гражданской обороны" </w:t>
            </w:r>
          </w:p>
          <w:p w:rsidR="00E17764" w:rsidRPr="009914B0" w:rsidRDefault="00E17764" w:rsidP="00B278F7">
            <w:pPr>
              <w:pStyle w:val="ConsPlusCell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9914B0" w:rsidRPr="009914B0" w:rsidTr="00924584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E17764" w:rsidRPr="009914B0" w:rsidRDefault="00E17764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4.1.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17764" w:rsidRPr="009914B0" w:rsidRDefault="00E17764" w:rsidP="00B278F7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Создание запасов материально-технических, продовольственных, м</w:t>
            </w:r>
            <w:r w:rsidRPr="009914B0">
              <w:rPr>
                <w:color w:val="000000" w:themeColor="text1"/>
                <w:sz w:val="16"/>
                <w:szCs w:val="16"/>
              </w:rPr>
              <w:t>е</w:t>
            </w:r>
            <w:r w:rsidRPr="009914B0">
              <w:rPr>
                <w:color w:val="000000" w:themeColor="text1"/>
                <w:sz w:val="16"/>
                <w:szCs w:val="16"/>
              </w:rPr>
              <w:t>дицинских и иных средств в целях гражданской обороны в учреждениях, подведомственных исполнительных органам муниципальной власти Серги</w:t>
            </w:r>
            <w:r w:rsidRPr="009914B0">
              <w:rPr>
                <w:color w:val="000000" w:themeColor="text1"/>
                <w:sz w:val="16"/>
                <w:szCs w:val="16"/>
              </w:rPr>
              <w:t>е</w:t>
            </w:r>
            <w:r w:rsidRPr="009914B0">
              <w:rPr>
                <w:color w:val="000000" w:themeColor="text1"/>
                <w:sz w:val="16"/>
                <w:szCs w:val="16"/>
              </w:rPr>
              <w:t>во-Посадского муниципального района.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E17764" w:rsidRPr="009914B0" w:rsidRDefault="00A91605" w:rsidP="00A91605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6949,00</w:t>
            </w:r>
          </w:p>
        </w:tc>
        <w:tc>
          <w:tcPr>
            <w:tcW w:w="869" w:type="dxa"/>
            <w:vMerge w:val="restart"/>
            <w:shd w:val="clear" w:color="auto" w:fill="auto"/>
            <w:vAlign w:val="center"/>
          </w:tcPr>
          <w:p w:rsidR="00E17764" w:rsidRPr="009914B0" w:rsidRDefault="00E17764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3218" w:type="dxa"/>
            <w:shd w:val="clear" w:color="auto" w:fill="auto"/>
            <w:vAlign w:val="center"/>
          </w:tcPr>
          <w:p w:rsidR="00E17764" w:rsidRPr="009914B0" w:rsidRDefault="00E17764" w:rsidP="00677DBD">
            <w:pPr>
              <w:pStyle w:val="ab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Уровень обеспеченности имуществом гражданской обороны по сравнению с нормами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9914B0" w:rsidRDefault="00E17764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проценты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9914B0" w:rsidRDefault="00E17764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9914B0" w:rsidRDefault="00E17764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9914B0" w:rsidRDefault="00E17764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9914B0" w:rsidRDefault="00E17764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9914B0" w:rsidRDefault="00E17764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9914B0" w:rsidRDefault="00E17764" w:rsidP="000C79D2">
            <w:pPr>
              <w:pStyle w:val="ConsPlusCell"/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44</w:t>
            </w:r>
          </w:p>
        </w:tc>
      </w:tr>
      <w:tr w:rsidR="009914B0" w:rsidRPr="009914B0" w:rsidTr="00924584">
        <w:trPr>
          <w:trHeight w:val="20"/>
        </w:trPr>
        <w:tc>
          <w:tcPr>
            <w:tcW w:w="0" w:type="auto"/>
            <w:vMerge/>
            <w:shd w:val="clear" w:color="auto" w:fill="auto"/>
            <w:vAlign w:val="center"/>
          </w:tcPr>
          <w:p w:rsidR="00E17764" w:rsidRPr="009914B0" w:rsidRDefault="00E17764" w:rsidP="008A6FB0">
            <w:pPr>
              <w:pStyle w:val="ConsPlusCell"/>
              <w:ind w:firstLine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17764" w:rsidRPr="009914B0" w:rsidRDefault="00E17764" w:rsidP="008A6FB0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17764" w:rsidRPr="009914B0" w:rsidRDefault="00E17764" w:rsidP="008A6FB0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69" w:type="dxa"/>
            <w:vMerge/>
            <w:shd w:val="clear" w:color="auto" w:fill="auto"/>
            <w:vAlign w:val="center"/>
          </w:tcPr>
          <w:p w:rsidR="00E17764" w:rsidRPr="009914B0" w:rsidRDefault="00E17764" w:rsidP="008A6FB0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18" w:type="dxa"/>
            <w:shd w:val="clear" w:color="auto" w:fill="auto"/>
            <w:vAlign w:val="center"/>
          </w:tcPr>
          <w:p w:rsidR="00E17764" w:rsidRPr="009914B0" w:rsidRDefault="00E17764" w:rsidP="008A6FB0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Увеличение степени готовности  СЗГО по отношению к имеющемуся фонду СЗГО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9914B0" w:rsidRDefault="00E17764" w:rsidP="008A6FB0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проценты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9914B0" w:rsidRDefault="00A157E5" w:rsidP="008A6FB0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9914B0" w:rsidRDefault="00E17764" w:rsidP="008A6FB0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9914B0" w:rsidRDefault="00E17764" w:rsidP="008A6FB0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9914B0" w:rsidRDefault="00E17764" w:rsidP="008A6FB0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9914B0" w:rsidRDefault="00E17764" w:rsidP="008A6FB0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7764" w:rsidRPr="009914B0" w:rsidRDefault="00E17764" w:rsidP="008A6FB0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9914B0">
              <w:rPr>
                <w:color w:val="000000" w:themeColor="text1"/>
                <w:sz w:val="16"/>
                <w:szCs w:val="16"/>
              </w:rPr>
              <w:t>78</w:t>
            </w:r>
          </w:p>
        </w:tc>
      </w:tr>
    </w:tbl>
    <w:p w:rsidR="00717B88" w:rsidRPr="009914B0" w:rsidRDefault="00717B88">
      <w:pPr>
        <w:spacing w:after="200"/>
        <w:ind w:firstLine="0"/>
        <w:rPr>
          <w:color w:val="000000" w:themeColor="text1"/>
          <w:sz w:val="16"/>
          <w:szCs w:val="16"/>
        </w:rPr>
      </w:pPr>
      <w:r w:rsidRPr="009914B0">
        <w:rPr>
          <w:color w:val="000000" w:themeColor="text1"/>
        </w:rPr>
        <w:br w:type="page"/>
      </w:r>
    </w:p>
    <w:p w:rsidR="00717B88" w:rsidRPr="009914B0" w:rsidRDefault="00717B88" w:rsidP="00717B88">
      <w:pPr>
        <w:autoSpaceDE w:val="0"/>
        <w:autoSpaceDN w:val="0"/>
        <w:adjustRightInd w:val="0"/>
        <w:jc w:val="right"/>
        <w:outlineLvl w:val="0"/>
        <w:rPr>
          <w:color w:val="000000" w:themeColor="text1"/>
          <w:szCs w:val="24"/>
        </w:rPr>
      </w:pPr>
      <w:r w:rsidRPr="009914B0">
        <w:rPr>
          <w:color w:val="000000" w:themeColor="text1"/>
          <w:szCs w:val="24"/>
        </w:rPr>
        <w:lastRenderedPageBreak/>
        <w:t>Приложение № 6</w:t>
      </w:r>
    </w:p>
    <w:p w:rsidR="00717B88" w:rsidRPr="009914B0" w:rsidRDefault="00717B88" w:rsidP="00717B88">
      <w:pPr>
        <w:autoSpaceDE w:val="0"/>
        <w:autoSpaceDN w:val="0"/>
        <w:adjustRightInd w:val="0"/>
        <w:jc w:val="right"/>
        <w:rPr>
          <w:color w:val="000000" w:themeColor="text1"/>
          <w:szCs w:val="24"/>
        </w:rPr>
      </w:pPr>
      <w:r w:rsidRPr="009914B0">
        <w:rPr>
          <w:color w:val="000000" w:themeColor="text1"/>
          <w:szCs w:val="24"/>
        </w:rPr>
        <w:t xml:space="preserve">к муниципальной программе муниципального образования  </w:t>
      </w:r>
    </w:p>
    <w:p w:rsidR="00717B88" w:rsidRPr="009914B0" w:rsidRDefault="00717B88" w:rsidP="00717B88">
      <w:pPr>
        <w:autoSpaceDE w:val="0"/>
        <w:autoSpaceDN w:val="0"/>
        <w:adjustRightInd w:val="0"/>
        <w:jc w:val="right"/>
        <w:rPr>
          <w:bCs/>
          <w:color w:val="000000" w:themeColor="text1"/>
          <w:sz w:val="24"/>
          <w:szCs w:val="24"/>
        </w:rPr>
      </w:pPr>
      <w:r w:rsidRPr="009914B0">
        <w:rPr>
          <w:bCs/>
          <w:color w:val="000000" w:themeColor="text1"/>
          <w:sz w:val="24"/>
          <w:szCs w:val="24"/>
        </w:rPr>
        <w:t xml:space="preserve">«Сергиево-Посадский муниципальный район Московской области» </w:t>
      </w:r>
    </w:p>
    <w:p w:rsidR="00717B88" w:rsidRPr="009914B0" w:rsidRDefault="00717B88" w:rsidP="00717B88">
      <w:pPr>
        <w:autoSpaceDE w:val="0"/>
        <w:autoSpaceDN w:val="0"/>
        <w:adjustRightInd w:val="0"/>
        <w:jc w:val="right"/>
        <w:rPr>
          <w:color w:val="000000" w:themeColor="text1"/>
          <w:szCs w:val="24"/>
        </w:rPr>
      </w:pPr>
      <w:r w:rsidRPr="009914B0">
        <w:rPr>
          <w:bCs/>
          <w:color w:val="000000" w:themeColor="text1"/>
          <w:sz w:val="24"/>
          <w:szCs w:val="24"/>
        </w:rPr>
        <w:t>«</w:t>
      </w:r>
      <w:r w:rsidRPr="009914B0">
        <w:rPr>
          <w:color w:val="000000" w:themeColor="text1"/>
          <w:szCs w:val="24"/>
        </w:rPr>
        <w:t xml:space="preserve">Обеспечение безопасности жизнедеятельности населения </w:t>
      </w:r>
    </w:p>
    <w:p w:rsidR="00717B88" w:rsidRPr="009914B0" w:rsidRDefault="00717B88" w:rsidP="00717B88">
      <w:pPr>
        <w:autoSpaceDE w:val="0"/>
        <w:autoSpaceDN w:val="0"/>
        <w:adjustRightInd w:val="0"/>
        <w:jc w:val="right"/>
        <w:rPr>
          <w:color w:val="000000" w:themeColor="text1"/>
          <w:szCs w:val="24"/>
        </w:rPr>
      </w:pPr>
      <w:r w:rsidRPr="009914B0">
        <w:rPr>
          <w:color w:val="000000" w:themeColor="text1"/>
          <w:szCs w:val="24"/>
        </w:rPr>
        <w:t>Сергиево-Посадского муниципального района»</w:t>
      </w:r>
    </w:p>
    <w:p w:rsidR="00717B88" w:rsidRPr="009914B0" w:rsidRDefault="00717B88" w:rsidP="00717B88">
      <w:pPr>
        <w:pStyle w:val="ab"/>
        <w:ind w:firstLine="9214"/>
        <w:rPr>
          <w:color w:val="000000" w:themeColor="text1"/>
        </w:rPr>
      </w:pPr>
    </w:p>
    <w:p w:rsidR="00717B88" w:rsidRPr="009914B0" w:rsidRDefault="00717B88" w:rsidP="00717B88">
      <w:pPr>
        <w:pStyle w:val="ab"/>
        <w:ind w:firstLine="9214"/>
        <w:rPr>
          <w:color w:val="000000" w:themeColor="text1"/>
        </w:rPr>
      </w:pPr>
    </w:p>
    <w:p w:rsidR="00717B88" w:rsidRPr="009914B0" w:rsidRDefault="00717B88" w:rsidP="00717B88">
      <w:pPr>
        <w:pStyle w:val="ab"/>
        <w:spacing w:line="276" w:lineRule="auto"/>
        <w:ind w:firstLine="9214"/>
        <w:rPr>
          <w:color w:val="000000" w:themeColor="text1"/>
        </w:rPr>
      </w:pPr>
    </w:p>
    <w:p w:rsidR="00717B88" w:rsidRPr="009914B0" w:rsidRDefault="00717B88" w:rsidP="00717B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14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МЕТОДИКА РАСЧЕТА ЗНАЧЕНИЙ ПОКАЗАТЕЛЕЙ ЭФФЕКТИВНОСТИ РЕАЛИЗАЦИИ </w:t>
      </w:r>
    </w:p>
    <w:p w:rsidR="00717B88" w:rsidRPr="009914B0" w:rsidRDefault="00717B88" w:rsidP="00717B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14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МУНИЦИПАЛЬНОЙ ПРОГРАММЫ МУНИЦИПАЛЬНОГО ОБРАЗОВАНИЯ</w:t>
      </w:r>
    </w:p>
    <w:p w:rsidR="00717B88" w:rsidRPr="009914B0" w:rsidRDefault="00717B88" w:rsidP="00717B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14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«СЕРГИЕВО-ПОСАДСКИЙ МУНИЦИПАЛЬНЫЙ РАЙОН МОСКОВСКОЙ ОБЛАСТИ» </w:t>
      </w:r>
    </w:p>
    <w:p w:rsidR="00717B88" w:rsidRPr="009914B0" w:rsidRDefault="00717B88" w:rsidP="00717B8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914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«ОБЕСПЕЧЕНИЕ БЕЗОПАСНОСТИ ЖИЗНЕДЕЯТЕЛЬНОСТИ НАСЕЛЕНИЯ СЕРГИЕВО-ПОСАДСКОГО МУНИЦИПАЛЬН</w:t>
      </w:r>
      <w:r w:rsidRPr="009914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Pr="009914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 РАЙОНА»</w:t>
      </w:r>
    </w:p>
    <w:p w:rsidR="00717B88" w:rsidRPr="009914B0" w:rsidRDefault="00717B88" w:rsidP="00717B88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b/>
          <w:color w:val="000000" w:themeColor="text1"/>
          <w:sz w:val="20"/>
          <w:szCs w:val="20"/>
          <w:lang w:eastAsia="ru-RU"/>
        </w:rPr>
      </w:pPr>
    </w:p>
    <w:p w:rsidR="00717B88" w:rsidRPr="009914B0" w:rsidRDefault="00717B88" w:rsidP="00717B88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b/>
          <w:color w:val="000000" w:themeColor="text1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522"/>
        <w:gridCol w:w="4950"/>
        <w:gridCol w:w="3889"/>
        <w:gridCol w:w="1919"/>
      </w:tblGrid>
      <w:tr w:rsidR="00717B88" w:rsidRPr="009914B0" w:rsidTr="00763BD6">
        <w:tc>
          <w:tcPr>
            <w:tcW w:w="171" w:type="pct"/>
            <w:shd w:val="clear" w:color="auto" w:fill="auto"/>
          </w:tcPr>
          <w:p w:rsidR="00717B88" w:rsidRPr="009914B0" w:rsidRDefault="00717B88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9"/>
                <w:szCs w:val="19"/>
                <w:lang w:eastAsia="ru-RU"/>
              </w:rPr>
            </w:pPr>
            <w:r w:rsidRPr="009914B0">
              <w:rPr>
                <w:color w:val="000000" w:themeColor="text1"/>
                <w:sz w:val="19"/>
                <w:szCs w:val="19"/>
                <w:lang w:eastAsia="ru-RU"/>
              </w:rPr>
              <w:t>№ п/п</w:t>
            </w:r>
          </w:p>
        </w:tc>
        <w:tc>
          <w:tcPr>
            <w:tcW w:w="1191" w:type="pct"/>
            <w:shd w:val="clear" w:color="auto" w:fill="auto"/>
          </w:tcPr>
          <w:p w:rsidR="00717B88" w:rsidRPr="009914B0" w:rsidRDefault="00717B88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9"/>
                <w:szCs w:val="19"/>
                <w:lang w:eastAsia="ru-RU"/>
              </w:rPr>
            </w:pPr>
            <w:r w:rsidRPr="009914B0">
              <w:rPr>
                <w:color w:val="000000" w:themeColor="text1"/>
                <w:sz w:val="19"/>
                <w:szCs w:val="19"/>
                <w:lang w:eastAsia="ru-RU"/>
              </w:rPr>
              <w:t>Наименование показателя</w:t>
            </w:r>
          </w:p>
        </w:tc>
        <w:tc>
          <w:tcPr>
            <w:tcW w:w="1674" w:type="pct"/>
            <w:shd w:val="clear" w:color="auto" w:fill="auto"/>
          </w:tcPr>
          <w:p w:rsidR="00717B88" w:rsidRPr="009914B0" w:rsidRDefault="00717B88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9"/>
                <w:szCs w:val="19"/>
                <w:lang w:eastAsia="ru-RU"/>
              </w:rPr>
            </w:pPr>
            <w:r w:rsidRPr="009914B0">
              <w:rPr>
                <w:color w:val="000000" w:themeColor="text1"/>
                <w:sz w:val="19"/>
                <w:szCs w:val="19"/>
                <w:lang w:eastAsia="ru-RU"/>
              </w:rPr>
              <w:t xml:space="preserve">Методика расчета показателя и единица измерения </w:t>
            </w:r>
          </w:p>
        </w:tc>
        <w:tc>
          <w:tcPr>
            <w:tcW w:w="1315" w:type="pct"/>
            <w:shd w:val="clear" w:color="auto" w:fill="auto"/>
          </w:tcPr>
          <w:p w:rsidR="00717B88" w:rsidRPr="009914B0" w:rsidRDefault="00717B88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9"/>
                <w:szCs w:val="19"/>
                <w:lang w:eastAsia="ru-RU"/>
              </w:rPr>
            </w:pPr>
            <w:r w:rsidRPr="009914B0">
              <w:rPr>
                <w:color w:val="000000" w:themeColor="text1"/>
                <w:sz w:val="19"/>
                <w:szCs w:val="19"/>
                <w:lang w:eastAsia="ru-RU"/>
              </w:rPr>
              <w:t>Исходные материалы</w:t>
            </w:r>
          </w:p>
        </w:tc>
        <w:tc>
          <w:tcPr>
            <w:tcW w:w="649" w:type="pct"/>
            <w:shd w:val="clear" w:color="auto" w:fill="auto"/>
          </w:tcPr>
          <w:p w:rsidR="00717B88" w:rsidRPr="009914B0" w:rsidRDefault="00717B88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9"/>
                <w:szCs w:val="19"/>
                <w:lang w:eastAsia="ru-RU"/>
              </w:rPr>
            </w:pPr>
            <w:r w:rsidRPr="009914B0">
              <w:rPr>
                <w:color w:val="000000" w:themeColor="text1"/>
                <w:sz w:val="19"/>
                <w:szCs w:val="19"/>
                <w:lang w:eastAsia="ru-RU"/>
              </w:rPr>
              <w:t>Периодичность предоставления</w:t>
            </w:r>
          </w:p>
        </w:tc>
      </w:tr>
      <w:tr w:rsidR="00717B88" w:rsidRPr="009914B0" w:rsidTr="00763BD6">
        <w:tc>
          <w:tcPr>
            <w:tcW w:w="5000" w:type="pct"/>
            <w:gridSpan w:val="5"/>
            <w:shd w:val="clear" w:color="auto" w:fill="auto"/>
          </w:tcPr>
          <w:p w:rsidR="00717B88" w:rsidRPr="009914B0" w:rsidRDefault="00717B88" w:rsidP="00B8710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9"/>
                <w:szCs w:val="19"/>
                <w:lang w:eastAsia="ru-RU"/>
              </w:rPr>
            </w:pPr>
            <w:r w:rsidRPr="009914B0">
              <w:rPr>
                <w:b/>
                <w:color w:val="000000" w:themeColor="text1"/>
                <w:sz w:val="19"/>
                <w:szCs w:val="19"/>
                <w:lang w:eastAsia="ru-RU"/>
              </w:rPr>
              <w:t xml:space="preserve"> Подпрограмма 1  «Снижение рисков и смягчение последствий чрезвычайных ситуаций природного и техногенного характера» </w:t>
            </w:r>
          </w:p>
          <w:p w:rsidR="00717B88" w:rsidRPr="009914B0" w:rsidRDefault="00717B88" w:rsidP="00B8710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9"/>
                <w:szCs w:val="19"/>
                <w:lang w:eastAsia="ru-RU"/>
              </w:rPr>
            </w:pPr>
          </w:p>
        </w:tc>
      </w:tr>
      <w:tr w:rsidR="00717B88" w:rsidRPr="009914B0" w:rsidTr="00763BD6">
        <w:trPr>
          <w:trHeight w:val="1896"/>
        </w:trPr>
        <w:tc>
          <w:tcPr>
            <w:tcW w:w="171" w:type="pct"/>
            <w:shd w:val="clear" w:color="auto" w:fill="auto"/>
          </w:tcPr>
          <w:p w:rsidR="00717B88" w:rsidRPr="009914B0" w:rsidRDefault="00717B88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9"/>
                <w:szCs w:val="19"/>
                <w:lang w:eastAsia="ru-RU"/>
              </w:rPr>
            </w:pPr>
            <w:r w:rsidRPr="009914B0">
              <w:rPr>
                <w:color w:val="000000" w:themeColor="text1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191" w:type="pct"/>
            <w:shd w:val="clear" w:color="auto" w:fill="auto"/>
          </w:tcPr>
          <w:p w:rsidR="00717B88" w:rsidRPr="009914B0" w:rsidRDefault="00126038" w:rsidP="007928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19"/>
                <w:szCs w:val="19"/>
                <w:lang w:eastAsia="ru-RU"/>
              </w:rPr>
            </w:pPr>
            <w:r w:rsidRPr="009914B0">
              <w:rPr>
                <w:color w:val="000000" w:themeColor="text1"/>
                <w:sz w:val="19"/>
                <w:szCs w:val="19"/>
                <w:lang w:eastAsia="ru-RU"/>
              </w:rPr>
              <w:t>Увеличение отношения степени гото</w:t>
            </w:r>
            <w:r w:rsidRPr="009914B0">
              <w:rPr>
                <w:color w:val="000000" w:themeColor="text1"/>
                <w:sz w:val="19"/>
                <w:szCs w:val="19"/>
                <w:lang w:eastAsia="ru-RU"/>
              </w:rPr>
              <w:t>в</w:t>
            </w:r>
            <w:r w:rsidRPr="009914B0">
              <w:rPr>
                <w:color w:val="000000" w:themeColor="text1"/>
                <w:sz w:val="19"/>
                <w:szCs w:val="19"/>
                <w:lang w:eastAsia="ru-RU"/>
              </w:rPr>
              <w:t>ности личного состава формирований (служб) к реагированию и организации проведения аварийно-спасательных и других неотложных работ к нормати</w:t>
            </w:r>
            <w:r w:rsidRPr="009914B0">
              <w:rPr>
                <w:color w:val="000000" w:themeColor="text1"/>
                <w:sz w:val="19"/>
                <w:szCs w:val="19"/>
                <w:lang w:eastAsia="ru-RU"/>
              </w:rPr>
              <w:t>в</w:t>
            </w:r>
            <w:r w:rsidRPr="009914B0">
              <w:rPr>
                <w:color w:val="000000" w:themeColor="text1"/>
                <w:sz w:val="19"/>
                <w:szCs w:val="19"/>
                <w:lang w:eastAsia="ru-RU"/>
              </w:rPr>
              <w:t>ной степени готовности, %</w:t>
            </w:r>
          </w:p>
        </w:tc>
        <w:tc>
          <w:tcPr>
            <w:tcW w:w="1674" w:type="pct"/>
            <w:shd w:val="clear" w:color="auto" w:fill="auto"/>
          </w:tcPr>
          <w:p w:rsidR="00717B88" w:rsidRPr="009914B0" w:rsidRDefault="00717B88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19"/>
                <w:szCs w:val="19"/>
                <w:lang w:eastAsia="ru-RU"/>
              </w:rPr>
            </w:pPr>
            <w:r w:rsidRPr="009914B0">
              <w:rPr>
                <w:color w:val="000000" w:themeColor="text1"/>
                <w:sz w:val="19"/>
                <w:szCs w:val="19"/>
                <w:lang w:eastAsia="ru-RU"/>
              </w:rPr>
              <w:t>Значение показателя рассчитывается по формуле:</w:t>
            </w:r>
          </w:p>
          <w:p w:rsidR="00717B88" w:rsidRPr="009914B0" w:rsidRDefault="00717B88" w:rsidP="00B87108">
            <w:pPr>
              <w:pStyle w:val="ab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С=А/В*100% где:</w:t>
            </w:r>
          </w:p>
          <w:p w:rsidR="00717B88" w:rsidRPr="009914B0" w:rsidRDefault="00717B88" w:rsidP="00B87108">
            <w:pPr>
              <w:pStyle w:val="ab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А - количество сотрудников, получивших дополнител</w:t>
            </w:r>
            <w:r w:rsidRPr="009914B0">
              <w:rPr>
                <w:color w:val="000000" w:themeColor="text1"/>
                <w:sz w:val="19"/>
                <w:szCs w:val="19"/>
              </w:rPr>
              <w:t>ь</w:t>
            </w:r>
            <w:r w:rsidRPr="009914B0">
              <w:rPr>
                <w:color w:val="000000" w:themeColor="text1"/>
                <w:sz w:val="19"/>
                <w:szCs w:val="19"/>
              </w:rPr>
              <w:t>ную квалификацию;</w:t>
            </w:r>
          </w:p>
          <w:p w:rsidR="00717B88" w:rsidRPr="009914B0" w:rsidRDefault="00717B88" w:rsidP="00B87108">
            <w:pPr>
              <w:pStyle w:val="ab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В – общее количество сотрудников.</w:t>
            </w:r>
          </w:p>
          <w:p w:rsidR="00717B88" w:rsidRPr="009914B0" w:rsidRDefault="00717B88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 xml:space="preserve">С - степень готовности личного состава формирований к реагированию и организации проведения аварийно-спасательных и других неотложных работ </w:t>
            </w:r>
          </w:p>
        </w:tc>
        <w:tc>
          <w:tcPr>
            <w:tcW w:w="1315" w:type="pct"/>
            <w:shd w:val="clear" w:color="auto" w:fill="auto"/>
          </w:tcPr>
          <w:p w:rsidR="00717B88" w:rsidRPr="009914B0" w:rsidRDefault="00717B88" w:rsidP="00B87108">
            <w:pPr>
              <w:pStyle w:val="ab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По итогам мониторинга.</w:t>
            </w:r>
          </w:p>
        </w:tc>
        <w:tc>
          <w:tcPr>
            <w:tcW w:w="649" w:type="pct"/>
            <w:shd w:val="clear" w:color="auto" w:fill="auto"/>
          </w:tcPr>
          <w:p w:rsidR="00717B88" w:rsidRPr="009914B0" w:rsidRDefault="00717B88" w:rsidP="00B87108">
            <w:pPr>
              <w:pStyle w:val="ab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Один раз в полгода.</w:t>
            </w:r>
          </w:p>
        </w:tc>
      </w:tr>
      <w:tr w:rsidR="00717B88" w:rsidRPr="009914B0" w:rsidTr="00763BD6">
        <w:tc>
          <w:tcPr>
            <w:tcW w:w="171" w:type="pct"/>
            <w:shd w:val="clear" w:color="auto" w:fill="auto"/>
          </w:tcPr>
          <w:p w:rsidR="00717B88" w:rsidRPr="009914B0" w:rsidRDefault="00717B88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9"/>
                <w:szCs w:val="19"/>
                <w:lang w:eastAsia="ru-RU"/>
              </w:rPr>
            </w:pPr>
            <w:r w:rsidRPr="009914B0">
              <w:rPr>
                <w:color w:val="000000" w:themeColor="text1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191" w:type="pct"/>
            <w:shd w:val="clear" w:color="auto" w:fill="auto"/>
          </w:tcPr>
          <w:p w:rsidR="00717B88" w:rsidRPr="009914B0" w:rsidRDefault="007928CE" w:rsidP="007928C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19"/>
                <w:szCs w:val="19"/>
                <w:lang w:eastAsia="ru-RU"/>
              </w:rPr>
            </w:pPr>
            <w:r w:rsidRPr="009914B0">
              <w:rPr>
                <w:color w:val="000000" w:themeColor="text1"/>
                <w:sz w:val="19"/>
                <w:szCs w:val="19"/>
                <w:lang w:eastAsia="ru-RU"/>
              </w:rPr>
              <w:t>Снижение количества утонувших и травмированных людей на водных об</w:t>
            </w:r>
            <w:r w:rsidRPr="009914B0">
              <w:rPr>
                <w:color w:val="000000" w:themeColor="text1"/>
                <w:sz w:val="19"/>
                <w:szCs w:val="19"/>
                <w:lang w:eastAsia="ru-RU"/>
              </w:rPr>
              <w:t>ъ</w:t>
            </w:r>
            <w:r w:rsidRPr="009914B0">
              <w:rPr>
                <w:color w:val="000000" w:themeColor="text1"/>
                <w:sz w:val="19"/>
                <w:szCs w:val="19"/>
                <w:lang w:eastAsia="ru-RU"/>
              </w:rPr>
              <w:t>ектах, расположенных на территории муниципального образования, по сра</w:t>
            </w:r>
            <w:r w:rsidRPr="009914B0">
              <w:rPr>
                <w:color w:val="000000" w:themeColor="text1"/>
                <w:sz w:val="19"/>
                <w:szCs w:val="19"/>
                <w:lang w:eastAsia="ru-RU"/>
              </w:rPr>
              <w:t>в</w:t>
            </w:r>
            <w:r w:rsidRPr="009914B0">
              <w:rPr>
                <w:color w:val="000000" w:themeColor="text1"/>
                <w:sz w:val="19"/>
                <w:szCs w:val="19"/>
                <w:lang w:eastAsia="ru-RU"/>
              </w:rPr>
              <w:t>нению с показателем 2014 года</w:t>
            </w:r>
            <w:proofErr w:type="gramStart"/>
            <w:r w:rsidR="00717B88" w:rsidRPr="009914B0">
              <w:rPr>
                <w:color w:val="000000" w:themeColor="text1"/>
                <w:sz w:val="19"/>
                <w:szCs w:val="19"/>
                <w:lang w:eastAsia="ru-RU"/>
              </w:rPr>
              <w:t>, %;</w:t>
            </w:r>
            <w:proofErr w:type="gramEnd"/>
          </w:p>
        </w:tc>
        <w:tc>
          <w:tcPr>
            <w:tcW w:w="1674" w:type="pct"/>
            <w:shd w:val="clear" w:color="auto" w:fill="auto"/>
          </w:tcPr>
          <w:p w:rsidR="00717B88" w:rsidRPr="009914B0" w:rsidRDefault="00717B88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19"/>
                <w:szCs w:val="19"/>
                <w:lang w:eastAsia="ru-RU"/>
              </w:rPr>
            </w:pPr>
            <w:r w:rsidRPr="009914B0">
              <w:rPr>
                <w:color w:val="000000" w:themeColor="text1"/>
                <w:sz w:val="19"/>
                <w:szCs w:val="19"/>
                <w:lang w:eastAsia="ru-RU"/>
              </w:rPr>
              <w:t>Значение показателя рассчитывается по формуле:</w:t>
            </w:r>
          </w:p>
          <w:p w:rsidR="00717B88" w:rsidRPr="009914B0" w:rsidRDefault="00717B88" w:rsidP="00B87108">
            <w:pPr>
              <w:pStyle w:val="ConsPlusCell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  <w:lang w:val="en-US"/>
              </w:rPr>
              <w:t>Y</w:t>
            </w:r>
            <w:r w:rsidRPr="009914B0">
              <w:rPr>
                <w:color w:val="000000" w:themeColor="text1"/>
                <w:sz w:val="19"/>
                <w:szCs w:val="19"/>
              </w:rPr>
              <w:t xml:space="preserve"> = </w:t>
            </w:r>
            <w:r w:rsidRPr="009914B0">
              <w:rPr>
                <w:color w:val="000000" w:themeColor="text1"/>
                <w:sz w:val="19"/>
                <w:szCs w:val="19"/>
                <w:lang w:val="en-US"/>
              </w:rPr>
              <w:t>N</w:t>
            </w:r>
            <w:r w:rsidRPr="009914B0">
              <w:rPr>
                <w:color w:val="000000" w:themeColor="text1"/>
                <w:sz w:val="19"/>
                <w:szCs w:val="19"/>
              </w:rPr>
              <w:t xml:space="preserve"> тек. / </w:t>
            </w:r>
            <w:r w:rsidRPr="009914B0">
              <w:rPr>
                <w:color w:val="000000" w:themeColor="text1"/>
                <w:sz w:val="19"/>
                <w:szCs w:val="19"/>
                <w:lang w:val="en-US"/>
              </w:rPr>
              <w:t>N</w:t>
            </w:r>
            <w:r w:rsidRPr="009914B0">
              <w:rPr>
                <w:color w:val="000000" w:themeColor="text1"/>
                <w:sz w:val="19"/>
                <w:szCs w:val="19"/>
              </w:rPr>
              <w:t xml:space="preserve"> 2014. Х 100% где:</w:t>
            </w:r>
          </w:p>
          <w:p w:rsidR="00717B88" w:rsidRPr="009914B0" w:rsidRDefault="00717B88" w:rsidP="00B87108">
            <w:pPr>
              <w:pStyle w:val="ConsPlusCell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  <w:lang w:val="en-US"/>
              </w:rPr>
              <w:t>N</w:t>
            </w:r>
            <w:r w:rsidRPr="009914B0">
              <w:rPr>
                <w:color w:val="000000" w:themeColor="text1"/>
                <w:sz w:val="19"/>
                <w:szCs w:val="19"/>
              </w:rPr>
              <w:t>тек.– количество утонувших в текущем году.</w:t>
            </w:r>
          </w:p>
          <w:p w:rsidR="00717B88" w:rsidRPr="009914B0" w:rsidRDefault="00717B88" w:rsidP="00B87108">
            <w:pPr>
              <w:pStyle w:val="ConsPlusCell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  <w:lang w:val="en-US"/>
              </w:rPr>
              <w:t>N</w:t>
            </w:r>
            <w:r w:rsidRPr="009914B0">
              <w:rPr>
                <w:color w:val="000000" w:themeColor="text1"/>
                <w:sz w:val="19"/>
                <w:szCs w:val="19"/>
              </w:rPr>
              <w:t xml:space="preserve"> 2014. – количество утонувших в 2014 году </w:t>
            </w:r>
          </w:p>
          <w:p w:rsidR="00717B88" w:rsidRPr="009914B0" w:rsidRDefault="00717B88" w:rsidP="00B87108">
            <w:pPr>
              <w:pStyle w:val="ConsPlusCell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  <w:lang w:val="en-US"/>
              </w:rPr>
              <w:t>Y</w:t>
            </w:r>
            <w:r w:rsidRPr="009914B0">
              <w:rPr>
                <w:color w:val="000000" w:themeColor="text1"/>
                <w:sz w:val="19"/>
                <w:szCs w:val="19"/>
              </w:rPr>
              <w:t xml:space="preserve"> – </w:t>
            </w:r>
            <w:r w:rsidR="00660E37" w:rsidRPr="009914B0">
              <w:rPr>
                <w:color w:val="000000" w:themeColor="text1"/>
                <w:sz w:val="19"/>
                <w:szCs w:val="19"/>
              </w:rPr>
              <w:t>доля</w:t>
            </w:r>
            <w:r w:rsidRPr="009914B0">
              <w:rPr>
                <w:color w:val="000000" w:themeColor="text1"/>
                <w:sz w:val="19"/>
                <w:szCs w:val="19"/>
              </w:rPr>
              <w:t xml:space="preserve"> утонувших.</w:t>
            </w:r>
          </w:p>
          <w:p w:rsidR="00BF70B5" w:rsidRPr="009914B0" w:rsidRDefault="00BF70B5" w:rsidP="00B87108">
            <w:pPr>
              <w:pStyle w:val="ConsPlusCell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315" w:type="pct"/>
            <w:shd w:val="clear" w:color="auto" w:fill="auto"/>
          </w:tcPr>
          <w:p w:rsidR="00717B88" w:rsidRPr="009914B0" w:rsidRDefault="00717B88" w:rsidP="00B87108">
            <w:pPr>
              <w:pStyle w:val="ConsPlusCell"/>
              <w:jc w:val="both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По итогам мониторинга.</w:t>
            </w:r>
          </w:p>
          <w:p w:rsidR="00717B88" w:rsidRPr="009914B0" w:rsidRDefault="00B87108" w:rsidP="00B87108">
            <w:pPr>
              <w:pStyle w:val="ConsPlusCell"/>
              <w:jc w:val="both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Статистические данные по количеству ут</w:t>
            </w:r>
            <w:r w:rsidRPr="009914B0">
              <w:rPr>
                <w:color w:val="000000" w:themeColor="text1"/>
                <w:sz w:val="19"/>
                <w:szCs w:val="19"/>
              </w:rPr>
              <w:t>о</w:t>
            </w:r>
            <w:r w:rsidRPr="009914B0">
              <w:rPr>
                <w:color w:val="000000" w:themeColor="text1"/>
                <w:sz w:val="19"/>
                <w:szCs w:val="19"/>
              </w:rPr>
              <w:t>нувших на водных объектах согласно стат</w:t>
            </w:r>
            <w:r w:rsidRPr="009914B0">
              <w:rPr>
                <w:color w:val="000000" w:themeColor="text1"/>
                <w:sz w:val="19"/>
                <w:szCs w:val="19"/>
              </w:rPr>
              <w:t>и</w:t>
            </w:r>
            <w:r w:rsidRPr="009914B0">
              <w:rPr>
                <w:color w:val="000000" w:themeColor="text1"/>
                <w:sz w:val="19"/>
                <w:szCs w:val="19"/>
              </w:rPr>
              <w:t>стических сведений официально опублик</w:t>
            </w:r>
            <w:r w:rsidRPr="009914B0">
              <w:rPr>
                <w:color w:val="000000" w:themeColor="text1"/>
                <w:sz w:val="19"/>
                <w:szCs w:val="19"/>
              </w:rPr>
              <w:t>о</w:t>
            </w:r>
            <w:r w:rsidRPr="009914B0">
              <w:rPr>
                <w:color w:val="000000" w:themeColor="text1"/>
                <w:sz w:val="19"/>
                <w:szCs w:val="19"/>
              </w:rPr>
              <w:t>ванных территориальным органом фед</w:t>
            </w:r>
            <w:r w:rsidRPr="009914B0">
              <w:rPr>
                <w:color w:val="000000" w:themeColor="text1"/>
                <w:sz w:val="19"/>
                <w:szCs w:val="19"/>
              </w:rPr>
              <w:t>е</w:t>
            </w:r>
            <w:r w:rsidRPr="009914B0">
              <w:rPr>
                <w:color w:val="000000" w:themeColor="text1"/>
                <w:sz w:val="19"/>
                <w:szCs w:val="19"/>
              </w:rPr>
              <w:t>ральной службы Государственной статист</w:t>
            </w:r>
            <w:r w:rsidRPr="009914B0">
              <w:rPr>
                <w:color w:val="000000" w:themeColor="text1"/>
                <w:sz w:val="19"/>
                <w:szCs w:val="19"/>
              </w:rPr>
              <w:t>и</w:t>
            </w:r>
            <w:r w:rsidRPr="009914B0">
              <w:rPr>
                <w:color w:val="000000" w:themeColor="text1"/>
                <w:sz w:val="19"/>
                <w:szCs w:val="19"/>
              </w:rPr>
              <w:t>ки по Московской области на расчетный период.</w:t>
            </w:r>
          </w:p>
        </w:tc>
        <w:tc>
          <w:tcPr>
            <w:tcW w:w="649" w:type="pct"/>
            <w:shd w:val="clear" w:color="auto" w:fill="auto"/>
          </w:tcPr>
          <w:p w:rsidR="00717B88" w:rsidRPr="009914B0" w:rsidRDefault="00717B88" w:rsidP="00B87108">
            <w:pPr>
              <w:pStyle w:val="ConsPlusCell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 xml:space="preserve">Один раз в </w:t>
            </w:r>
            <w:r w:rsidR="00B87108" w:rsidRPr="009914B0">
              <w:rPr>
                <w:color w:val="000000" w:themeColor="text1"/>
                <w:sz w:val="19"/>
                <w:szCs w:val="19"/>
              </w:rPr>
              <w:t>квартал.</w:t>
            </w:r>
          </w:p>
        </w:tc>
      </w:tr>
      <w:tr w:rsidR="0027162F" w:rsidRPr="009914B0" w:rsidTr="00763BD6">
        <w:tc>
          <w:tcPr>
            <w:tcW w:w="171" w:type="pct"/>
            <w:shd w:val="clear" w:color="auto" w:fill="auto"/>
          </w:tcPr>
          <w:p w:rsidR="0027162F" w:rsidRPr="009914B0" w:rsidRDefault="0027162F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9"/>
                <w:szCs w:val="19"/>
                <w:lang w:eastAsia="ru-RU"/>
              </w:rPr>
            </w:pPr>
            <w:r w:rsidRPr="009914B0">
              <w:rPr>
                <w:color w:val="000000" w:themeColor="text1"/>
                <w:sz w:val="19"/>
                <w:szCs w:val="19"/>
                <w:lang w:eastAsia="ru-RU"/>
              </w:rPr>
              <w:lastRenderedPageBreak/>
              <w:t>3.</w:t>
            </w:r>
          </w:p>
        </w:tc>
        <w:tc>
          <w:tcPr>
            <w:tcW w:w="1191" w:type="pct"/>
            <w:shd w:val="clear" w:color="auto" w:fill="auto"/>
          </w:tcPr>
          <w:p w:rsidR="0027162F" w:rsidRPr="009914B0" w:rsidRDefault="00965E13" w:rsidP="00B87108">
            <w:pPr>
              <w:pStyle w:val="ab"/>
              <w:rPr>
                <w:color w:val="000000" w:themeColor="text1"/>
                <w:sz w:val="19"/>
                <w:szCs w:val="19"/>
              </w:rPr>
            </w:pPr>
            <w:hyperlink r:id="rId23" w:history="1">
              <w:r w:rsidR="007928CE" w:rsidRPr="009914B0">
                <w:rPr>
                  <w:color w:val="000000" w:themeColor="text1"/>
                  <w:sz w:val="19"/>
                  <w:szCs w:val="19"/>
                </w:rPr>
                <w:t>Увеличение процента населения мун</w:t>
              </w:r>
              <w:r w:rsidR="007928CE" w:rsidRPr="009914B0">
                <w:rPr>
                  <w:color w:val="000000" w:themeColor="text1"/>
                  <w:sz w:val="19"/>
                  <w:szCs w:val="19"/>
                </w:rPr>
                <w:t>и</w:t>
              </w:r>
              <w:r w:rsidR="007928CE" w:rsidRPr="009914B0">
                <w:rPr>
                  <w:color w:val="000000" w:themeColor="text1"/>
                  <w:sz w:val="19"/>
                  <w:szCs w:val="19"/>
                </w:rPr>
                <w:t>ципального образования, прежде всего детей, обучению плаванию и приемам спасения на воде, по сравнению с пок</w:t>
              </w:r>
              <w:r w:rsidR="007928CE" w:rsidRPr="009914B0">
                <w:rPr>
                  <w:color w:val="000000" w:themeColor="text1"/>
                  <w:sz w:val="19"/>
                  <w:szCs w:val="19"/>
                </w:rPr>
                <w:t>а</w:t>
              </w:r>
              <w:r w:rsidR="007928CE" w:rsidRPr="009914B0">
                <w:rPr>
                  <w:color w:val="000000" w:themeColor="text1"/>
                  <w:sz w:val="19"/>
                  <w:szCs w:val="19"/>
                </w:rPr>
                <w:t>зателем 2014 года</w:t>
              </w:r>
            </w:hyperlink>
            <w:r w:rsidR="0027162F" w:rsidRPr="009914B0">
              <w:rPr>
                <w:color w:val="000000" w:themeColor="text1"/>
                <w:sz w:val="19"/>
                <w:szCs w:val="19"/>
              </w:rPr>
              <w:t>, %</w:t>
            </w:r>
          </w:p>
        </w:tc>
        <w:tc>
          <w:tcPr>
            <w:tcW w:w="1674" w:type="pct"/>
            <w:shd w:val="clear" w:color="auto" w:fill="auto"/>
          </w:tcPr>
          <w:p w:rsidR="0027162F" w:rsidRPr="009914B0" w:rsidRDefault="0027162F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19"/>
                <w:szCs w:val="19"/>
                <w:lang w:eastAsia="ru-RU"/>
              </w:rPr>
            </w:pPr>
            <w:r w:rsidRPr="009914B0">
              <w:rPr>
                <w:color w:val="000000" w:themeColor="text1"/>
                <w:sz w:val="19"/>
                <w:szCs w:val="19"/>
                <w:lang w:eastAsia="ru-RU"/>
              </w:rPr>
              <w:t>Значение показателя рассчитывается по формуле:</w:t>
            </w:r>
          </w:p>
          <w:p w:rsidR="0027162F" w:rsidRPr="009914B0" w:rsidRDefault="0027162F" w:rsidP="00B87108">
            <w:pPr>
              <w:pStyle w:val="ab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С=А/В*100% где:</w:t>
            </w:r>
          </w:p>
          <w:p w:rsidR="0027162F" w:rsidRPr="009914B0" w:rsidRDefault="0027162F" w:rsidP="00B87108">
            <w:pPr>
              <w:pStyle w:val="ab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А - количество населения прошедших обучение плав</w:t>
            </w:r>
            <w:r w:rsidRPr="009914B0">
              <w:rPr>
                <w:color w:val="000000" w:themeColor="text1"/>
                <w:sz w:val="19"/>
                <w:szCs w:val="19"/>
              </w:rPr>
              <w:t>а</w:t>
            </w:r>
            <w:r w:rsidRPr="009914B0">
              <w:rPr>
                <w:color w:val="000000" w:themeColor="text1"/>
                <w:sz w:val="19"/>
                <w:szCs w:val="19"/>
              </w:rPr>
              <w:t>нию и приемам спасения на воде;</w:t>
            </w:r>
          </w:p>
          <w:p w:rsidR="0027162F" w:rsidRPr="009914B0" w:rsidRDefault="0027162F" w:rsidP="00B87108">
            <w:pPr>
              <w:pStyle w:val="ab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В – численность населения муниципального образования;</w:t>
            </w:r>
          </w:p>
          <w:p w:rsidR="0027162F" w:rsidRPr="009914B0" w:rsidRDefault="0027162F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19"/>
                <w:szCs w:val="19"/>
                <w:lang w:eastAsia="ru-RU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С – процент населения муниципального образования, прежде всего детей, плаванию и приемам спасения на воде.</w:t>
            </w:r>
          </w:p>
        </w:tc>
        <w:tc>
          <w:tcPr>
            <w:tcW w:w="1315" w:type="pct"/>
            <w:shd w:val="clear" w:color="auto" w:fill="auto"/>
          </w:tcPr>
          <w:p w:rsidR="0027162F" w:rsidRPr="009914B0" w:rsidRDefault="0027162F" w:rsidP="00B87108">
            <w:pPr>
              <w:pStyle w:val="ConsPlusCell"/>
              <w:jc w:val="both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По итогам мониторинга.</w:t>
            </w:r>
          </w:p>
          <w:p w:rsidR="0027162F" w:rsidRPr="009914B0" w:rsidRDefault="0027162F" w:rsidP="00B87108">
            <w:pPr>
              <w:pStyle w:val="ConsPlusCell"/>
              <w:jc w:val="both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Распоряжение Президента РФ от 12.02.2012 г. №447-Р</w:t>
            </w:r>
          </w:p>
        </w:tc>
        <w:tc>
          <w:tcPr>
            <w:tcW w:w="649" w:type="pct"/>
            <w:shd w:val="clear" w:color="auto" w:fill="auto"/>
          </w:tcPr>
          <w:p w:rsidR="0027162F" w:rsidRPr="009914B0" w:rsidRDefault="0027162F" w:rsidP="0027162F">
            <w:pPr>
              <w:pStyle w:val="ConsPlusCell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Один раз в квартал.</w:t>
            </w:r>
          </w:p>
        </w:tc>
      </w:tr>
      <w:tr w:rsidR="00A26936" w:rsidRPr="009914B0" w:rsidTr="00763BD6">
        <w:tc>
          <w:tcPr>
            <w:tcW w:w="171" w:type="pct"/>
            <w:shd w:val="clear" w:color="auto" w:fill="auto"/>
          </w:tcPr>
          <w:p w:rsidR="00A26936" w:rsidRPr="009914B0" w:rsidRDefault="00A26936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9"/>
                <w:szCs w:val="19"/>
                <w:lang w:eastAsia="ru-RU"/>
              </w:rPr>
            </w:pPr>
            <w:r w:rsidRPr="009914B0">
              <w:rPr>
                <w:color w:val="000000" w:themeColor="text1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1191" w:type="pct"/>
            <w:shd w:val="clear" w:color="auto" w:fill="auto"/>
          </w:tcPr>
          <w:p w:rsidR="00A26936" w:rsidRPr="009914B0" w:rsidRDefault="007928CE" w:rsidP="00B87108">
            <w:pPr>
              <w:pStyle w:val="ab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Соотношение фактического и норм</w:t>
            </w:r>
            <w:r w:rsidRPr="009914B0">
              <w:rPr>
                <w:color w:val="000000" w:themeColor="text1"/>
                <w:sz w:val="19"/>
                <w:szCs w:val="19"/>
              </w:rPr>
              <w:t>а</w:t>
            </w:r>
            <w:r w:rsidRPr="009914B0">
              <w:rPr>
                <w:color w:val="000000" w:themeColor="text1"/>
                <w:sz w:val="19"/>
                <w:szCs w:val="19"/>
              </w:rPr>
              <w:t>тивного объема накопления резервного фонда материальных ресурсов муниц</w:t>
            </w:r>
            <w:r w:rsidRPr="009914B0">
              <w:rPr>
                <w:color w:val="000000" w:themeColor="text1"/>
                <w:sz w:val="19"/>
                <w:szCs w:val="19"/>
              </w:rPr>
              <w:t>и</w:t>
            </w:r>
            <w:r w:rsidRPr="009914B0">
              <w:rPr>
                <w:color w:val="000000" w:themeColor="text1"/>
                <w:sz w:val="19"/>
                <w:szCs w:val="19"/>
              </w:rPr>
              <w:t>пального образования для ликвидации чрезвычайных ситуаций локального и муниципального  характера на террит</w:t>
            </w:r>
            <w:r w:rsidRPr="009914B0">
              <w:rPr>
                <w:color w:val="000000" w:themeColor="text1"/>
                <w:sz w:val="19"/>
                <w:szCs w:val="19"/>
              </w:rPr>
              <w:t>о</w:t>
            </w:r>
            <w:r w:rsidRPr="009914B0">
              <w:rPr>
                <w:color w:val="000000" w:themeColor="text1"/>
                <w:sz w:val="19"/>
                <w:szCs w:val="19"/>
              </w:rPr>
              <w:t>рии муниципального образования, по сравнению с показателем 2014 года</w:t>
            </w:r>
            <w:r w:rsidR="00A26936" w:rsidRPr="009914B0">
              <w:rPr>
                <w:color w:val="000000" w:themeColor="text1"/>
                <w:sz w:val="19"/>
                <w:szCs w:val="19"/>
              </w:rPr>
              <w:t>, %.</w:t>
            </w:r>
          </w:p>
        </w:tc>
        <w:tc>
          <w:tcPr>
            <w:tcW w:w="1674" w:type="pct"/>
            <w:shd w:val="clear" w:color="auto" w:fill="auto"/>
          </w:tcPr>
          <w:p w:rsidR="00DF7045" w:rsidRPr="009914B0" w:rsidRDefault="00DF7045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19"/>
                <w:szCs w:val="19"/>
                <w:lang w:eastAsia="ru-RU"/>
              </w:rPr>
            </w:pPr>
            <w:r w:rsidRPr="009914B0">
              <w:rPr>
                <w:color w:val="000000" w:themeColor="text1"/>
                <w:sz w:val="19"/>
                <w:szCs w:val="19"/>
                <w:lang w:eastAsia="ru-RU"/>
              </w:rPr>
              <w:t>Определяется соотношение фактического и нормативного объема накопления резервного фонда финансовых, мат</w:t>
            </w:r>
            <w:r w:rsidRPr="009914B0">
              <w:rPr>
                <w:color w:val="000000" w:themeColor="text1"/>
                <w:sz w:val="19"/>
                <w:szCs w:val="19"/>
                <w:lang w:eastAsia="ru-RU"/>
              </w:rPr>
              <w:t>е</w:t>
            </w:r>
            <w:r w:rsidRPr="009914B0">
              <w:rPr>
                <w:color w:val="000000" w:themeColor="text1"/>
                <w:sz w:val="19"/>
                <w:szCs w:val="19"/>
                <w:lang w:eastAsia="ru-RU"/>
              </w:rPr>
              <w:t>риальных ресурсов муниципального образования для ликвидации чрезвычайных ситуаций локального и мун</w:t>
            </w:r>
            <w:r w:rsidRPr="009914B0">
              <w:rPr>
                <w:color w:val="000000" w:themeColor="text1"/>
                <w:sz w:val="19"/>
                <w:szCs w:val="19"/>
                <w:lang w:eastAsia="ru-RU"/>
              </w:rPr>
              <w:t>и</w:t>
            </w:r>
            <w:r w:rsidRPr="009914B0">
              <w:rPr>
                <w:color w:val="000000" w:themeColor="text1"/>
                <w:sz w:val="19"/>
                <w:szCs w:val="19"/>
                <w:lang w:eastAsia="ru-RU"/>
              </w:rPr>
              <w:t>ципа</w:t>
            </w:r>
            <w:r w:rsidR="001B1574" w:rsidRPr="009914B0">
              <w:rPr>
                <w:color w:val="000000" w:themeColor="text1"/>
                <w:sz w:val="19"/>
                <w:szCs w:val="19"/>
                <w:lang w:eastAsia="ru-RU"/>
              </w:rPr>
              <w:t>льного характера на территории муниципального</w:t>
            </w:r>
            <w:r w:rsidRPr="009914B0">
              <w:rPr>
                <w:color w:val="000000" w:themeColor="text1"/>
                <w:sz w:val="19"/>
                <w:szCs w:val="19"/>
                <w:lang w:eastAsia="ru-RU"/>
              </w:rPr>
              <w:t xml:space="preserve"> образования, умноженног</w:t>
            </w:r>
            <w:r w:rsidR="001B1574" w:rsidRPr="009914B0">
              <w:rPr>
                <w:color w:val="000000" w:themeColor="text1"/>
                <w:sz w:val="19"/>
                <w:szCs w:val="19"/>
                <w:lang w:eastAsia="ru-RU"/>
              </w:rPr>
              <w:t>о на 100 процентов</w:t>
            </w:r>
            <w:r w:rsidRPr="009914B0">
              <w:rPr>
                <w:color w:val="000000" w:themeColor="text1"/>
                <w:sz w:val="19"/>
                <w:szCs w:val="19"/>
                <w:lang w:eastAsia="ru-RU"/>
              </w:rPr>
              <w:t>, в проце</w:t>
            </w:r>
            <w:r w:rsidRPr="009914B0">
              <w:rPr>
                <w:color w:val="000000" w:themeColor="text1"/>
                <w:sz w:val="19"/>
                <w:szCs w:val="19"/>
                <w:lang w:eastAsia="ru-RU"/>
              </w:rPr>
              <w:t>н</w:t>
            </w:r>
            <w:r w:rsidRPr="009914B0">
              <w:rPr>
                <w:color w:val="000000" w:themeColor="text1"/>
                <w:sz w:val="19"/>
                <w:szCs w:val="19"/>
                <w:lang w:eastAsia="ru-RU"/>
              </w:rPr>
              <w:t>тах.</w:t>
            </w:r>
          </w:p>
          <w:p w:rsidR="00A26936" w:rsidRPr="009914B0" w:rsidRDefault="00A26936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19"/>
                <w:szCs w:val="19"/>
                <w:lang w:eastAsia="ru-RU"/>
              </w:rPr>
            </w:pPr>
            <w:r w:rsidRPr="009914B0">
              <w:rPr>
                <w:color w:val="000000" w:themeColor="text1"/>
                <w:sz w:val="19"/>
                <w:szCs w:val="19"/>
                <w:lang w:eastAsia="ru-RU"/>
              </w:rPr>
              <w:t>Значение показателя рассчитывается по формуле:</w:t>
            </w:r>
          </w:p>
          <w:p w:rsidR="00A26936" w:rsidRPr="009914B0" w:rsidRDefault="00A26936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19"/>
                <w:szCs w:val="19"/>
                <w:lang w:eastAsia="ru-RU"/>
              </w:rPr>
            </w:pPr>
          </w:p>
          <w:p w:rsidR="00A26936" w:rsidRPr="009914B0" w:rsidRDefault="00DF7045" w:rsidP="00B87108">
            <w:pPr>
              <w:pStyle w:val="ConsPlusCell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  <w:lang w:val="en-US"/>
              </w:rPr>
              <w:t>P</w:t>
            </w:r>
            <w:proofErr w:type="spellStart"/>
            <w:r w:rsidRPr="009914B0">
              <w:rPr>
                <w:color w:val="000000" w:themeColor="text1"/>
                <w:sz w:val="19"/>
                <w:szCs w:val="19"/>
                <w:vertAlign w:val="subscript"/>
              </w:rPr>
              <w:t>нак</w:t>
            </w:r>
            <w:proofErr w:type="spellEnd"/>
            <w:r w:rsidR="00A26936" w:rsidRPr="009914B0">
              <w:rPr>
                <w:color w:val="000000" w:themeColor="text1"/>
                <w:sz w:val="19"/>
                <w:szCs w:val="19"/>
              </w:rPr>
              <w:t xml:space="preserve"> = </w:t>
            </w:r>
            <w:r w:rsidRPr="009914B0">
              <w:rPr>
                <w:color w:val="000000" w:themeColor="text1"/>
                <w:sz w:val="19"/>
                <w:szCs w:val="19"/>
                <w:lang w:val="en-US"/>
              </w:rPr>
              <w:t>P</w:t>
            </w:r>
            <w:r w:rsidRPr="009914B0">
              <w:rPr>
                <w:color w:val="000000" w:themeColor="text1"/>
                <w:sz w:val="19"/>
                <w:szCs w:val="19"/>
                <w:vertAlign w:val="subscript"/>
              </w:rPr>
              <w:t>им</w:t>
            </w:r>
            <w:r w:rsidR="00A26936" w:rsidRPr="009914B0">
              <w:rPr>
                <w:color w:val="000000" w:themeColor="text1"/>
                <w:sz w:val="19"/>
                <w:szCs w:val="19"/>
              </w:rPr>
              <w:t xml:space="preserve"> / </w:t>
            </w:r>
            <w:r w:rsidRPr="009914B0">
              <w:rPr>
                <w:color w:val="000000" w:themeColor="text1"/>
                <w:sz w:val="19"/>
                <w:szCs w:val="19"/>
                <w:lang w:val="en-US"/>
              </w:rPr>
              <w:t>P</w:t>
            </w:r>
            <w:r w:rsidRPr="009914B0">
              <w:rPr>
                <w:color w:val="000000" w:themeColor="text1"/>
                <w:sz w:val="19"/>
                <w:szCs w:val="19"/>
                <w:vertAlign w:val="subscript"/>
              </w:rPr>
              <w:t>норм</w:t>
            </w:r>
            <w:r w:rsidRPr="009914B0">
              <w:rPr>
                <w:color w:val="000000" w:themeColor="text1"/>
                <w:sz w:val="19"/>
                <w:szCs w:val="19"/>
              </w:rPr>
              <w:t xml:space="preserve">. </w:t>
            </w:r>
            <w:r w:rsidRPr="009914B0">
              <w:rPr>
                <w:color w:val="000000" w:themeColor="text1"/>
                <w:sz w:val="19"/>
                <w:szCs w:val="19"/>
                <w:lang w:val="en-US"/>
              </w:rPr>
              <w:t>x</w:t>
            </w:r>
            <w:r w:rsidR="00A26936" w:rsidRPr="009914B0">
              <w:rPr>
                <w:color w:val="000000" w:themeColor="text1"/>
                <w:sz w:val="19"/>
                <w:szCs w:val="19"/>
              </w:rPr>
              <w:t xml:space="preserve"> 100% где:</w:t>
            </w:r>
          </w:p>
          <w:p w:rsidR="00330E03" w:rsidRPr="009914B0" w:rsidRDefault="00330E03" w:rsidP="00B87108">
            <w:pPr>
              <w:pStyle w:val="ConsPlusCell"/>
              <w:rPr>
                <w:color w:val="000000" w:themeColor="text1"/>
                <w:sz w:val="19"/>
                <w:szCs w:val="19"/>
              </w:rPr>
            </w:pPr>
          </w:p>
          <w:p w:rsidR="00330E03" w:rsidRPr="009914B0" w:rsidRDefault="00330E03" w:rsidP="00B87108">
            <w:pPr>
              <w:pStyle w:val="ConsPlusCell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  <w:lang w:val="en-US"/>
              </w:rPr>
              <w:t>P</w:t>
            </w:r>
            <w:proofErr w:type="spellStart"/>
            <w:r w:rsidRPr="009914B0">
              <w:rPr>
                <w:color w:val="000000" w:themeColor="text1"/>
                <w:sz w:val="19"/>
                <w:szCs w:val="19"/>
                <w:vertAlign w:val="subscript"/>
              </w:rPr>
              <w:t>нак</w:t>
            </w:r>
            <w:proofErr w:type="spellEnd"/>
            <w:r w:rsidRPr="009914B0">
              <w:rPr>
                <w:color w:val="000000" w:themeColor="text1"/>
                <w:sz w:val="19"/>
                <w:szCs w:val="19"/>
                <w:vertAlign w:val="subscript"/>
              </w:rPr>
              <w:t xml:space="preserve"> </w:t>
            </w:r>
            <w:r w:rsidRPr="009914B0">
              <w:rPr>
                <w:color w:val="000000" w:themeColor="text1"/>
                <w:sz w:val="19"/>
                <w:szCs w:val="19"/>
              </w:rPr>
              <w:t xml:space="preserve"> - уровень накопления резервного фонда</w:t>
            </w:r>
          </w:p>
          <w:p w:rsidR="00330E03" w:rsidRPr="009914B0" w:rsidRDefault="00330E03" w:rsidP="00B87108">
            <w:pPr>
              <w:pStyle w:val="ConsPlusCell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  <w:lang w:val="en-US"/>
              </w:rPr>
              <w:t>P</w:t>
            </w:r>
            <w:r w:rsidRPr="009914B0">
              <w:rPr>
                <w:color w:val="000000" w:themeColor="text1"/>
                <w:sz w:val="19"/>
                <w:szCs w:val="19"/>
                <w:vertAlign w:val="subscript"/>
              </w:rPr>
              <w:t>им</w:t>
            </w:r>
            <w:r w:rsidRPr="009914B0">
              <w:rPr>
                <w:color w:val="000000" w:themeColor="text1"/>
                <w:sz w:val="19"/>
                <w:szCs w:val="19"/>
              </w:rPr>
              <w:t xml:space="preserve"> – объем имеющихся резервов, в натуральных един</w:t>
            </w:r>
            <w:r w:rsidRPr="009914B0">
              <w:rPr>
                <w:color w:val="000000" w:themeColor="text1"/>
                <w:sz w:val="19"/>
                <w:szCs w:val="19"/>
              </w:rPr>
              <w:t>и</w:t>
            </w:r>
            <w:r w:rsidRPr="009914B0">
              <w:rPr>
                <w:color w:val="000000" w:themeColor="text1"/>
                <w:sz w:val="19"/>
                <w:szCs w:val="19"/>
              </w:rPr>
              <w:t>цах;</w:t>
            </w:r>
          </w:p>
          <w:p w:rsidR="00330E03" w:rsidRPr="009914B0" w:rsidRDefault="00330E03" w:rsidP="00B87108">
            <w:pPr>
              <w:pStyle w:val="ConsPlusCell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  <w:lang w:val="en-US"/>
              </w:rPr>
              <w:t>P</w:t>
            </w:r>
            <w:r w:rsidRPr="009914B0">
              <w:rPr>
                <w:color w:val="000000" w:themeColor="text1"/>
                <w:sz w:val="19"/>
                <w:szCs w:val="19"/>
                <w:vertAlign w:val="subscript"/>
              </w:rPr>
              <w:t>норм</w:t>
            </w:r>
            <w:r w:rsidRPr="009914B0">
              <w:rPr>
                <w:color w:val="000000" w:themeColor="text1"/>
                <w:sz w:val="19"/>
                <w:szCs w:val="19"/>
              </w:rPr>
              <w:t>. – нормативный объем резерва материальных ресу</w:t>
            </w:r>
            <w:r w:rsidRPr="009914B0">
              <w:rPr>
                <w:color w:val="000000" w:themeColor="text1"/>
                <w:sz w:val="19"/>
                <w:szCs w:val="19"/>
              </w:rPr>
              <w:t>р</w:t>
            </w:r>
            <w:r w:rsidRPr="009914B0">
              <w:rPr>
                <w:color w:val="000000" w:themeColor="text1"/>
                <w:sz w:val="19"/>
                <w:szCs w:val="19"/>
              </w:rPr>
              <w:t>сов, в натуральных единицах.</w:t>
            </w:r>
          </w:p>
          <w:p w:rsidR="00A26936" w:rsidRPr="009914B0" w:rsidRDefault="00A26936" w:rsidP="00330E03">
            <w:pPr>
              <w:pStyle w:val="ConsPlusCell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315" w:type="pct"/>
            <w:shd w:val="clear" w:color="auto" w:fill="auto"/>
          </w:tcPr>
          <w:p w:rsidR="00A26936" w:rsidRPr="009914B0" w:rsidRDefault="00330E03" w:rsidP="00B87108">
            <w:pPr>
              <w:pStyle w:val="ConsPlusCell"/>
              <w:jc w:val="both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НПА муниципального образования об утверждении номенклатуры и объемах р</w:t>
            </w:r>
            <w:r w:rsidRPr="009914B0">
              <w:rPr>
                <w:color w:val="000000" w:themeColor="text1"/>
                <w:sz w:val="19"/>
                <w:szCs w:val="19"/>
              </w:rPr>
              <w:t>е</w:t>
            </w:r>
            <w:r w:rsidRPr="009914B0">
              <w:rPr>
                <w:color w:val="000000" w:themeColor="text1"/>
                <w:sz w:val="19"/>
                <w:szCs w:val="19"/>
              </w:rPr>
              <w:t>зервов материальных ресурсов муниципал</w:t>
            </w:r>
            <w:r w:rsidRPr="009914B0">
              <w:rPr>
                <w:color w:val="000000" w:themeColor="text1"/>
                <w:sz w:val="19"/>
                <w:szCs w:val="19"/>
              </w:rPr>
              <w:t>ь</w:t>
            </w:r>
            <w:r w:rsidRPr="009914B0">
              <w:rPr>
                <w:color w:val="000000" w:themeColor="text1"/>
                <w:sz w:val="19"/>
                <w:szCs w:val="19"/>
              </w:rPr>
              <w:t>ного образования для ликвидации чрезв</w:t>
            </w:r>
            <w:r w:rsidRPr="009914B0">
              <w:rPr>
                <w:color w:val="000000" w:themeColor="text1"/>
                <w:sz w:val="19"/>
                <w:szCs w:val="19"/>
              </w:rPr>
              <w:t>ы</w:t>
            </w:r>
            <w:r w:rsidRPr="009914B0">
              <w:rPr>
                <w:color w:val="000000" w:themeColor="text1"/>
                <w:sz w:val="19"/>
                <w:szCs w:val="19"/>
              </w:rPr>
              <w:t>чайных ситуаций локального и муниципал</w:t>
            </w:r>
            <w:r w:rsidRPr="009914B0">
              <w:rPr>
                <w:color w:val="000000" w:themeColor="text1"/>
                <w:sz w:val="19"/>
                <w:szCs w:val="19"/>
              </w:rPr>
              <w:t>ь</w:t>
            </w:r>
            <w:r w:rsidRPr="009914B0">
              <w:rPr>
                <w:color w:val="000000" w:themeColor="text1"/>
                <w:sz w:val="19"/>
                <w:szCs w:val="19"/>
              </w:rPr>
              <w:t>ного характера на территории муниципал</w:t>
            </w:r>
            <w:r w:rsidRPr="009914B0">
              <w:rPr>
                <w:color w:val="000000" w:themeColor="text1"/>
                <w:sz w:val="19"/>
                <w:szCs w:val="19"/>
              </w:rPr>
              <w:t>ь</w:t>
            </w:r>
            <w:r w:rsidRPr="009914B0">
              <w:rPr>
                <w:color w:val="000000" w:themeColor="text1"/>
                <w:sz w:val="19"/>
                <w:szCs w:val="19"/>
              </w:rPr>
              <w:t xml:space="preserve">ного образования. </w:t>
            </w:r>
          </w:p>
          <w:p w:rsidR="00A26936" w:rsidRPr="009914B0" w:rsidRDefault="00A26936" w:rsidP="00B87108">
            <w:pPr>
              <w:pStyle w:val="ConsPlusCell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649" w:type="pct"/>
            <w:shd w:val="clear" w:color="auto" w:fill="auto"/>
          </w:tcPr>
          <w:p w:rsidR="00A26936" w:rsidRPr="009914B0" w:rsidRDefault="00A26936" w:rsidP="00DF7045">
            <w:pPr>
              <w:pStyle w:val="ConsPlusCell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Один раз в квартал.</w:t>
            </w:r>
          </w:p>
        </w:tc>
      </w:tr>
      <w:tr w:rsidR="000D1B87" w:rsidRPr="009914B0" w:rsidTr="00763BD6">
        <w:tc>
          <w:tcPr>
            <w:tcW w:w="171" w:type="pct"/>
            <w:shd w:val="clear" w:color="auto" w:fill="auto"/>
          </w:tcPr>
          <w:p w:rsidR="000D1B87" w:rsidRPr="009914B0" w:rsidRDefault="000D1B87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9"/>
                <w:szCs w:val="19"/>
                <w:lang w:eastAsia="ru-RU"/>
              </w:rPr>
            </w:pPr>
            <w:r w:rsidRPr="009914B0">
              <w:rPr>
                <w:color w:val="000000" w:themeColor="text1"/>
                <w:sz w:val="19"/>
                <w:szCs w:val="19"/>
                <w:lang w:eastAsia="ru-RU"/>
              </w:rPr>
              <w:t>5.</w:t>
            </w:r>
          </w:p>
        </w:tc>
        <w:tc>
          <w:tcPr>
            <w:tcW w:w="1191" w:type="pct"/>
            <w:shd w:val="clear" w:color="auto" w:fill="auto"/>
          </w:tcPr>
          <w:p w:rsidR="000D1B87" w:rsidRPr="009914B0" w:rsidRDefault="007928CE" w:rsidP="00126038">
            <w:pPr>
              <w:pStyle w:val="ab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Увеличение уровня финансовых резе</w:t>
            </w:r>
            <w:r w:rsidRPr="009914B0">
              <w:rPr>
                <w:color w:val="000000" w:themeColor="text1"/>
                <w:sz w:val="19"/>
                <w:szCs w:val="19"/>
              </w:rPr>
              <w:t>р</w:t>
            </w:r>
            <w:r w:rsidRPr="009914B0">
              <w:rPr>
                <w:color w:val="000000" w:themeColor="text1"/>
                <w:sz w:val="19"/>
                <w:szCs w:val="19"/>
              </w:rPr>
              <w:t>вов муниципального образования для ликвидации чрезвычайных ситуаций, в том числе последствий террористич</w:t>
            </w:r>
            <w:r w:rsidRPr="009914B0">
              <w:rPr>
                <w:color w:val="000000" w:themeColor="text1"/>
                <w:sz w:val="19"/>
                <w:szCs w:val="19"/>
              </w:rPr>
              <w:t>е</w:t>
            </w:r>
            <w:r w:rsidRPr="009914B0">
              <w:rPr>
                <w:color w:val="000000" w:themeColor="text1"/>
                <w:sz w:val="19"/>
                <w:szCs w:val="19"/>
              </w:rPr>
              <w:t>ских актов, в расчете на душу насел</w:t>
            </w:r>
            <w:r w:rsidRPr="009914B0">
              <w:rPr>
                <w:color w:val="000000" w:themeColor="text1"/>
                <w:sz w:val="19"/>
                <w:szCs w:val="19"/>
              </w:rPr>
              <w:t>е</w:t>
            </w:r>
            <w:r w:rsidRPr="009914B0">
              <w:rPr>
                <w:color w:val="000000" w:themeColor="text1"/>
                <w:sz w:val="19"/>
                <w:szCs w:val="19"/>
              </w:rPr>
              <w:t>ния, по сравнению с показателем 2014 года,</w:t>
            </w:r>
            <w:r w:rsidR="00126038" w:rsidRPr="009914B0">
              <w:rPr>
                <w:color w:val="000000" w:themeColor="text1"/>
                <w:sz w:val="19"/>
                <w:szCs w:val="19"/>
              </w:rPr>
              <w:t xml:space="preserve"> тыс. </w:t>
            </w:r>
            <w:r w:rsidRPr="009914B0">
              <w:rPr>
                <w:color w:val="000000" w:themeColor="text1"/>
                <w:sz w:val="19"/>
                <w:szCs w:val="19"/>
              </w:rPr>
              <w:t>руб.</w:t>
            </w:r>
          </w:p>
        </w:tc>
        <w:tc>
          <w:tcPr>
            <w:tcW w:w="1674" w:type="pct"/>
            <w:shd w:val="clear" w:color="auto" w:fill="auto"/>
          </w:tcPr>
          <w:p w:rsidR="000D1B87" w:rsidRPr="009914B0" w:rsidRDefault="000D1B87" w:rsidP="000D1B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19"/>
                <w:szCs w:val="19"/>
                <w:lang w:eastAsia="ru-RU"/>
              </w:rPr>
            </w:pPr>
            <w:r w:rsidRPr="009914B0">
              <w:rPr>
                <w:color w:val="000000" w:themeColor="text1"/>
                <w:sz w:val="19"/>
                <w:szCs w:val="19"/>
                <w:lang w:eastAsia="ru-RU"/>
              </w:rPr>
              <w:t>Значение показателя рассчитывается по формуле:</w:t>
            </w:r>
          </w:p>
          <w:p w:rsidR="000D1B87" w:rsidRPr="009914B0" w:rsidRDefault="000D1B87" w:rsidP="000D1B8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19"/>
                <w:szCs w:val="19"/>
                <w:lang w:eastAsia="ru-RU"/>
              </w:rPr>
            </w:pPr>
          </w:p>
          <w:p w:rsidR="000D1B87" w:rsidRPr="009914B0" w:rsidRDefault="000D1B87" w:rsidP="000D1B87">
            <w:pPr>
              <w:pStyle w:val="ConsPlusCell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С = А / В   где:</w:t>
            </w:r>
          </w:p>
          <w:p w:rsidR="000D1B87" w:rsidRPr="009914B0" w:rsidRDefault="000D1B87" w:rsidP="000D1B87">
            <w:pPr>
              <w:pStyle w:val="ConsPlusCell"/>
              <w:rPr>
                <w:color w:val="000000" w:themeColor="text1"/>
                <w:sz w:val="19"/>
                <w:szCs w:val="19"/>
              </w:rPr>
            </w:pPr>
          </w:p>
          <w:p w:rsidR="000D1B87" w:rsidRPr="009914B0" w:rsidRDefault="000D1B87" w:rsidP="000D1B87">
            <w:pPr>
              <w:pStyle w:val="ConsPlusCell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А – общий объем денежных средств предусмотренных на предупреждение и ликвидацию ЧС природного и техн</w:t>
            </w:r>
            <w:r w:rsidRPr="009914B0">
              <w:rPr>
                <w:color w:val="000000" w:themeColor="text1"/>
                <w:sz w:val="19"/>
                <w:szCs w:val="19"/>
              </w:rPr>
              <w:t>о</w:t>
            </w:r>
            <w:r w:rsidRPr="009914B0">
              <w:rPr>
                <w:color w:val="000000" w:themeColor="text1"/>
                <w:sz w:val="19"/>
                <w:szCs w:val="19"/>
              </w:rPr>
              <w:t>генного характера на территории муниципального обр</w:t>
            </w:r>
            <w:r w:rsidRPr="009914B0">
              <w:rPr>
                <w:color w:val="000000" w:themeColor="text1"/>
                <w:sz w:val="19"/>
                <w:szCs w:val="19"/>
              </w:rPr>
              <w:t>а</w:t>
            </w:r>
            <w:r w:rsidRPr="009914B0">
              <w:rPr>
                <w:color w:val="000000" w:themeColor="text1"/>
                <w:sz w:val="19"/>
                <w:szCs w:val="19"/>
              </w:rPr>
              <w:t>зования;</w:t>
            </w:r>
          </w:p>
          <w:p w:rsidR="000D1B87" w:rsidRPr="009914B0" w:rsidRDefault="000D1B87" w:rsidP="000D1B87">
            <w:pPr>
              <w:pStyle w:val="ConsPlusCell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В – общая численность населения муниципального обр</w:t>
            </w:r>
            <w:r w:rsidRPr="009914B0">
              <w:rPr>
                <w:color w:val="000000" w:themeColor="text1"/>
                <w:sz w:val="19"/>
                <w:szCs w:val="19"/>
              </w:rPr>
              <w:t>а</w:t>
            </w:r>
            <w:r w:rsidRPr="009914B0">
              <w:rPr>
                <w:color w:val="000000" w:themeColor="text1"/>
                <w:sz w:val="19"/>
                <w:szCs w:val="19"/>
              </w:rPr>
              <w:t>зования;</w:t>
            </w:r>
          </w:p>
          <w:p w:rsidR="000D1B87" w:rsidRPr="009914B0" w:rsidRDefault="000D1B87" w:rsidP="000D1B87">
            <w:pPr>
              <w:pStyle w:val="ConsPlusCell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С – уровень финансовых резервов муниципального обр</w:t>
            </w:r>
            <w:r w:rsidRPr="009914B0">
              <w:rPr>
                <w:color w:val="000000" w:themeColor="text1"/>
                <w:sz w:val="19"/>
                <w:szCs w:val="19"/>
              </w:rPr>
              <w:t>а</w:t>
            </w:r>
            <w:r w:rsidRPr="009914B0">
              <w:rPr>
                <w:color w:val="000000" w:themeColor="text1"/>
                <w:sz w:val="19"/>
                <w:szCs w:val="19"/>
              </w:rPr>
              <w:t>зования для ликвидации ЧС, в том числе последствий террористических актов, в расчете на душу населения.</w:t>
            </w:r>
          </w:p>
          <w:p w:rsidR="000D1B87" w:rsidRPr="009914B0" w:rsidRDefault="000D1B87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15" w:type="pct"/>
            <w:shd w:val="clear" w:color="auto" w:fill="auto"/>
          </w:tcPr>
          <w:p w:rsidR="000D1B87" w:rsidRPr="009914B0" w:rsidRDefault="000D1B87" w:rsidP="00D67BDE">
            <w:pPr>
              <w:pStyle w:val="ConsPlusCell"/>
              <w:jc w:val="both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НПА муниципального образования об утверждении номенклатуры и объемах р</w:t>
            </w:r>
            <w:r w:rsidRPr="009914B0">
              <w:rPr>
                <w:color w:val="000000" w:themeColor="text1"/>
                <w:sz w:val="19"/>
                <w:szCs w:val="19"/>
              </w:rPr>
              <w:t>е</w:t>
            </w:r>
            <w:r w:rsidRPr="009914B0">
              <w:rPr>
                <w:color w:val="000000" w:themeColor="text1"/>
                <w:sz w:val="19"/>
                <w:szCs w:val="19"/>
              </w:rPr>
              <w:t>зервов материальных ресурсов муниципал</w:t>
            </w:r>
            <w:r w:rsidRPr="009914B0">
              <w:rPr>
                <w:color w:val="000000" w:themeColor="text1"/>
                <w:sz w:val="19"/>
                <w:szCs w:val="19"/>
              </w:rPr>
              <w:t>ь</w:t>
            </w:r>
            <w:r w:rsidRPr="009914B0">
              <w:rPr>
                <w:color w:val="000000" w:themeColor="text1"/>
                <w:sz w:val="19"/>
                <w:szCs w:val="19"/>
              </w:rPr>
              <w:t>ного образования для ликвидации чрезв</w:t>
            </w:r>
            <w:r w:rsidRPr="009914B0">
              <w:rPr>
                <w:color w:val="000000" w:themeColor="text1"/>
                <w:sz w:val="19"/>
                <w:szCs w:val="19"/>
              </w:rPr>
              <w:t>ы</w:t>
            </w:r>
            <w:r w:rsidRPr="009914B0">
              <w:rPr>
                <w:color w:val="000000" w:themeColor="text1"/>
                <w:sz w:val="19"/>
                <w:szCs w:val="19"/>
              </w:rPr>
              <w:t>чайных ситуаций локального и муниципал</w:t>
            </w:r>
            <w:r w:rsidRPr="009914B0">
              <w:rPr>
                <w:color w:val="000000" w:themeColor="text1"/>
                <w:sz w:val="19"/>
                <w:szCs w:val="19"/>
              </w:rPr>
              <w:t>ь</w:t>
            </w:r>
            <w:r w:rsidRPr="009914B0">
              <w:rPr>
                <w:color w:val="000000" w:themeColor="text1"/>
                <w:sz w:val="19"/>
                <w:szCs w:val="19"/>
              </w:rPr>
              <w:t>ного характера на территории муниципал</w:t>
            </w:r>
            <w:r w:rsidRPr="009914B0">
              <w:rPr>
                <w:color w:val="000000" w:themeColor="text1"/>
                <w:sz w:val="19"/>
                <w:szCs w:val="19"/>
              </w:rPr>
              <w:t>ь</w:t>
            </w:r>
            <w:r w:rsidRPr="009914B0">
              <w:rPr>
                <w:color w:val="000000" w:themeColor="text1"/>
                <w:sz w:val="19"/>
                <w:szCs w:val="19"/>
              </w:rPr>
              <w:t xml:space="preserve">ного образования. </w:t>
            </w:r>
          </w:p>
          <w:p w:rsidR="000D1B87" w:rsidRPr="009914B0" w:rsidRDefault="000D1B87" w:rsidP="00D67BDE">
            <w:pPr>
              <w:pStyle w:val="ConsPlusCell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649" w:type="pct"/>
            <w:shd w:val="clear" w:color="auto" w:fill="auto"/>
          </w:tcPr>
          <w:p w:rsidR="000D1B87" w:rsidRPr="009914B0" w:rsidRDefault="000D1B87" w:rsidP="00D67BDE">
            <w:pPr>
              <w:pStyle w:val="ConsPlusCell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Один раз в квартал.</w:t>
            </w:r>
          </w:p>
        </w:tc>
      </w:tr>
      <w:tr w:rsidR="000D1B87" w:rsidRPr="009914B0" w:rsidTr="00763BD6">
        <w:tc>
          <w:tcPr>
            <w:tcW w:w="171" w:type="pct"/>
            <w:shd w:val="clear" w:color="auto" w:fill="auto"/>
          </w:tcPr>
          <w:p w:rsidR="000D1B87" w:rsidRPr="009914B0" w:rsidRDefault="000D1B87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9"/>
                <w:szCs w:val="19"/>
                <w:lang w:eastAsia="ru-RU"/>
              </w:rPr>
            </w:pPr>
            <w:r w:rsidRPr="009914B0">
              <w:rPr>
                <w:color w:val="000000" w:themeColor="text1"/>
                <w:sz w:val="19"/>
                <w:szCs w:val="19"/>
                <w:lang w:eastAsia="ru-RU"/>
              </w:rPr>
              <w:t>6.</w:t>
            </w:r>
          </w:p>
        </w:tc>
        <w:tc>
          <w:tcPr>
            <w:tcW w:w="1191" w:type="pct"/>
            <w:shd w:val="clear" w:color="auto" w:fill="auto"/>
          </w:tcPr>
          <w:p w:rsidR="000D1B87" w:rsidRPr="009914B0" w:rsidRDefault="000D1B87" w:rsidP="00D67BDE">
            <w:pPr>
              <w:pStyle w:val="ab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Увеличение уровня материальных зап</w:t>
            </w:r>
            <w:r w:rsidRPr="009914B0">
              <w:rPr>
                <w:color w:val="000000" w:themeColor="text1"/>
                <w:sz w:val="19"/>
                <w:szCs w:val="19"/>
              </w:rPr>
              <w:t>а</w:t>
            </w:r>
            <w:r w:rsidRPr="009914B0">
              <w:rPr>
                <w:color w:val="000000" w:themeColor="text1"/>
                <w:sz w:val="19"/>
                <w:szCs w:val="19"/>
              </w:rPr>
              <w:t>сов муниципального образования для ликвидации чрезвычайных ситуаций, в том числе последствий террористич</w:t>
            </w:r>
            <w:r w:rsidRPr="009914B0">
              <w:rPr>
                <w:color w:val="000000" w:themeColor="text1"/>
                <w:sz w:val="19"/>
                <w:szCs w:val="19"/>
              </w:rPr>
              <w:t>е</w:t>
            </w:r>
            <w:r w:rsidRPr="009914B0">
              <w:rPr>
                <w:color w:val="000000" w:themeColor="text1"/>
                <w:sz w:val="19"/>
                <w:szCs w:val="19"/>
              </w:rPr>
              <w:lastRenderedPageBreak/>
              <w:t>ских актов, в расчете на душу насел</w:t>
            </w:r>
            <w:r w:rsidRPr="009914B0">
              <w:rPr>
                <w:color w:val="000000" w:themeColor="text1"/>
                <w:sz w:val="19"/>
                <w:szCs w:val="19"/>
              </w:rPr>
              <w:t>е</w:t>
            </w:r>
            <w:r w:rsidRPr="009914B0">
              <w:rPr>
                <w:color w:val="000000" w:themeColor="text1"/>
                <w:sz w:val="19"/>
                <w:szCs w:val="19"/>
              </w:rPr>
              <w:t>ния, по ср</w:t>
            </w:r>
            <w:r w:rsidR="007928CE" w:rsidRPr="009914B0">
              <w:rPr>
                <w:color w:val="000000" w:themeColor="text1"/>
                <w:sz w:val="19"/>
                <w:szCs w:val="19"/>
              </w:rPr>
              <w:t>авнению с показателем 2014 года,</w:t>
            </w:r>
            <w:r w:rsidR="00126038" w:rsidRPr="009914B0">
              <w:rPr>
                <w:color w:val="000000" w:themeColor="text1"/>
                <w:sz w:val="19"/>
                <w:szCs w:val="19"/>
              </w:rPr>
              <w:t xml:space="preserve"> тыс.</w:t>
            </w:r>
            <w:r w:rsidR="007928CE" w:rsidRPr="009914B0">
              <w:rPr>
                <w:color w:val="000000" w:themeColor="text1"/>
                <w:sz w:val="19"/>
                <w:szCs w:val="19"/>
              </w:rPr>
              <w:t xml:space="preserve"> руб.</w:t>
            </w:r>
          </w:p>
        </w:tc>
        <w:tc>
          <w:tcPr>
            <w:tcW w:w="1674" w:type="pct"/>
            <w:shd w:val="clear" w:color="auto" w:fill="auto"/>
          </w:tcPr>
          <w:p w:rsidR="000D1B87" w:rsidRPr="009914B0" w:rsidRDefault="000D1B87" w:rsidP="00D67BD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19"/>
                <w:szCs w:val="19"/>
                <w:lang w:eastAsia="ru-RU"/>
              </w:rPr>
            </w:pPr>
            <w:r w:rsidRPr="009914B0">
              <w:rPr>
                <w:color w:val="000000" w:themeColor="text1"/>
                <w:sz w:val="19"/>
                <w:szCs w:val="19"/>
                <w:lang w:eastAsia="ru-RU"/>
              </w:rPr>
              <w:lastRenderedPageBreak/>
              <w:t>Значение показателя рассчитывается по формуле:</w:t>
            </w:r>
          </w:p>
          <w:p w:rsidR="000D1B87" w:rsidRPr="009914B0" w:rsidRDefault="000D1B87" w:rsidP="00D67BD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19"/>
                <w:szCs w:val="19"/>
                <w:lang w:eastAsia="ru-RU"/>
              </w:rPr>
            </w:pPr>
          </w:p>
          <w:p w:rsidR="000D1B87" w:rsidRPr="009914B0" w:rsidRDefault="000D1B87" w:rsidP="00D67BDE">
            <w:pPr>
              <w:pStyle w:val="ConsPlusCell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С = А / В   где:</w:t>
            </w:r>
          </w:p>
          <w:p w:rsidR="000D1B87" w:rsidRPr="009914B0" w:rsidRDefault="000D1B87" w:rsidP="00D67BDE">
            <w:pPr>
              <w:pStyle w:val="ConsPlusCell"/>
              <w:rPr>
                <w:color w:val="000000" w:themeColor="text1"/>
                <w:sz w:val="19"/>
                <w:szCs w:val="19"/>
              </w:rPr>
            </w:pPr>
          </w:p>
          <w:p w:rsidR="000D1B87" w:rsidRPr="009914B0" w:rsidRDefault="000D1B87" w:rsidP="00D67BDE">
            <w:pPr>
              <w:pStyle w:val="ConsPlusCell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lastRenderedPageBreak/>
              <w:t>А – общий объем материальных запасов (в руб.) пред</w:t>
            </w:r>
            <w:r w:rsidRPr="009914B0">
              <w:rPr>
                <w:color w:val="000000" w:themeColor="text1"/>
                <w:sz w:val="19"/>
                <w:szCs w:val="19"/>
              </w:rPr>
              <w:t>у</w:t>
            </w:r>
            <w:r w:rsidRPr="009914B0">
              <w:rPr>
                <w:color w:val="000000" w:themeColor="text1"/>
                <w:sz w:val="19"/>
                <w:szCs w:val="19"/>
              </w:rPr>
              <w:t>смотренных на предупреждение и ликвидацию ЧС пр</w:t>
            </w:r>
            <w:r w:rsidRPr="009914B0">
              <w:rPr>
                <w:color w:val="000000" w:themeColor="text1"/>
                <w:sz w:val="19"/>
                <w:szCs w:val="19"/>
              </w:rPr>
              <w:t>и</w:t>
            </w:r>
            <w:r w:rsidRPr="009914B0">
              <w:rPr>
                <w:color w:val="000000" w:themeColor="text1"/>
                <w:sz w:val="19"/>
                <w:szCs w:val="19"/>
              </w:rPr>
              <w:t>родного и техногенного характера на территории мун</w:t>
            </w:r>
            <w:r w:rsidRPr="009914B0">
              <w:rPr>
                <w:color w:val="000000" w:themeColor="text1"/>
                <w:sz w:val="19"/>
                <w:szCs w:val="19"/>
              </w:rPr>
              <w:t>и</w:t>
            </w:r>
            <w:r w:rsidRPr="009914B0">
              <w:rPr>
                <w:color w:val="000000" w:themeColor="text1"/>
                <w:sz w:val="19"/>
                <w:szCs w:val="19"/>
              </w:rPr>
              <w:t>ципального образования;</w:t>
            </w:r>
          </w:p>
          <w:p w:rsidR="000D1B87" w:rsidRPr="009914B0" w:rsidRDefault="000D1B87" w:rsidP="00D67BDE">
            <w:pPr>
              <w:pStyle w:val="ConsPlusCell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В – общая численность населения муниципального обр</w:t>
            </w:r>
            <w:r w:rsidRPr="009914B0">
              <w:rPr>
                <w:color w:val="000000" w:themeColor="text1"/>
                <w:sz w:val="19"/>
                <w:szCs w:val="19"/>
              </w:rPr>
              <w:t>а</w:t>
            </w:r>
            <w:r w:rsidRPr="009914B0">
              <w:rPr>
                <w:color w:val="000000" w:themeColor="text1"/>
                <w:sz w:val="19"/>
                <w:szCs w:val="19"/>
              </w:rPr>
              <w:t>зования;</w:t>
            </w:r>
          </w:p>
          <w:p w:rsidR="000D1B87" w:rsidRPr="009914B0" w:rsidRDefault="000D1B87" w:rsidP="00D67BDE">
            <w:pPr>
              <w:pStyle w:val="ConsPlusCell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С – уровень материальных запасов муниципального обр</w:t>
            </w:r>
            <w:r w:rsidRPr="009914B0">
              <w:rPr>
                <w:color w:val="000000" w:themeColor="text1"/>
                <w:sz w:val="19"/>
                <w:szCs w:val="19"/>
              </w:rPr>
              <w:t>а</w:t>
            </w:r>
            <w:r w:rsidRPr="009914B0">
              <w:rPr>
                <w:color w:val="000000" w:themeColor="text1"/>
                <w:sz w:val="19"/>
                <w:szCs w:val="19"/>
              </w:rPr>
              <w:t>зования для ликвидации ЧС, в том числе последствий террористических актов, в расчете на душу населения.</w:t>
            </w:r>
          </w:p>
          <w:p w:rsidR="000D1B87" w:rsidRPr="009914B0" w:rsidRDefault="000D1B87" w:rsidP="00D67BD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color w:val="000000" w:themeColor="text1"/>
                <w:sz w:val="19"/>
                <w:szCs w:val="19"/>
                <w:lang w:eastAsia="ru-RU"/>
              </w:rPr>
            </w:pPr>
          </w:p>
        </w:tc>
        <w:tc>
          <w:tcPr>
            <w:tcW w:w="1315" w:type="pct"/>
            <w:shd w:val="clear" w:color="auto" w:fill="auto"/>
          </w:tcPr>
          <w:p w:rsidR="000D1B87" w:rsidRPr="009914B0" w:rsidRDefault="000D1B87" w:rsidP="00D67BDE">
            <w:pPr>
              <w:pStyle w:val="ConsPlusCell"/>
              <w:jc w:val="both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lastRenderedPageBreak/>
              <w:t>НПА муниципального образования об утверждении номенклатуры и объемах р</w:t>
            </w:r>
            <w:r w:rsidRPr="009914B0">
              <w:rPr>
                <w:color w:val="000000" w:themeColor="text1"/>
                <w:sz w:val="19"/>
                <w:szCs w:val="19"/>
              </w:rPr>
              <w:t>е</w:t>
            </w:r>
            <w:r w:rsidRPr="009914B0">
              <w:rPr>
                <w:color w:val="000000" w:themeColor="text1"/>
                <w:sz w:val="19"/>
                <w:szCs w:val="19"/>
              </w:rPr>
              <w:t>зервов материальных ресурсов муниципал</w:t>
            </w:r>
            <w:r w:rsidRPr="009914B0">
              <w:rPr>
                <w:color w:val="000000" w:themeColor="text1"/>
                <w:sz w:val="19"/>
                <w:szCs w:val="19"/>
              </w:rPr>
              <w:t>ь</w:t>
            </w:r>
            <w:r w:rsidRPr="009914B0">
              <w:rPr>
                <w:color w:val="000000" w:themeColor="text1"/>
                <w:sz w:val="19"/>
                <w:szCs w:val="19"/>
              </w:rPr>
              <w:t>ного образования для ликвидации чрезв</w:t>
            </w:r>
            <w:r w:rsidRPr="009914B0">
              <w:rPr>
                <w:color w:val="000000" w:themeColor="text1"/>
                <w:sz w:val="19"/>
                <w:szCs w:val="19"/>
              </w:rPr>
              <w:t>ы</w:t>
            </w:r>
            <w:r w:rsidRPr="009914B0">
              <w:rPr>
                <w:color w:val="000000" w:themeColor="text1"/>
                <w:sz w:val="19"/>
                <w:szCs w:val="19"/>
              </w:rPr>
              <w:lastRenderedPageBreak/>
              <w:t>чайных ситуаций локального и муниципал</w:t>
            </w:r>
            <w:r w:rsidRPr="009914B0">
              <w:rPr>
                <w:color w:val="000000" w:themeColor="text1"/>
                <w:sz w:val="19"/>
                <w:szCs w:val="19"/>
              </w:rPr>
              <w:t>ь</w:t>
            </w:r>
            <w:r w:rsidRPr="009914B0">
              <w:rPr>
                <w:color w:val="000000" w:themeColor="text1"/>
                <w:sz w:val="19"/>
                <w:szCs w:val="19"/>
              </w:rPr>
              <w:t>ного характера на территории муниципал</w:t>
            </w:r>
            <w:r w:rsidRPr="009914B0">
              <w:rPr>
                <w:color w:val="000000" w:themeColor="text1"/>
                <w:sz w:val="19"/>
                <w:szCs w:val="19"/>
              </w:rPr>
              <w:t>ь</w:t>
            </w:r>
            <w:r w:rsidRPr="009914B0">
              <w:rPr>
                <w:color w:val="000000" w:themeColor="text1"/>
                <w:sz w:val="19"/>
                <w:szCs w:val="19"/>
              </w:rPr>
              <w:t xml:space="preserve">ного образования. </w:t>
            </w:r>
          </w:p>
          <w:p w:rsidR="000D1B87" w:rsidRPr="009914B0" w:rsidRDefault="000D1B87" w:rsidP="00D67BDE">
            <w:pPr>
              <w:pStyle w:val="ConsPlusCell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649" w:type="pct"/>
            <w:shd w:val="clear" w:color="auto" w:fill="auto"/>
          </w:tcPr>
          <w:p w:rsidR="000D1B87" w:rsidRPr="009914B0" w:rsidRDefault="000D1B87" w:rsidP="00D67BDE">
            <w:pPr>
              <w:pStyle w:val="ConsPlusCell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lastRenderedPageBreak/>
              <w:t>Один раз в квартал.</w:t>
            </w:r>
          </w:p>
        </w:tc>
      </w:tr>
      <w:tr w:rsidR="000D1B87" w:rsidRPr="009914B0" w:rsidTr="00763BD6">
        <w:trPr>
          <w:trHeight w:val="481"/>
        </w:trPr>
        <w:tc>
          <w:tcPr>
            <w:tcW w:w="5000" w:type="pct"/>
            <w:gridSpan w:val="5"/>
            <w:shd w:val="clear" w:color="auto" w:fill="auto"/>
          </w:tcPr>
          <w:p w:rsidR="000D1B87" w:rsidRPr="009914B0" w:rsidRDefault="000D1B87" w:rsidP="00B87108">
            <w:pPr>
              <w:pStyle w:val="ab"/>
              <w:jc w:val="center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b/>
                <w:color w:val="000000" w:themeColor="text1"/>
                <w:sz w:val="19"/>
                <w:szCs w:val="19"/>
              </w:rPr>
              <w:lastRenderedPageBreak/>
              <w:t>Подпрограмма 2  «Развитие и совершенствование систем оповещения и информирования»</w:t>
            </w:r>
          </w:p>
        </w:tc>
      </w:tr>
      <w:tr w:rsidR="000D1B87" w:rsidRPr="009914B0" w:rsidTr="00763BD6">
        <w:trPr>
          <w:trHeight w:val="3410"/>
        </w:trPr>
        <w:tc>
          <w:tcPr>
            <w:tcW w:w="171" w:type="pct"/>
            <w:shd w:val="clear" w:color="auto" w:fill="auto"/>
          </w:tcPr>
          <w:p w:rsidR="000D1B87" w:rsidRPr="009914B0" w:rsidRDefault="000D1B87" w:rsidP="00B87108">
            <w:pPr>
              <w:pStyle w:val="ab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1.</w:t>
            </w:r>
          </w:p>
        </w:tc>
        <w:tc>
          <w:tcPr>
            <w:tcW w:w="1191" w:type="pct"/>
            <w:shd w:val="clear" w:color="auto" w:fill="auto"/>
          </w:tcPr>
          <w:p w:rsidR="000D1B87" w:rsidRPr="009914B0" w:rsidRDefault="000D1B87" w:rsidP="00B87108">
            <w:pPr>
              <w:pStyle w:val="ab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Охват населения муниципального обр</w:t>
            </w:r>
            <w:r w:rsidRPr="009914B0">
              <w:rPr>
                <w:color w:val="000000" w:themeColor="text1"/>
                <w:sz w:val="19"/>
                <w:szCs w:val="19"/>
              </w:rPr>
              <w:t>а</w:t>
            </w:r>
            <w:r w:rsidRPr="009914B0">
              <w:rPr>
                <w:color w:val="000000" w:themeColor="text1"/>
                <w:sz w:val="19"/>
                <w:szCs w:val="19"/>
              </w:rPr>
              <w:t>зования централизованным оповещен</w:t>
            </w:r>
            <w:r w:rsidRPr="009914B0">
              <w:rPr>
                <w:color w:val="000000" w:themeColor="text1"/>
                <w:sz w:val="19"/>
                <w:szCs w:val="19"/>
              </w:rPr>
              <w:t>и</w:t>
            </w:r>
            <w:r w:rsidRPr="009914B0">
              <w:rPr>
                <w:color w:val="000000" w:themeColor="text1"/>
                <w:sz w:val="19"/>
                <w:szCs w:val="19"/>
              </w:rPr>
              <w:t>ем и информированием, %</w:t>
            </w:r>
          </w:p>
          <w:p w:rsidR="000D1B87" w:rsidRPr="009914B0" w:rsidRDefault="000D1B87" w:rsidP="00B87108">
            <w:pPr>
              <w:pStyle w:val="ab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674" w:type="pct"/>
            <w:shd w:val="clear" w:color="auto" w:fill="auto"/>
          </w:tcPr>
          <w:p w:rsidR="000D1B87" w:rsidRPr="009914B0" w:rsidRDefault="000D1B87" w:rsidP="00B87108">
            <w:pPr>
              <w:pStyle w:val="ab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Охват населения муниципального образования централ</w:t>
            </w:r>
            <w:r w:rsidRPr="009914B0">
              <w:rPr>
                <w:color w:val="000000" w:themeColor="text1"/>
                <w:sz w:val="19"/>
                <w:szCs w:val="19"/>
              </w:rPr>
              <w:t>и</w:t>
            </w:r>
            <w:r w:rsidRPr="009914B0">
              <w:rPr>
                <w:color w:val="000000" w:themeColor="text1"/>
                <w:sz w:val="19"/>
                <w:szCs w:val="19"/>
              </w:rPr>
              <w:t>зованным оповещением и  информированием определ</w:t>
            </w:r>
            <w:r w:rsidRPr="009914B0">
              <w:rPr>
                <w:color w:val="000000" w:themeColor="text1"/>
                <w:sz w:val="19"/>
                <w:szCs w:val="19"/>
              </w:rPr>
              <w:t>я</w:t>
            </w:r>
            <w:r w:rsidRPr="009914B0">
              <w:rPr>
                <w:color w:val="000000" w:themeColor="text1"/>
                <w:sz w:val="19"/>
                <w:szCs w:val="19"/>
              </w:rPr>
              <w:t>ется по формуле:</w:t>
            </w:r>
          </w:p>
          <w:p w:rsidR="000D1B87" w:rsidRPr="009914B0" w:rsidRDefault="000D1B87" w:rsidP="00B87108">
            <w:pPr>
              <w:pStyle w:val="ab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 xml:space="preserve">P = N </w:t>
            </w:r>
            <w:proofErr w:type="spellStart"/>
            <w:r w:rsidRPr="009914B0">
              <w:rPr>
                <w:color w:val="000000" w:themeColor="text1"/>
                <w:sz w:val="19"/>
                <w:szCs w:val="19"/>
              </w:rPr>
              <w:t>охв</w:t>
            </w:r>
            <w:proofErr w:type="spellEnd"/>
            <w:r w:rsidRPr="009914B0">
              <w:rPr>
                <w:color w:val="000000" w:themeColor="text1"/>
                <w:sz w:val="19"/>
                <w:szCs w:val="19"/>
              </w:rPr>
              <w:t xml:space="preserve"> /N нас x 100%, где,  </w:t>
            </w:r>
          </w:p>
          <w:p w:rsidR="000D1B87" w:rsidRPr="009914B0" w:rsidRDefault="000D1B87" w:rsidP="00B87108">
            <w:pPr>
              <w:pStyle w:val="ab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P - охват  населения муниципального образования це</w:t>
            </w:r>
            <w:r w:rsidRPr="009914B0">
              <w:rPr>
                <w:color w:val="000000" w:themeColor="text1"/>
                <w:sz w:val="19"/>
                <w:szCs w:val="19"/>
              </w:rPr>
              <w:t>н</w:t>
            </w:r>
            <w:r w:rsidRPr="009914B0">
              <w:rPr>
                <w:color w:val="000000" w:themeColor="text1"/>
                <w:sz w:val="19"/>
                <w:szCs w:val="19"/>
              </w:rPr>
              <w:t>трализованным оповещением и  информированием в процентах;</w:t>
            </w:r>
          </w:p>
          <w:p w:rsidR="000D1B87" w:rsidRPr="009914B0" w:rsidRDefault="000D1B87" w:rsidP="00B87108">
            <w:pPr>
              <w:pStyle w:val="ab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 xml:space="preserve">N </w:t>
            </w:r>
            <w:proofErr w:type="spellStart"/>
            <w:r w:rsidRPr="009914B0">
              <w:rPr>
                <w:color w:val="000000" w:themeColor="text1"/>
                <w:sz w:val="19"/>
                <w:szCs w:val="19"/>
              </w:rPr>
              <w:t>охв</w:t>
            </w:r>
            <w:proofErr w:type="spellEnd"/>
            <w:r w:rsidRPr="009914B0">
              <w:rPr>
                <w:color w:val="000000" w:themeColor="text1"/>
                <w:sz w:val="19"/>
                <w:szCs w:val="19"/>
              </w:rPr>
              <w:t xml:space="preserve">   - количество населения, находящегося в зоне во</w:t>
            </w:r>
            <w:r w:rsidRPr="009914B0">
              <w:rPr>
                <w:color w:val="000000" w:themeColor="text1"/>
                <w:sz w:val="19"/>
                <w:szCs w:val="19"/>
              </w:rPr>
              <w:t>з</w:t>
            </w:r>
            <w:r w:rsidRPr="009914B0">
              <w:rPr>
                <w:color w:val="000000" w:themeColor="text1"/>
                <w:sz w:val="19"/>
                <w:szCs w:val="19"/>
              </w:rPr>
              <w:t>действия средств информирования и оповещения насел</w:t>
            </w:r>
            <w:r w:rsidRPr="009914B0">
              <w:rPr>
                <w:color w:val="000000" w:themeColor="text1"/>
                <w:sz w:val="19"/>
                <w:szCs w:val="19"/>
              </w:rPr>
              <w:t>е</w:t>
            </w:r>
            <w:r w:rsidRPr="009914B0">
              <w:rPr>
                <w:color w:val="000000" w:themeColor="text1"/>
                <w:sz w:val="19"/>
                <w:szCs w:val="19"/>
              </w:rPr>
              <w:t>ния, тыс. чел.;</w:t>
            </w:r>
          </w:p>
          <w:p w:rsidR="000D1B87" w:rsidRPr="009914B0" w:rsidRDefault="000D1B87" w:rsidP="00B87108">
            <w:pPr>
              <w:pStyle w:val="ab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N нас - количество населения,  проживающего в населе</w:t>
            </w:r>
            <w:r w:rsidRPr="009914B0">
              <w:rPr>
                <w:color w:val="000000" w:themeColor="text1"/>
                <w:sz w:val="19"/>
                <w:szCs w:val="19"/>
              </w:rPr>
              <w:t>н</w:t>
            </w:r>
            <w:r w:rsidRPr="009914B0">
              <w:rPr>
                <w:color w:val="000000" w:themeColor="text1"/>
                <w:sz w:val="19"/>
                <w:szCs w:val="19"/>
              </w:rPr>
              <w:t>ных  пунктах  , тыс. чел.</w:t>
            </w:r>
          </w:p>
        </w:tc>
        <w:tc>
          <w:tcPr>
            <w:tcW w:w="1315" w:type="pct"/>
            <w:shd w:val="clear" w:color="auto" w:fill="auto"/>
          </w:tcPr>
          <w:p w:rsidR="000D1B87" w:rsidRPr="009914B0" w:rsidRDefault="000D1B87" w:rsidP="00B87108">
            <w:pPr>
              <w:pStyle w:val="ab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Постановление Правительства Московской области от 25.10.2005 № 766/37 «О Моско</w:t>
            </w:r>
            <w:r w:rsidRPr="009914B0">
              <w:rPr>
                <w:color w:val="000000" w:themeColor="text1"/>
                <w:sz w:val="19"/>
                <w:szCs w:val="19"/>
              </w:rPr>
              <w:t>в</w:t>
            </w:r>
            <w:r w:rsidRPr="009914B0">
              <w:rPr>
                <w:color w:val="000000" w:themeColor="text1"/>
                <w:sz w:val="19"/>
                <w:szCs w:val="19"/>
              </w:rPr>
              <w:t>ской областной системе предупреждения и ликвидации чрезвычайных ситуаций» Да</w:t>
            </w:r>
            <w:r w:rsidRPr="009914B0">
              <w:rPr>
                <w:color w:val="000000" w:themeColor="text1"/>
                <w:sz w:val="19"/>
                <w:szCs w:val="19"/>
              </w:rPr>
              <w:t>н</w:t>
            </w:r>
            <w:r w:rsidRPr="009914B0">
              <w:rPr>
                <w:color w:val="000000" w:themeColor="text1"/>
                <w:sz w:val="19"/>
                <w:szCs w:val="19"/>
              </w:rPr>
              <w:t>ные по количеству населения, находящегося в зоне воздействия средств информирования и оповещения определяются Главным управлением МЧС России по Московской области.</w:t>
            </w:r>
          </w:p>
          <w:p w:rsidR="000D1B87" w:rsidRPr="009914B0" w:rsidRDefault="000D1B87" w:rsidP="00B87108">
            <w:pPr>
              <w:pStyle w:val="ab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Данные по численности населения учит</w:t>
            </w:r>
            <w:r w:rsidRPr="009914B0">
              <w:rPr>
                <w:color w:val="000000" w:themeColor="text1"/>
                <w:sz w:val="19"/>
                <w:szCs w:val="19"/>
              </w:rPr>
              <w:t>ы</w:t>
            </w:r>
            <w:r w:rsidRPr="009914B0">
              <w:rPr>
                <w:color w:val="000000" w:themeColor="text1"/>
                <w:sz w:val="19"/>
                <w:szCs w:val="19"/>
              </w:rPr>
              <w:t>ваются из статистических сведений офиц</w:t>
            </w:r>
            <w:r w:rsidRPr="009914B0">
              <w:rPr>
                <w:color w:val="000000" w:themeColor="text1"/>
                <w:sz w:val="19"/>
                <w:szCs w:val="19"/>
              </w:rPr>
              <w:t>и</w:t>
            </w:r>
            <w:r w:rsidRPr="009914B0">
              <w:rPr>
                <w:color w:val="000000" w:themeColor="text1"/>
                <w:sz w:val="19"/>
                <w:szCs w:val="19"/>
              </w:rPr>
              <w:t>ально опубликованных территориальным органом федеральной службы Госуда</w:t>
            </w:r>
            <w:r w:rsidRPr="009914B0">
              <w:rPr>
                <w:color w:val="000000" w:themeColor="text1"/>
                <w:sz w:val="19"/>
                <w:szCs w:val="19"/>
              </w:rPr>
              <w:t>р</w:t>
            </w:r>
            <w:r w:rsidRPr="009914B0">
              <w:rPr>
                <w:color w:val="000000" w:themeColor="text1"/>
                <w:sz w:val="19"/>
                <w:szCs w:val="19"/>
              </w:rPr>
              <w:t>ственной статистики по Московской области  на расчетный период.</w:t>
            </w:r>
          </w:p>
        </w:tc>
        <w:tc>
          <w:tcPr>
            <w:tcW w:w="649" w:type="pct"/>
            <w:shd w:val="clear" w:color="auto" w:fill="auto"/>
          </w:tcPr>
          <w:p w:rsidR="000D1B87" w:rsidRPr="009914B0" w:rsidRDefault="000D1B87" w:rsidP="00D67BDE">
            <w:pPr>
              <w:pStyle w:val="ConsPlusCell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Один раз в квартал.</w:t>
            </w:r>
          </w:p>
        </w:tc>
      </w:tr>
      <w:tr w:rsidR="000D1B87" w:rsidRPr="009914B0" w:rsidTr="00763BD6">
        <w:tc>
          <w:tcPr>
            <w:tcW w:w="171" w:type="pct"/>
            <w:shd w:val="clear" w:color="auto" w:fill="auto"/>
          </w:tcPr>
          <w:p w:rsidR="000D1B87" w:rsidRPr="009914B0" w:rsidRDefault="000D1B87" w:rsidP="00B87108">
            <w:pPr>
              <w:pStyle w:val="ab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2.</w:t>
            </w:r>
          </w:p>
        </w:tc>
        <w:tc>
          <w:tcPr>
            <w:tcW w:w="1191" w:type="pct"/>
            <w:shd w:val="clear" w:color="auto" w:fill="auto"/>
          </w:tcPr>
          <w:p w:rsidR="000D1B87" w:rsidRPr="009914B0" w:rsidRDefault="000D1B87" w:rsidP="00B87108">
            <w:pPr>
              <w:pStyle w:val="ab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Сокращение среднего времени совмес</w:t>
            </w:r>
            <w:r w:rsidRPr="009914B0">
              <w:rPr>
                <w:color w:val="000000" w:themeColor="text1"/>
                <w:sz w:val="19"/>
                <w:szCs w:val="19"/>
              </w:rPr>
              <w:t>т</w:t>
            </w:r>
            <w:r w:rsidRPr="009914B0">
              <w:rPr>
                <w:color w:val="000000" w:themeColor="text1"/>
                <w:sz w:val="19"/>
                <w:szCs w:val="19"/>
              </w:rPr>
              <w:t>ного реагирования нескольких экстре</w:t>
            </w:r>
            <w:r w:rsidRPr="009914B0">
              <w:rPr>
                <w:color w:val="000000" w:themeColor="text1"/>
                <w:sz w:val="19"/>
                <w:szCs w:val="19"/>
              </w:rPr>
              <w:t>н</w:t>
            </w:r>
            <w:r w:rsidRPr="009914B0">
              <w:rPr>
                <w:color w:val="000000" w:themeColor="text1"/>
                <w:sz w:val="19"/>
                <w:szCs w:val="19"/>
              </w:rPr>
              <w:t>ных оперативных служб на обращения населения по единому номеру «112», %</w:t>
            </w:r>
          </w:p>
        </w:tc>
        <w:tc>
          <w:tcPr>
            <w:tcW w:w="1674" w:type="pct"/>
            <w:shd w:val="clear" w:color="auto" w:fill="auto"/>
          </w:tcPr>
          <w:p w:rsidR="000D1B87" w:rsidRPr="009914B0" w:rsidRDefault="000D1B87" w:rsidP="00B87108">
            <w:pPr>
              <w:pStyle w:val="ab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Сокращение среднего времени совместного реагирования нескольких экстренных оперативных служб на обращ</w:t>
            </w:r>
            <w:r w:rsidRPr="009914B0">
              <w:rPr>
                <w:color w:val="000000" w:themeColor="text1"/>
                <w:sz w:val="19"/>
                <w:szCs w:val="19"/>
              </w:rPr>
              <w:t>е</w:t>
            </w:r>
            <w:r w:rsidRPr="009914B0">
              <w:rPr>
                <w:color w:val="000000" w:themeColor="text1"/>
                <w:sz w:val="19"/>
                <w:szCs w:val="19"/>
              </w:rPr>
              <w:t>ния населения по единому номеру «112» на территории муниципального образования определяется по формуле:</w:t>
            </w:r>
          </w:p>
          <w:p w:rsidR="000D1B87" w:rsidRPr="009914B0" w:rsidRDefault="000D1B87" w:rsidP="00B87108">
            <w:pPr>
              <w:pStyle w:val="ab"/>
              <w:rPr>
                <w:color w:val="000000" w:themeColor="text1"/>
                <w:sz w:val="19"/>
                <w:szCs w:val="19"/>
              </w:rPr>
            </w:pPr>
          </w:p>
          <w:p w:rsidR="000D1B87" w:rsidRPr="009914B0" w:rsidRDefault="000D1B87" w:rsidP="00B87108">
            <w:pPr>
              <w:pStyle w:val="ab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С = Т тек/</w:t>
            </w:r>
            <w:proofErr w:type="spellStart"/>
            <w:r w:rsidRPr="009914B0">
              <w:rPr>
                <w:color w:val="000000" w:themeColor="text1"/>
                <w:sz w:val="19"/>
                <w:szCs w:val="19"/>
              </w:rPr>
              <w:t>Тисх</w:t>
            </w:r>
            <w:proofErr w:type="spellEnd"/>
            <w:r w:rsidRPr="009914B0">
              <w:rPr>
                <w:color w:val="000000" w:themeColor="text1"/>
                <w:sz w:val="19"/>
                <w:szCs w:val="19"/>
              </w:rPr>
              <w:t xml:space="preserve"> х 100%,  где:</w:t>
            </w:r>
          </w:p>
          <w:p w:rsidR="000D1B87" w:rsidRPr="009914B0" w:rsidRDefault="000D1B87" w:rsidP="00B87108">
            <w:pPr>
              <w:pStyle w:val="ab"/>
              <w:rPr>
                <w:color w:val="000000" w:themeColor="text1"/>
                <w:sz w:val="19"/>
                <w:szCs w:val="19"/>
              </w:rPr>
            </w:pPr>
          </w:p>
          <w:p w:rsidR="000D1B87" w:rsidRPr="009914B0" w:rsidRDefault="000D1B87" w:rsidP="00B87108">
            <w:pPr>
              <w:pStyle w:val="ab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С - сокращение среднего времени совместного реагир</w:t>
            </w:r>
            <w:r w:rsidRPr="009914B0">
              <w:rPr>
                <w:color w:val="000000" w:themeColor="text1"/>
                <w:sz w:val="19"/>
                <w:szCs w:val="19"/>
              </w:rPr>
              <w:t>о</w:t>
            </w:r>
            <w:r w:rsidRPr="009914B0">
              <w:rPr>
                <w:color w:val="000000" w:themeColor="text1"/>
                <w:sz w:val="19"/>
                <w:szCs w:val="19"/>
              </w:rPr>
              <w:t>вания нескольких экстренных оперативных служб на о</w:t>
            </w:r>
            <w:r w:rsidRPr="009914B0">
              <w:rPr>
                <w:color w:val="000000" w:themeColor="text1"/>
                <w:sz w:val="19"/>
                <w:szCs w:val="19"/>
              </w:rPr>
              <w:t>б</w:t>
            </w:r>
            <w:r w:rsidRPr="009914B0">
              <w:rPr>
                <w:color w:val="000000" w:themeColor="text1"/>
                <w:sz w:val="19"/>
                <w:szCs w:val="19"/>
              </w:rPr>
              <w:t>ращения населения по единому номеру «112».</w:t>
            </w:r>
          </w:p>
          <w:p w:rsidR="000D1B87" w:rsidRPr="009914B0" w:rsidRDefault="000D1B87" w:rsidP="00B87108">
            <w:pPr>
              <w:pStyle w:val="ab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Т тек - среднее времени совместного реагирования н</w:t>
            </w:r>
            <w:r w:rsidRPr="009914B0">
              <w:rPr>
                <w:color w:val="000000" w:themeColor="text1"/>
                <w:sz w:val="19"/>
                <w:szCs w:val="19"/>
              </w:rPr>
              <w:t>е</w:t>
            </w:r>
            <w:r w:rsidRPr="009914B0">
              <w:rPr>
                <w:color w:val="000000" w:themeColor="text1"/>
                <w:sz w:val="19"/>
                <w:szCs w:val="19"/>
              </w:rPr>
              <w:t>скольких экстренных оперативных служб после введения  в эксплуатацию системы обеспечения вызова по единому номеру «112» в текущем году.</w:t>
            </w:r>
          </w:p>
          <w:p w:rsidR="000D1B87" w:rsidRPr="009914B0" w:rsidRDefault="000D1B87" w:rsidP="00B87108">
            <w:pPr>
              <w:pStyle w:val="ab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 xml:space="preserve">Т </w:t>
            </w:r>
            <w:proofErr w:type="spellStart"/>
            <w:r w:rsidRPr="009914B0">
              <w:rPr>
                <w:color w:val="000000" w:themeColor="text1"/>
                <w:sz w:val="19"/>
                <w:szCs w:val="19"/>
              </w:rPr>
              <w:t>исх</w:t>
            </w:r>
            <w:proofErr w:type="spellEnd"/>
            <w:r w:rsidRPr="009914B0">
              <w:rPr>
                <w:color w:val="000000" w:themeColor="text1"/>
                <w:sz w:val="19"/>
                <w:szCs w:val="19"/>
              </w:rPr>
              <w:t xml:space="preserve"> - среднее времени совместного реагирования н</w:t>
            </w:r>
            <w:r w:rsidRPr="009914B0">
              <w:rPr>
                <w:color w:val="000000" w:themeColor="text1"/>
                <w:sz w:val="19"/>
                <w:szCs w:val="19"/>
              </w:rPr>
              <w:t>е</w:t>
            </w:r>
            <w:r w:rsidRPr="009914B0">
              <w:rPr>
                <w:color w:val="000000" w:themeColor="text1"/>
                <w:sz w:val="19"/>
                <w:szCs w:val="19"/>
              </w:rPr>
              <w:lastRenderedPageBreak/>
              <w:t>скольких экстренных оперативных служб до введения  в эксплуатацию системы обеспечения вызова по единому номеру «112»</w:t>
            </w:r>
          </w:p>
          <w:p w:rsidR="00D1619E" w:rsidRPr="009914B0" w:rsidRDefault="00D1619E" w:rsidP="00B87108">
            <w:pPr>
              <w:pStyle w:val="ab"/>
              <w:rPr>
                <w:color w:val="000000" w:themeColor="text1"/>
                <w:sz w:val="19"/>
                <w:szCs w:val="19"/>
              </w:rPr>
            </w:pPr>
          </w:p>
          <w:p w:rsidR="00D1619E" w:rsidRPr="009914B0" w:rsidRDefault="00D1619E" w:rsidP="00B87108">
            <w:pPr>
              <w:pStyle w:val="ab"/>
              <w:rPr>
                <w:color w:val="000000" w:themeColor="text1"/>
                <w:sz w:val="19"/>
                <w:szCs w:val="19"/>
              </w:rPr>
            </w:pPr>
          </w:p>
        </w:tc>
        <w:tc>
          <w:tcPr>
            <w:tcW w:w="1315" w:type="pct"/>
            <w:shd w:val="clear" w:color="auto" w:fill="auto"/>
          </w:tcPr>
          <w:p w:rsidR="000D1B87" w:rsidRPr="009914B0" w:rsidRDefault="000D1B87" w:rsidP="00B87108">
            <w:pPr>
              <w:pStyle w:val="ab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lastRenderedPageBreak/>
              <w:t>Федеральная целевая программа «Создание системы обеспечения вызова экстренных оперативных служб по единому номеру «112» в Российской Федерации на 2013-2017 годы» (Постановление Правительства Ро</w:t>
            </w:r>
            <w:r w:rsidRPr="009914B0">
              <w:rPr>
                <w:color w:val="000000" w:themeColor="text1"/>
                <w:sz w:val="19"/>
                <w:szCs w:val="19"/>
              </w:rPr>
              <w:t>с</w:t>
            </w:r>
            <w:r w:rsidRPr="009914B0">
              <w:rPr>
                <w:color w:val="000000" w:themeColor="text1"/>
                <w:sz w:val="19"/>
                <w:szCs w:val="19"/>
              </w:rPr>
              <w:t>сийской Федерации от 16.03.2013       № 223).</w:t>
            </w:r>
          </w:p>
          <w:p w:rsidR="000D1B87" w:rsidRPr="009914B0" w:rsidRDefault="000D1B87" w:rsidP="00B87108">
            <w:pPr>
              <w:pStyle w:val="ab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Методические рекомендации МЧС России от 17.03.2011по программно-целевому пл</w:t>
            </w:r>
            <w:r w:rsidRPr="009914B0">
              <w:rPr>
                <w:color w:val="000000" w:themeColor="text1"/>
                <w:sz w:val="19"/>
                <w:szCs w:val="19"/>
              </w:rPr>
              <w:t>а</w:t>
            </w:r>
            <w:r w:rsidRPr="009914B0">
              <w:rPr>
                <w:color w:val="000000" w:themeColor="text1"/>
                <w:sz w:val="19"/>
                <w:szCs w:val="19"/>
              </w:rPr>
              <w:t>нированию мероприятий по созданию с</w:t>
            </w:r>
            <w:r w:rsidRPr="009914B0">
              <w:rPr>
                <w:color w:val="000000" w:themeColor="text1"/>
                <w:sz w:val="19"/>
                <w:szCs w:val="19"/>
              </w:rPr>
              <w:t>и</w:t>
            </w:r>
            <w:r w:rsidRPr="009914B0">
              <w:rPr>
                <w:color w:val="000000" w:themeColor="text1"/>
                <w:sz w:val="19"/>
                <w:szCs w:val="19"/>
              </w:rPr>
              <w:t>стемы обеспечения вызова экстренных оп</w:t>
            </w:r>
            <w:r w:rsidRPr="009914B0">
              <w:rPr>
                <w:color w:val="000000" w:themeColor="text1"/>
                <w:sz w:val="19"/>
                <w:szCs w:val="19"/>
              </w:rPr>
              <w:t>е</w:t>
            </w:r>
            <w:r w:rsidRPr="009914B0">
              <w:rPr>
                <w:color w:val="000000" w:themeColor="text1"/>
                <w:sz w:val="19"/>
                <w:szCs w:val="19"/>
              </w:rPr>
              <w:t>ративных служб по единому номеру «112» в Российской Федерации на 2012-2017.</w:t>
            </w:r>
          </w:p>
          <w:p w:rsidR="000D1B87" w:rsidRPr="009914B0" w:rsidRDefault="000D1B87" w:rsidP="00B87108">
            <w:pPr>
              <w:pStyle w:val="ab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 xml:space="preserve">Журнал регистрации поступающих вызовов. </w:t>
            </w:r>
          </w:p>
        </w:tc>
        <w:tc>
          <w:tcPr>
            <w:tcW w:w="649" w:type="pct"/>
            <w:shd w:val="clear" w:color="auto" w:fill="auto"/>
          </w:tcPr>
          <w:p w:rsidR="000D1B87" w:rsidRPr="009914B0" w:rsidRDefault="000D1B87" w:rsidP="00B87108">
            <w:pPr>
              <w:pStyle w:val="ab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Один раз в полгода.</w:t>
            </w:r>
          </w:p>
        </w:tc>
      </w:tr>
      <w:tr w:rsidR="000D1B87" w:rsidRPr="009914B0" w:rsidTr="00763BD6">
        <w:tc>
          <w:tcPr>
            <w:tcW w:w="5000" w:type="pct"/>
            <w:gridSpan w:val="5"/>
            <w:shd w:val="clear" w:color="auto" w:fill="auto"/>
          </w:tcPr>
          <w:p w:rsidR="000D1B87" w:rsidRPr="009914B0" w:rsidRDefault="000D1B87" w:rsidP="0090072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9"/>
                <w:szCs w:val="19"/>
                <w:lang w:eastAsia="ru-RU"/>
              </w:rPr>
            </w:pPr>
            <w:r w:rsidRPr="009914B0">
              <w:rPr>
                <w:b/>
                <w:color w:val="000000" w:themeColor="text1"/>
                <w:sz w:val="19"/>
                <w:szCs w:val="19"/>
                <w:lang w:eastAsia="ru-RU"/>
              </w:rPr>
              <w:lastRenderedPageBreak/>
              <w:t xml:space="preserve"> Подпрограмма 3 «</w:t>
            </w:r>
            <w:r w:rsidRPr="009914B0">
              <w:rPr>
                <w:b/>
                <w:color w:val="000000" w:themeColor="text1"/>
                <w:sz w:val="19"/>
                <w:szCs w:val="19"/>
              </w:rPr>
              <w:t>Обеспечение пожарной безопасности</w:t>
            </w:r>
            <w:r w:rsidR="0090072E" w:rsidRPr="009914B0">
              <w:rPr>
                <w:b/>
                <w:color w:val="000000" w:themeColor="text1"/>
                <w:sz w:val="19"/>
                <w:szCs w:val="19"/>
                <w:lang w:eastAsia="ru-RU"/>
              </w:rPr>
              <w:t xml:space="preserve">» </w:t>
            </w:r>
          </w:p>
        </w:tc>
      </w:tr>
      <w:tr w:rsidR="0078519C" w:rsidRPr="009914B0" w:rsidTr="00763BD6">
        <w:tc>
          <w:tcPr>
            <w:tcW w:w="171" w:type="pct"/>
            <w:shd w:val="clear" w:color="auto" w:fill="auto"/>
          </w:tcPr>
          <w:p w:rsidR="0078519C" w:rsidRPr="009914B0" w:rsidRDefault="0078519C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914B0">
              <w:rPr>
                <w:color w:val="000000" w:themeColor="text1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191" w:type="pct"/>
            <w:shd w:val="clear" w:color="auto" w:fill="auto"/>
          </w:tcPr>
          <w:p w:rsidR="0078519C" w:rsidRPr="009914B0" w:rsidRDefault="00965E13" w:rsidP="00B87108">
            <w:pPr>
              <w:pStyle w:val="ab"/>
              <w:rPr>
                <w:color w:val="000000" w:themeColor="text1"/>
                <w:sz w:val="18"/>
                <w:szCs w:val="18"/>
              </w:rPr>
            </w:pPr>
            <w:hyperlink r:id="rId24" w:history="1">
              <w:r w:rsidR="006063D4" w:rsidRPr="009914B0">
                <w:rPr>
                  <w:color w:val="000000" w:themeColor="text1"/>
                  <w:sz w:val="18"/>
                  <w:szCs w:val="18"/>
                </w:rPr>
                <w:t>Снижение доли пожаров, произошедших на территории муниципального образов</w:t>
              </w:r>
              <w:r w:rsidR="006063D4" w:rsidRPr="009914B0">
                <w:rPr>
                  <w:color w:val="000000" w:themeColor="text1"/>
                  <w:sz w:val="18"/>
                  <w:szCs w:val="18"/>
                </w:rPr>
                <w:t>а</w:t>
              </w:r>
              <w:r w:rsidR="006063D4" w:rsidRPr="009914B0">
                <w:rPr>
                  <w:color w:val="000000" w:themeColor="text1"/>
                  <w:sz w:val="18"/>
                  <w:szCs w:val="18"/>
                </w:rPr>
                <w:t>ния, от общего числа происшествий и ЧС на территории муниципального образов</w:t>
              </w:r>
              <w:r w:rsidR="006063D4" w:rsidRPr="009914B0">
                <w:rPr>
                  <w:color w:val="000000" w:themeColor="text1"/>
                  <w:sz w:val="18"/>
                  <w:szCs w:val="18"/>
                </w:rPr>
                <w:t>а</w:t>
              </w:r>
              <w:r w:rsidR="006063D4" w:rsidRPr="009914B0">
                <w:rPr>
                  <w:color w:val="000000" w:themeColor="text1"/>
                  <w:sz w:val="18"/>
                  <w:szCs w:val="18"/>
                </w:rPr>
                <w:t>ния по сравнению с показателем 2012 года</w:t>
              </w:r>
            </w:hyperlink>
            <w:r w:rsidR="0078519C" w:rsidRPr="009914B0">
              <w:rPr>
                <w:color w:val="000000" w:themeColor="text1"/>
                <w:sz w:val="18"/>
                <w:szCs w:val="18"/>
              </w:rPr>
              <w:t>, %</w:t>
            </w:r>
          </w:p>
        </w:tc>
        <w:tc>
          <w:tcPr>
            <w:tcW w:w="1674" w:type="pct"/>
            <w:shd w:val="clear" w:color="auto" w:fill="auto"/>
          </w:tcPr>
          <w:p w:rsidR="0078519C" w:rsidRPr="009914B0" w:rsidRDefault="0078519C" w:rsidP="00B87108">
            <w:pPr>
              <w:pStyle w:val="ab"/>
              <w:rPr>
                <w:color w:val="000000" w:themeColor="text1"/>
                <w:sz w:val="18"/>
                <w:szCs w:val="18"/>
              </w:rPr>
            </w:pPr>
            <w:r w:rsidRPr="009914B0">
              <w:rPr>
                <w:color w:val="000000" w:themeColor="text1"/>
                <w:sz w:val="18"/>
                <w:szCs w:val="18"/>
              </w:rPr>
              <w:t>Значение показателя определяется по формуле:</w:t>
            </w:r>
          </w:p>
          <w:p w:rsidR="0078519C" w:rsidRPr="009914B0" w:rsidRDefault="0078519C" w:rsidP="00B87108">
            <w:pPr>
              <w:pStyle w:val="ab"/>
              <w:rPr>
                <w:color w:val="000000" w:themeColor="text1"/>
                <w:sz w:val="18"/>
                <w:szCs w:val="18"/>
              </w:rPr>
            </w:pPr>
            <w:r w:rsidRPr="009914B0">
              <w:rPr>
                <w:color w:val="000000" w:themeColor="text1"/>
                <w:sz w:val="18"/>
                <w:szCs w:val="18"/>
              </w:rPr>
              <w:t>С=</w:t>
            </w:r>
            <w:r w:rsidRPr="009914B0">
              <w:rPr>
                <w:color w:val="000000" w:themeColor="text1"/>
                <w:sz w:val="18"/>
                <w:szCs w:val="18"/>
                <w:lang w:val="en-US"/>
              </w:rPr>
              <w:t>D</w:t>
            </w:r>
            <w:r w:rsidRPr="009914B0">
              <w:rPr>
                <w:color w:val="000000" w:themeColor="text1"/>
                <w:sz w:val="18"/>
                <w:szCs w:val="18"/>
                <w:vertAlign w:val="subscript"/>
              </w:rPr>
              <w:t>текущее</w:t>
            </w:r>
            <w:r w:rsidRPr="009914B0">
              <w:rPr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914B0">
              <w:rPr>
                <w:color w:val="000000" w:themeColor="text1"/>
                <w:sz w:val="18"/>
                <w:szCs w:val="18"/>
              </w:rPr>
              <w:t>D</w:t>
            </w:r>
            <w:r w:rsidRPr="009914B0">
              <w:rPr>
                <w:color w:val="000000" w:themeColor="text1"/>
                <w:sz w:val="18"/>
                <w:szCs w:val="18"/>
                <w:vertAlign w:val="subscript"/>
              </w:rPr>
              <w:t>базовое</w:t>
            </w:r>
            <w:proofErr w:type="spellEnd"/>
            <w:r w:rsidRPr="009914B0">
              <w:rPr>
                <w:color w:val="000000" w:themeColor="text1"/>
                <w:sz w:val="18"/>
                <w:szCs w:val="18"/>
              </w:rPr>
              <w:t>*100% где:</w:t>
            </w:r>
          </w:p>
          <w:p w:rsidR="0078519C" w:rsidRPr="009914B0" w:rsidRDefault="0078519C" w:rsidP="00B87108">
            <w:pPr>
              <w:pStyle w:val="ab"/>
              <w:rPr>
                <w:color w:val="000000" w:themeColor="text1"/>
                <w:sz w:val="18"/>
                <w:szCs w:val="18"/>
              </w:rPr>
            </w:pPr>
            <w:r w:rsidRPr="009914B0">
              <w:rPr>
                <w:color w:val="000000" w:themeColor="text1"/>
                <w:sz w:val="18"/>
                <w:szCs w:val="18"/>
                <w:lang w:val="en-US"/>
              </w:rPr>
              <w:t>D</w:t>
            </w:r>
            <w:r w:rsidRPr="009914B0">
              <w:rPr>
                <w:color w:val="000000" w:themeColor="text1"/>
                <w:sz w:val="18"/>
                <w:szCs w:val="18"/>
              </w:rPr>
              <w:t xml:space="preserve"> = </w:t>
            </w:r>
            <w:proofErr w:type="spellStart"/>
            <w:r w:rsidRPr="009914B0">
              <w:rPr>
                <w:color w:val="000000" w:themeColor="text1"/>
                <w:sz w:val="18"/>
                <w:szCs w:val="18"/>
              </w:rPr>
              <w:t>K</w:t>
            </w:r>
            <w:r w:rsidRPr="009914B0">
              <w:rPr>
                <w:color w:val="000000" w:themeColor="text1"/>
                <w:sz w:val="18"/>
                <w:szCs w:val="18"/>
                <w:vertAlign w:val="subscript"/>
              </w:rPr>
              <w:t>пожаров</w:t>
            </w:r>
            <w:proofErr w:type="spellEnd"/>
            <w:r w:rsidRPr="009914B0">
              <w:rPr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914B0">
              <w:rPr>
                <w:color w:val="000000" w:themeColor="text1"/>
                <w:sz w:val="18"/>
                <w:szCs w:val="18"/>
              </w:rPr>
              <w:t>K</w:t>
            </w:r>
            <w:r w:rsidRPr="009914B0">
              <w:rPr>
                <w:color w:val="000000" w:themeColor="text1"/>
                <w:sz w:val="18"/>
                <w:szCs w:val="18"/>
                <w:vertAlign w:val="subscript"/>
              </w:rPr>
              <w:t>общее</w:t>
            </w:r>
            <w:proofErr w:type="spellEnd"/>
            <w:r w:rsidRPr="009914B0">
              <w:rPr>
                <w:color w:val="000000" w:themeColor="text1"/>
                <w:sz w:val="18"/>
                <w:szCs w:val="18"/>
              </w:rPr>
              <w:t>*100%</w:t>
            </w:r>
          </w:p>
          <w:p w:rsidR="0078519C" w:rsidRPr="009914B0" w:rsidRDefault="0078519C" w:rsidP="00B87108">
            <w:pPr>
              <w:pStyle w:val="ab"/>
              <w:rPr>
                <w:color w:val="000000" w:themeColor="text1"/>
                <w:sz w:val="18"/>
                <w:szCs w:val="18"/>
              </w:rPr>
            </w:pPr>
            <w:r w:rsidRPr="009914B0">
              <w:rPr>
                <w:color w:val="000000" w:themeColor="text1"/>
                <w:sz w:val="18"/>
                <w:szCs w:val="18"/>
                <w:lang w:val="en-US"/>
              </w:rPr>
              <w:t>D</w:t>
            </w:r>
            <w:r w:rsidRPr="009914B0">
              <w:rPr>
                <w:color w:val="000000" w:themeColor="text1"/>
                <w:sz w:val="18"/>
                <w:szCs w:val="18"/>
              </w:rPr>
              <w:t xml:space="preserve"> – доля пожаров от общего числа происшествий и ЧС;</w:t>
            </w:r>
          </w:p>
          <w:p w:rsidR="0078519C" w:rsidRPr="009914B0" w:rsidRDefault="0078519C" w:rsidP="00B87108">
            <w:pPr>
              <w:pStyle w:val="ab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914B0">
              <w:rPr>
                <w:color w:val="000000" w:themeColor="text1"/>
                <w:sz w:val="18"/>
                <w:szCs w:val="18"/>
              </w:rPr>
              <w:t>К</w:t>
            </w:r>
            <w:r w:rsidRPr="009914B0">
              <w:rPr>
                <w:color w:val="000000" w:themeColor="text1"/>
                <w:sz w:val="18"/>
                <w:szCs w:val="18"/>
                <w:vertAlign w:val="subscript"/>
              </w:rPr>
              <w:t>пожаров</w:t>
            </w:r>
            <w:proofErr w:type="spellEnd"/>
            <w:r w:rsidRPr="009914B0">
              <w:rPr>
                <w:color w:val="000000" w:themeColor="text1"/>
                <w:sz w:val="18"/>
                <w:szCs w:val="18"/>
              </w:rPr>
              <w:t>– количество пожаров;</w:t>
            </w:r>
          </w:p>
          <w:p w:rsidR="0078519C" w:rsidRPr="009914B0" w:rsidRDefault="0078519C" w:rsidP="00B87108">
            <w:pPr>
              <w:pStyle w:val="ab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914B0">
              <w:rPr>
                <w:color w:val="000000" w:themeColor="text1"/>
                <w:sz w:val="18"/>
                <w:szCs w:val="18"/>
              </w:rPr>
              <w:t>К</w:t>
            </w:r>
            <w:r w:rsidRPr="009914B0">
              <w:rPr>
                <w:color w:val="000000" w:themeColor="text1"/>
                <w:sz w:val="18"/>
                <w:szCs w:val="18"/>
                <w:vertAlign w:val="subscript"/>
              </w:rPr>
              <w:t>общее</w:t>
            </w:r>
            <w:proofErr w:type="spellEnd"/>
            <w:r w:rsidRPr="009914B0">
              <w:rPr>
                <w:color w:val="000000" w:themeColor="text1"/>
                <w:sz w:val="18"/>
                <w:szCs w:val="18"/>
              </w:rPr>
              <w:t xml:space="preserve"> – количество происшествий и чрезвычайных ситуаций</w:t>
            </w:r>
          </w:p>
        </w:tc>
        <w:tc>
          <w:tcPr>
            <w:tcW w:w="1315" w:type="pct"/>
            <w:shd w:val="clear" w:color="auto" w:fill="auto"/>
          </w:tcPr>
          <w:p w:rsidR="0078519C" w:rsidRPr="009914B0" w:rsidRDefault="0078519C" w:rsidP="00B87108">
            <w:pPr>
              <w:pStyle w:val="ab"/>
              <w:rPr>
                <w:color w:val="000000" w:themeColor="text1"/>
                <w:sz w:val="18"/>
                <w:szCs w:val="18"/>
              </w:rPr>
            </w:pPr>
            <w:r w:rsidRPr="009914B0">
              <w:rPr>
                <w:color w:val="000000" w:themeColor="text1"/>
                <w:sz w:val="18"/>
                <w:szCs w:val="18"/>
              </w:rPr>
              <w:t>По итогам мониторинга, приказ МЧС России от 21.11.2008 № 714 «Об утверждении Порядка учета пожаров и их последствий»</w:t>
            </w:r>
          </w:p>
          <w:p w:rsidR="0078519C" w:rsidRPr="009914B0" w:rsidRDefault="0078519C" w:rsidP="00B87108">
            <w:pPr>
              <w:pStyle w:val="ab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9" w:type="pct"/>
            <w:shd w:val="clear" w:color="auto" w:fill="auto"/>
          </w:tcPr>
          <w:p w:rsidR="0078519C" w:rsidRPr="009914B0" w:rsidRDefault="0078519C" w:rsidP="00D67BDE">
            <w:pPr>
              <w:pStyle w:val="ConsPlusCell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Один раз в квартал.</w:t>
            </w:r>
          </w:p>
        </w:tc>
      </w:tr>
      <w:tr w:rsidR="006063D4" w:rsidRPr="009914B0" w:rsidTr="00763BD6">
        <w:tc>
          <w:tcPr>
            <w:tcW w:w="171" w:type="pct"/>
            <w:shd w:val="clear" w:color="auto" w:fill="auto"/>
          </w:tcPr>
          <w:p w:rsidR="006063D4" w:rsidRPr="009914B0" w:rsidRDefault="006063D4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914B0">
              <w:rPr>
                <w:color w:val="000000" w:themeColor="text1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191" w:type="pct"/>
            <w:shd w:val="clear" w:color="auto" w:fill="auto"/>
          </w:tcPr>
          <w:p w:rsidR="006063D4" w:rsidRPr="009914B0" w:rsidRDefault="006063D4" w:rsidP="00B87108">
            <w:pPr>
              <w:pStyle w:val="ab"/>
              <w:rPr>
                <w:color w:val="000000" w:themeColor="text1"/>
                <w:sz w:val="18"/>
                <w:szCs w:val="18"/>
              </w:rPr>
            </w:pPr>
            <w:r w:rsidRPr="009914B0">
              <w:rPr>
                <w:color w:val="000000" w:themeColor="text1"/>
                <w:sz w:val="18"/>
                <w:szCs w:val="18"/>
              </w:rPr>
              <w:t>Процент добровольных пожарных зарег</w:t>
            </w:r>
            <w:r w:rsidRPr="009914B0">
              <w:rPr>
                <w:color w:val="000000" w:themeColor="text1"/>
                <w:sz w:val="18"/>
                <w:szCs w:val="18"/>
              </w:rPr>
              <w:t>и</w:t>
            </w:r>
            <w:r w:rsidRPr="009914B0">
              <w:rPr>
                <w:color w:val="000000" w:themeColor="text1"/>
                <w:sz w:val="18"/>
                <w:szCs w:val="18"/>
              </w:rPr>
              <w:t>стрированных в едином реестре Моско</w:t>
            </w:r>
            <w:r w:rsidRPr="009914B0">
              <w:rPr>
                <w:color w:val="000000" w:themeColor="text1"/>
                <w:sz w:val="18"/>
                <w:szCs w:val="18"/>
              </w:rPr>
              <w:t>в</w:t>
            </w:r>
            <w:r w:rsidRPr="009914B0">
              <w:rPr>
                <w:color w:val="000000" w:themeColor="text1"/>
                <w:sz w:val="18"/>
                <w:szCs w:val="18"/>
              </w:rPr>
              <w:t>ской области (обученных, застрахованных и задействованных по назначению ОМС) от нормативного количества для муниц</w:t>
            </w:r>
            <w:r w:rsidRPr="009914B0">
              <w:rPr>
                <w:color w:val="000000" w:themeColor="text1"/>
                <w:sz w:val="18"/>
                <w:szCs w:val="18"/>
              </w:rPr>
              <w:t>и</w:t>
            </w:r>
            <w:r w:rsidRPr="009914B0">
              <w:rPr>
                <w:color w:val="000000" w:themeColor="text1"/>
                <w:sz w:val="18"/>
                <w:szCs w:val="18"/>
              </w:rPr>
              <w:t>пального образования Московской обл</w:t>
            </w:r>
            <w:r w:rsidRPr="009914B0">
              <w:rPr>
                <w:color w:val="000000" w:themeColor="text1"/>
                <w:sz w:val="18"/>
                <w:szCs w:val="18"/>
              </w:rPr>
              <w:t>а</w:t>
            </w:r>
            <w:r w:rsidRPr="009914B0">
              <w:rPr>
                <w:color w:val="000000" w:themeColor="text1"/>
                <w:sz w:val="18"/>
                <w:szCs w:val="18"/>
              </w:rPr>
              <w:t>сти</w:t>
            </w:r>
            <w:r w:rsidR="007156EB" w:rsidRPr="009914B0">
              <w:rPr>
                <w:color w:val="000000" w:themeColor="text1"/>
                <w:sz w:val="18"/>
                <w:szCs w:val="18"/>
              </w:rPr>
              <w:t>, %</w:t>
            </w:r>
          </w:p>
        </w:tc>
        <w:tc>
          <w:tcPr>
            <w:tcW w:w="1674" w:type="pct"/>
            <w:shd w:val="clear" w:color="auto" w:fill="auto"/>
          </w:tcPr>
          <w:p w:rsidR="006063D4" w:rsidRPr="009914B0" w:rsidRDefault="006063D4" w:rsidP="006063D4">
            <w:pPr>
              <w:pStyle w:val="ab"/>
              <w:rPr>
                <w:color w:val="000000" w:themeColor="text1"/>
                <w:sz w:val="18"/>
                <w:szCs w:val="18"/>
              </w:rPr>
            </w:pPr>
            <w:r w:rsidRPr="009914B0">
              <w:rPr>
                <w:color w:val="000000" w:themeColor="text1"/>
                <w:sz w:val="18"/>
                <w:szCs w:val="18"/>
              </w:rPr>
              <w:t>Значение показателя определяется по формуле:</w:t>
            </w:r>
          </w:p>
          <w:p w:rsidR="006063D4" w:rsidRPr="009914B0" w:rsidRDefault="006063D4" w:rsidP="006063D4">
            <w:pPr>
              <w:pStyle w:val="ad"/>
              <w:framePr w:w="0" w:hRule="auto" w:hSpace="0" w:wrap="auto" w:vAnchor="margin" w:hAnchor="text" w:xAlign="left" w:yAlign="inline"/>
              <w:spacing w:line="240" w:lineRule="auto"/>
              <w:rPr>
                <w:b w:val="0"/>
                <w:color w:val="000000" w:themeColor="text1"/>
                <w:sz w:val="18"/>
                <w:szCs w:val="18"/>
              </w:rPr>
            </w:pPr>
            <w:r w:rsidRPr="009914B0">
              <w:rPr>
                <w:b w:val="0"/>
                <w:color w:val="000000" w:themeColor="text1"/>
                <w:sz w:val="18"/>
                <w:szCs w:val="18"/>
              </w:rPr>
              <w:t>D = F /(В/С)  *  100,</w:t>
            </w:r>
          </w:p>
          <w:p w:rsidR="006063D4" w:rsidRPr="009914B0" w:rsidRDefault="006063D4" w:rsidP="006063D4">
            <w:pPr>
              <w:pStyle w:val="ad"/>
              <w:framePr w:w="0" w:hRule="auto" w:hSpace="0" w:wrap="auto" w:vAnchor="margin" w:hAnchor="text" w:xAlign="left" w:yAlign="inline"/>
              <w:spacing w:line="240" w:lineRule="auto"/>
              <w:jc w:val="left"/>
              <w:rPr>
                <w:b w:val="0"/>
                <w:color w:val="000000" w:themeColor="text1"/>
                <w:sz w:val="18"/>
                <w:szCs w:val="18"/>
              </w:rPr>
            </w:pPr>
            <w:r w:rsidRPr="009914B0">
              <w:rPr>
                <w:b w:val="0"/>
                <w:color w:val="000000" w:themeColor="text1"/>
                <w:sz w:val="18"/>
                <w:szCs w:val="18"/>
              </w:rPr>
              <w:t>где:</w:t>
            </w:r>
          </w:p>
          <w:p w:rsidR="006063D4" w:rsidRPr="009914B0" w:rsidRDefault="006063D4" w:rsidP="006063D4">
            <w:pPr>
              <w:pStyle w:val="ad"/>
              <w:framePr w:w="0" w:hRule="auto" w:hSpace="0" w:wrap="auto" w:vAnchor="margin" w:hAnchor="text" w:xAlign="left" w:yAlign="inline"/>
              <w:spacing w:line="240" w:lineRule="auto"/>
              <w:jc w:val="both"/>
              <w:rPr>
                <w:b w:val="0"/>
                <w:color w:val="000000" w:themeColor="text1"/>
                <w:sz w:val="18"/>
                <w:szCs w:val="18"/>
              </w:rPr>
            </w:pPr>
            <w:r w:rsidRPr="009914B0">
              <w:rPr>
                <w:b w:val="0"/>
                <w:color w:val="000000" w:themeColor="text1"/>
                <w:sz w:val="18"/>
                <w:szCs w:val="18"/>
              </w:rPr>
              <w:t>D – Процент добровольных пожарных зарегистрированных в едином реестре Московской области (обученных, застрах</w:t>
            </w:r>
            <w:r w:rsidRPr="009914B0">
              <w:rPr>
                <w:b w:val="0"/>
                <w:color w:val="000000" w:themeColor="text1"/>
                <w:sz w:val="18"/>
                <w:szCs w:val="18"/>
              </w:rPr>
              <w:t>о</w:t>
            </w:r>
            <w:r w:rsidRPr="009914B0">
              <w:rPr>
                <w:b w:val="0"/>
                <w:color w:val="000000" w:themeColor="text1"/>
                <w:sz w:val="18"/>
                <w:szCs w:val="18"/>
              </w:rPr>
              <w:t>ванных и задействованных по назначению ОМС) от норм</w:t>
            </w:r>
            <w:r w:rsidRPr="009914B0">
              <w:rPr>
                <w:b w:val="0"/>
                <w:color w:val="000000" w:themeColor="text1"/>
                <w:sz w:val="18"/>
                <w:szCs w:val="18"/>
              </w:rPr>
              <w:t>а</w:t>
            </w:r>
            <w:r w:rsidRPr="009914B0">
              <w:rPr>
                <w:b w:val="0"/>
                <w:color w:val="000000" w:themeColor="text1"/>
                <w:sz w:val="18"/>
                <w:szCs w:val="18"/>
              </w:rPr>
              <w:t>тивного количества для муниципального образования Мо</w:t>
            </w:r>
            <w:r w:rsidRPr="009914B0">
              <w:rPr>
                <w:b w:val="0"/>
                <w:color w:val="000000" w:themeColor="text1"/>
                <w:sz w:val="18"/>
                <w:szCs w:val="18"/>
              </w:rPr>
              <w:t>с</w:t>
            </w:r>
            <w:r w:rsidRPr="009914B0">
              <w:rPr>
                <w:b w:val="0"/>
                <w:color w:val="000000" w:themeColor="text1"/>
                <w:sz w:val="18"/>
                <w:szCs w:val="18"/>
              </w:rPr>
              <w:t>ковской области;</w:t>
            </w:r>
          </w:p>
          <w:p w:rsidR="006063D4" w:rsidRPr="009914B0" w:rsidRDefault="006063D4" w:rsidP="006063D4">
            <w:pPr>
              <w:pStyle w:val="ad"/>
              <w:framePr w:w="0" w:hRule="auto" w:hSpace="0" w:wrap="auto" w:vAnchor="margin" w:hAnchor="text" w:xAlign="left" w:yAlign="inline"/>
              <w:spacing w:line="240" w:lineRule="auto"/>
              <w:jc w:val="both"/>
              <w:rPr>
                <w:b w:val="0"/>
                <w:color w:val="000000" w:themeColor="text1"/>
                <w:sz w:val="18"/>
                <w:szCs w:val="18"/>
              </w:rPr>
            </w:pPr>
            <w:r w:rsidRPr="009914B0">
              <w:rPr>
                <w:b w:val="0"/>
                <w:color w:val="000000" w:themeColor="text1"/>
                <w:sz w:val="18"/>
                <w:szCs w:val="18"/>
              </w:rPr>
              <w:t>F – Количество добровольных пожарных обученных, застр</w:t>
            </w:r>
            <w:r w:rsidRPr="009914B0">
              <w:rPr>
                <w:b w:val="0"/>
                <w:color w:val="000000" w:themeColor="text1"/>
                <w:sz w:val="18"/>
                <w:szCs w:val="18"/>
              </w:rPr>
              <w:t>а</w:t>
            </w:r>
            <w:r w:rsidRPr="009914B0">
              <w:rPr>
                <w:b w:val="0"/>
                <w:color w:val="000000" w:themeColor="text1"/>
                <w:sz w:val="18"/>
                <w:szCs w:val="18"/>
              </w:rPr>
              <w:t>хованных и задействованных по назначению ОМС.</w:t>
            </w:r>
          </w:p>
          <w:p w:rsidR="006063D4" w:rsidRPr="009914B0" w:rsidRDefault="006063D4" w:rsidP="006063D4">
            <w:pPr>
              <w:pStyle w:val="ad"/>
              <w:framePr w:w="0" w:hRule="auto" w:hSpace="0" w:wrap="auto" w:vAnchor="margin" w:hAnchor="text" w:xAlign="left" w:yAlign="inline"/>
              <w:spacing w:line="240" w:lineRule="auto"/>
              <w:jc w:val="both"/>
              <w:rPr>
                <w:b w:val="0"/>
                <w:color w:val="000000" w:themeColor="text1"/>
                <w:sz w:val="18"/>
                <w:szCs w:val="18"/>
              </w:rPr>
            </w:pPr>
            <w:r w:rsidRPr="009914B0">
              <w:rPr>
                <w:b w:val="0"/>
                <w:color w:val="000000" w:themeColor="text1"/>
                <w:sz w:val="18"/>
                <w:szCs w:val="18"/>
              </w:rPr>
              <w:t>В – количество населения (муниципального района (горо</w:t>
            </w:r>
            <w:r w:rsidRPr="009914B0">
              <w:rPr>
                <w:b w:val="0"/>
                <w:color w:val="000000" w:themeColor="text1"/>
                <w:sz w:val="18"/>
                <w:szCs w:val="18"/>
              </w:rPr>
              <w:t>д</w:t>
            </w:r>
            <w:r w:rsidRPr="009914B0">
              <w:rPr>
                <w:b w:val="0"/>
                <w:color w:val="000000" w:themeColor="text1"/>
                <w:sz w:val="18"/>
                <w:szCs w:val="18"/>
              </w:rPr>
              <w:t>ского округа);</w:t>
            </w:r>
          </w:p>
          <w:p w:rsidR="006063D4" w:rsidRPr="009914B0" w:rsidRDefault="006063D4" w:rsidP="006063D4">
            <w:pPr>
              <w:pStyle w:val="ad"/>
              <w:framePr w:w="0" w:hRule="auto" w:hSpace="0" w:wrap="auto" w:vAnchor="margin" w:hAnchor="text" w:xAlign="left" w:yAlign="inline"/>
              <w:spacing w:line="240" w:lineRule="auto"/>
              <w:jc w:val="both"/>
              <w:rPr>
                <w:b w:val="0"/>
                <w:color w:val="000000" w:themeColor="text1"/>
                <w:sz w:val="18"/>
                <w:szCs w:val="18"/>
              </w:rPr>
            </w:pPr>
            <w:proofErr w:type="gramStart"/>
            <w:r w:rsidRPr="009914B0">
              <w:rPr>
                <w:b w:val="0"/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9914B0">
              <w:rPr>
                <w:b w:val="0"/>
                <w:color w:val="000000" w:themeColor="text1"/>
                <w:sz w:val="18"/>
                <w:szCs w:val="18"/>
              </w:rPr>
              <w:t xml:space="preserve"> – </w:t>
            </w:r>
            <w:proofErr w:type="gramStart"/>
            <w:r w:rsidRPr="009914B0">
              <w:rPr>
                <w:b w:val="0"/>
                <w:color w:val="000000" w:themeColor="text1"/>
                <w:sz w:val="18"/>
                <w:szCs w:val="18"/>
              </w:rPr>
              <w:t>константа</w:t>
            </w:r>
            <w:proofErr w:type="gramEnd"/>
            <w:r w:rsidRPr="009914B0">
              <w:rPr>
                <w:b w:val="0"/>
                <w:color w:val="000000" w:themeColor="text1"/>
                <w:sz w:val="18"/>
                <w:szCs w:val="18"/>
              </w:rPr>
              <w:t xml:space="preserve"> равная 160 человекам (требование МЧС Ро</w:t>
            </w:r>
            <w:r w:rsidRPr="009914B0">
              <w:rPr>
                <w:b w:val="0"/>
                <w:color w:val="000000" w:themeColor="text1"/>
                <w:sz w:val="18"/>
                <w:szCs w:val="18"/>
              </w:rPr>
              <w:t>с</w:t>
            </w:r>
            <w:r w:rsidRPr="009914B0">
              <w:rPr>
                <w:b w:val="0"/>
                <w:color w:val="000000" w:themeColor="text1"/>
                <w:sz w:val="18"/>
                <w:szCs w:val="18"/>
              </w:rPr>
              <w:t>сии).</w:t>
            </w:r>
          </w:p>
        </w:tc>
        <w:tc>
          <w:tcPr>
            <w:tcW w:w="1315" w:type="pct"/>
            <w:shd w:val="clear" w:color="auto" w:fill="auto"/>
          </w:tcPr>
          <w:p w:rsidR="006063D4" w:rsidRPr="009914B0" w:rsidRDefault="006063D4" w:rsidP="00B87108">
            <w:pPr>
              <w:pStyle w:val="ab"/>
              <w:rPr>
                <w:color w:val="000000" w:themeColor="text1"/>
                <w:sz w:val="18"/>
                <w:szCs w:val="18"/>
              </w:rPr>
            </w:pPr>
            <w:r w:rsidRPr="009914B0">
              <w:rPr>
                <w:color w:val="000000" w:themeColor="text1"/>
                <w:sz w:val="18"/>
                <w:szCs w:val="18"/>
              </w:rPr>
              <w:t>По итогам мониторинга.</w:t>
            </w:r>
          </w:p>
        </w:tc>
        <w:tc>
          <w:tcPr>
            <w:tcW w:w="649" w:type="pct"/>
            <w:shd w:val="clear" w:color="auto" w:fill="auto"/>
          </w:tcPr>
          <w:p w:rsidR="006063D4" w:rsidRPr="009914B0" w:rsidRDefault="006063D4" w:rsidP="00B5624D">
            <w:pPr>
              <w:pStyle w:val="ConsPlusCell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Один раз в квартал.</w:t>
            </w:r>
          </w:p>
        </w:tc>
      </w:tr>
      <w:tr w:rsidR="006063D4" w:rsidRPr="009914B0" w:rsidTr="00763BD6">
        <w:trPr>
          <w:trHeight w:val="2205"/>
        </w:trPr>
        <w:tc>
          <w:tcPr>
            <w:tcW w:w="171" w:type="pct"/>
            <w:shd w:val="clear" w:color="auto" w:fill="auto"/>
          </w:tcPr>
          <w:p w:rsidR="006063D4" w:rsidRPr="009914B0" w:rsidRDefault="006063D4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914B0">
              <w:rPr>
                <w:color w:val="000000" w:themeColor="text1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191" w:type="pct"/>
            <w:shd w:val="clear" w:color="auto" w:fill="auto"/>
          </w:tcPr>
          <w:p w:rsidR="006063D4" w:rsidRPr="009914B0" w:rsidRDefault="00965E13" w:rsidP="00B87108">
            <w:pPr>
              <w:pStyle w:val="ab"/>
              <w:rPr>
                <w:color w:val="000000" w:themeColor="text1"/>
                <w:sz w:val="18"/>
                <w:szCs w:val="18"/>
              </w:rPr>
            </w:pPr>
            <w:hyperlink r:id="rId25" w:history="1">
              <w:r w:rsidR="006063D4" w:rsidRPr="009914B0">
                <w:rPr>
                  <w:color w:val="000000" w:themeColor="text1"/>
                  <w:sz w:val="18"/>
                  <w:szCs w:val="18"/>
                </w:rPr>
                <w:t>Снижение доли погибших и травмирова</w:t>
              </w:r>
              <w:r w:rsidR="006063D4" w:rsidRPr="009914B0">
                <w:rPr>
                  <w:color w:val="000000" w:themeColor="text1"/>
                  <w:sz w:val="18"/>
                  <w:szCs w:val="18"/>
                </w:rPr>
                <w:t>н</w:t>
              </w:r>
              <w:r w:rsidR="006063D4" w:rsidRPr="009914B0">
                <w:rPr>
                  <w:color w:val="000000" w:themeColor="text1"/>
                  <w:sz w:val="18"/>
                  <w:szCs w:val="18"/>
                </w:rPr>
                <w:t>ных людей на пожарах, произошедших на территории муниципального образования, по сравнению с показателем 2012 года</w:t>
              </w:r>
            </w:hyperlink>
            <w:r w:rsidR="006063D4" w:rsidRPr="009914B0">
              <w:rPr>
                <w:color w:val="000000" w:themeColor="text1"/>
                <w:sz w:val="18"/>
                <w:szCs w:val="18"/>
              </w:rPr>
              <w:t>, %</w:t>
            </w:r>
          </w:p>
        </w:tc>
        <w:tc>
          <w:tcPr>
            <w:tcW w:w="1674" w:type="pct"/>
            <w:shd w:val="clear" w:color="auto" w:fill="auto"/>
          </w:tcPr>
          <w:p w:rsidR="006063D4" w:rsidRPr="009914B0" w:rsidRDefault="006063D4" w:rsidP="00B87108">
            <w:pPr>
              <w:pStyle w:val="ab"/>
              <w:rPr>
                <w:color w:val="000000" w:themeColor="text1"/>
                <w:sz w:val="18"/>
                <w:szCs w:val="18"/>
              </w:rPr>
            </w:pPr>
            <w:r w:rsidRPr="009914B0">
              <w:rPr>
                <w:color w:val="000000" w:themeColor="text1"/>
                <w:sz w:val="18"/>
                <w:szCs w:val="18"/>
              </w:rPr>
              <w:t>Значение показателя определяется по формуле:</w:t>
            </w:r>
          </w:p>
          <w:p w:rsidR="006063D4" w:rsidRPr="009914B0" w:rsidRDefault="006063D4" w:rsidP="00B87108">
            <w:pPr>
              <w:pStyle w:val="ab"/>
              <w:rPr>
                <w:color w:val="000000" w:themeColor="text1"/>
                <w:sz w:val="18"/>
                <w:szCs w:val="18"/>
              </w:rPr>
            </w:pPr>
            <w:r w:rsidRPr="009914B0">
              <w:rPr>
                <w:color w:val="000000" w:themeColor="text1"/>
                <w:sz w:val="18"/>
                <w:szCs w:val="18"/>
              </w:rPr>
              <w:t>С=</w:t>
            </w:r>
            <w:proofErr w:type="spellStart"/>
            <w:r w:rsidRPr="009914B0">
              <w:rPr>
                <w:color w:val="000000" w:themeColor="text1"/>
                <w:sz w:val="18"/>
                <w:szCs w:val="18"/>
              </w:rPr>
              <w:t>Dтекущее</w:t>
            </w:r>
            <w:proofErr w:type="spellEnd"/>
            <w:r w:rsidRPr="009914B0">
              <w:rPr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914B0">
              <w:rPr>
                <w:color w:val="000000" w:themeColor="text1"/>
                <w:sz w:val="18"/>
                <w:szCs w:val="18"/>
              </w:rPr>
              <w:t>Dбазовое</w:t>
            </w:r>
            <w:proofErr w:type="spellEnd"/>
            <w:r w:rsidRPr="009914B0">
              <w:rPr>
                <w:color w:val="000000" w:themeColor="text1"/>
                <w:sz w:val="18"/>
                <w:szCs w:val="18"/>
              </w:rPr>
              <w:t>*100% где:</w:t>
            </w:r>
          </w:p>
          <w:p w:rsidR="006063D4" w:rsidRPr="009914B0" w:rsidRDefault="006063D4" w:rsidP="00B87108">
            <w:pPr>
              <w:pStyle w:val="ab"/>
              <w:rPr>
                <w:color w:val="000000" w:themeColor="text1"/>
                <w:sz w:val="18"/>
                <w:szCs w:val="18"/>
              </w:rPr>
            </w:pPr>
            <w:r w:rsidRPr="009914B0">
              <w:rPr>
                <w:color w:val="000000" w:themeColor="text1"/>
                <w:sz w:val="18"/>
                <w:szCs w:val="18"/>
              </w:rPr>
              <w:t xml:space="preserve">D = </w:t>
            </w:r>
            <w:proofErr w:type="spellStart"/>
            <w:r w:rsidRPr="009914B0">
              <w:rPr>
                <w:color w:val="000000" w:themeColor="text1"/>
                <w:sz w:val="18"/>
                <w:szCs w:val="18"/>
              </w:rPr>
              <w:t>Kп</w:t>
            </w:r>
            <w:proofErr w:type="spellEnd"/>
            <w:r w:rsidRPr="009914B0">
              <w:rPr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9914B0">
              <w:rPr>
                <w:color w:val="000000" w:themeColor="text1"/>
                <w:sz w:val="18"/>
                <w:szCs w:val="18"/>
              </w:rPr>
              <w:t>Kобщее</w:t>
            </w:r>
            <w:proofErr w:type="spellEnd"/>
            <w:r w:rsidRPr="009914B0">
              <w:rPr>
                <w:color w:val="000000" w:themeColor="text1"/>
                <w:sz w:val="18"/>
                <w:szCs w:val="18"/>
              </w:rPr>
              <w:t>*100%</w:t>
            </w:r>
          </w:p>
          <w:p w:rsidR="006063D4" w:rsidRPr="009914B0" w:rsidRDefault="006063D4" w:rsidP="00B87108">
            <w:pPr>
              <w:pStyle w:val="ab"/>
              <w:rPr>
                <w:color w:val="000000" w:themeColor="text1"/>
                <w:sz w:val="18"/>
                <w:szCs w:val="18"/>
              </w:rPr>
            </w:pPr>
            <w:r w:rsidRPr="009914B0">
              <w:rPr>
                <w:color w:val="000000" w:themeColor="text1"/>
                <w:sz w:val="18"/>
                <w:szCs w:val="18"/>
              </w:rPr>
              <w:t>D – доля погибших и травмированных людей на пожарах, произошедших на территории муниципального образования от общего числа погибших и травмированных людей;</w:t>
            </w:r>
          </w:p>
          <w:p w:rsidR="006063D4" w:rsidRPr="009914B0" w:rsidRDefault="006063D4" w:rsidP="00B87108">
            <w:pPr>
              <w:pStyle w:val="ab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914B0">
              <w:rPr>
                <w:color w:val="000000" w:themeColor="text1"/>
                <w:sz w:val="18"/>
                <w:szCs w:val="18"/>
              </w:rPr>
              <w:t>Кп</w:t>
            </w:r>
            <w:proofErr w:type="spellEnd"/>
            <w:r w:rsidRPr="009914B0">
              <w:rPr>
                <w:color w:val="000000" w:themeColor="text1"/>
                <w:sz w:val="18"/>
                <w:szCs w:val="18"/>
              </w:rPr>
              <w:t>– количество погибших и травмированных людей на п</w:t>
            </w:r>
            <w:r w:rsidRPr="009914B0">
              <w:rPr>
                <w:color w:val="000000" w:themeColor="text1"/>
                <w:sz w:val="18"/>
                <w:szCs w:val="18"/>
              </w:rPr>
              <w:t>о</w:t>
            </w:r>
            <w:r w:rsidRPr="009914B0">
              <w:rPr>
                <w:color w:val="000000" w:themeColor="text1"/>
                <w:sz w:val="18"/>
                <w:szCs w:val="18"/>
              </w:rPr>
              <w:t>жарах;</w:t>
            </w:r>
          </w:p>
          <w:p w:rsidR="006063D4" w:rsidRPr="009914B0" w:rsidRDefault="006063D4" w:rsidP="00B87108">
            <w:pPr>
              <w:pStyle w:val="ab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914B0">
              <w:rPr>
                <w:color w:val="000000" w:themeColor="text1"/>
                <w:sz w:val="18"/>
                <w:szCs w:val="18"/>
              </w:rPr>
              <w:t>Кобщее</w:t>
            </w:r>
            <w:proofErr w:type="spellEnd"/>
            <w:r w:rsidRPr="009914B0">
              <w:rPr>
                <w:color w:val="000000" w:themeColor="text1"/>
                <w:sz w:val="18"/>
                <w:szCs w:val="18"/>
              </w:rPr>
              <w:t>–общее число погибших и травмированных людей на территории муниципального образования</w:t>
            </w:r>
          </w:p>
        </w:tc>
        <w:tc>
          <w:tcPr>
            <w:tcW w:w="1315" w:type="pct"/>
            <w:shd w:val="clear" w:color="auto" w:fill="auto"/>
          </w:tcPr>
          <w:p w:rsidR="006063D4" w:rsidRPr="009914B0" w:rsidRDefault="006063D4" w:rsidP="00B87108">
            <w:pPr>
              <w:pStyle w:val="ab"/>
              <w:rPr>
                <w:color w:val="000000" w:themeColor="text1"/>
                <w:sz w:val="18"/>
                <w:szCs w:val="18"/>
              </w:rPr>
            </w:pPr>
            <w:r w:rsidRPr="009914B0">
              <w:rPr>
                <w:color w:val="000000" w:themeColor="text1"/>
                <w:sz w:val="18"/>
                <w:szCs w:val="18"/>
              </w:rPr>
              <w:t>По итогам мониторинга, приказ МЧС России от 21.11.2008 № 714 «Об утверждении Порядка учета пожаров и их последствий»</w:t>
            </w:r>
          </w:p>
          <w:p w:rsidR="006063D4" w:rsidRPr="009914B0" w:rsidRDefault="006063D4" w:rsidP="00B87108">
            <w:pPr>
              <w:pStyle w:val="ab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49" w:type="pct"/>
            <w:shd w:val="clear" w:color="auto" w:fill="auto"/>
          </w:tcPr>
          <w:p w:rsidR="006063D4" w:rsidRPr="009914B0" w:rsidRDefault="006063D4" w:rsidP="00D67BDE">
            <w:pPr>
              <w:pStyle w:val="ConsPlusCell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t>Один раз в квартал.</w:t>
            </w:r>
          </w:p>
        </w:tc>
      </w:tr>
      <w:tr w:rsidR="006063D4" w:rsidRPr="009914B0" w:rsidTr="0090072E">
        <w:trPr>
          <w:trHeight w:val="211"/>
        </w:trPr>
        <w:tc>
          <w:tcPr>
            <w:tcW w:w="5000" w:type="pct"/>
            <w:gridSpan w:val="5"/>
            <w:shd w:val="clear" w:color="auto" w:fill="auto"/>
          </w:tcPr>
          <w:p w:rsidR="006063D4" w:rsidRPr="009914B0" w:rsidRDefault="006063D4" w:rsidP="00B8710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/>
                <w:color w:val="000000" w:themeColor="text1"/>
                <w:sz w:val="19"/>
                <w:szCs w:val="19"/>
                <w:lang w:eastAsia="ru-RU"/>
              </w:rPr>
            </w:pPr>
            <w:r w:rsidRPr="009914B0">
              <w:rPr>
                <w:b/>
                <w:color w:val="000000" w:themeColor="text1"/>
                <w:sz w:val="19"/>
                <w:szCs w:val="19"/>
                <w:lang w:eastAsia="ru-RU"/>
              </w:rPr>
              <w:t>Подпрограмма 4  «Обеспечение мероприятий гражданской обороны»</w:t>
            </w:r>
          </w:p>
        </w:tc>
      </w:tr>
      <w:tr w:rsidR="006063D4" w:rsidRPr="009914B0" w:rsidTr="00763BD6">
        <w:trPr>
          <w:trHeight w:val="60"/>
        </w:trPr>
        <w:tc>
          <w:tcPr>
            <w:tcW w:w="171" w:type="pct"/>
            <w:shd w:val="clear" w:color="auto" w:fill="auto"/>
          </w:tcPr>
          <w:p w:rsidR="006063D4" w:rsidRPr="009914B0" w:rsidRDefault="006063D4" w:rsidP="00B8710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9914B0">
              <w:rPr>
                <w:color w:val="000000" w:themeColor="text1"/>
                <w:sz w:val="18"/>
                <w:szCs w:val="18"/>
                <w:lang w:eastAsia="ru-RU"/>
              </w:rPr>
              <w:t xml:space="preserve">1. </w:t>
            </w:r>
          </w:p>
        </w:tc>
        <w:tc>
          <w:tcPr>
            <w:tcW w:w="1191" w:type="pct"/>
            <w:shd w:val="clear" w:color="auto" w:fill="auto"/>
          </w:tcPr>
          <w:p w:rsidR="006063D4" w:rsidRPr="009914B0" w:rsidRDefault="006063D4" w:rsidP="00B87108">
            <w:pPr>
              <w:pStyle w:val="ab"/>
              <w:rPr>
                <w:color w:val="000000" w:themeColor="text1"/>
                <w:sz w:val="18"/>
                <w:szCs w:val="18"/>
              </w:rPr>
            </w:pPr>
            <w:r w:rsidRPr="009914B0">
              <w:rPr>
                <w:color w:val="000000" w:themeColor="text1"/>
                <w:sz w:val="18"/>
                <w:szCs w:val="18"/>
              </w:rPr>
              <w:t>Уровень обеспеченности имуществом гражданской обороны по сравнению с нормами</w:t>
            </w:r>
            <w:r w:rsidR="007156EB" w:rsidRPr="009914B0">
              <w:rPr>
                <w:color w:val="000000" w:themeColor="text1"/>
                <w:sz w:val="18"/>
                <w:szCs w:val="18"/>
              </w:rPr>
              <w:t>, %</w:t>
            </w:r>
          </w:p>
          <w:p w:rsidR="006063D4" w:rsidRPr="009914B0" w:rsidRDefault="006063D4" w:rsidP="00B87108">
            <w:pPr>
              <w:pStyle w:val="ab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74" w:type="pct"/>
            <w:shd w:val="clear" w:color="auto" w:fill="auto"/>
          </w:tcPr>
          <w:p w:rsidR="006063D4" w:rsidRPr="009914B0" w:rsidRDefault="006063D4" w:rsidP="00B87108">
            <w:pPr>
              <w:pStyle w:val="ab"/>
              <w:rPr>
                <w:color w:val="000000" w:themeColor="text1"/>
                <w:sz w:val="18"/>
                <w:szCs w:val="18"/>
              </w:rPr>
            </w:pPr>
            <w:r w:rsidRPr="009914B0">
              <w:rPr>
                <w:color w:val="000000" w:themeColor="text1"/>
                <w:sz w:val="18"/>
                <w:szCs w:val="18"/>
              </w:rPr>
              <w:t>Фактическая оснащенность резерва определяется по форм</w:t>
            </w:r>
            <w:r w:rsidRPr="009914B0">
              <w:rPr>
                <w:color w:val="000000" w:themeColor="text1"/>
                <w:sz w:val="18"/>
                <w:szCs w:val="18"/>
              </w:rPr>
              <w:t>у</w:t>
            </w:r>
            <w:r w:rsidRPr="009914B0">
              <w:rPr>
                <w:color w:val="000000" w:themeColor="text1"/>
                <w:sz w:val="18"/>
                <w:szCs w:val="18"/>
              </w:rPr>
              <w:t>ле:</w:t>
            </w:r>
          </w:p>
          <w:p w:rsidR="006063D4" w:rsidRPr="009914B0" w:rsidRDefault="006063D4" w:rsidP="00B87108">
            <w:pPr>
              <w:pStyle w:val="ab"/>
              <w:rPr>
                <w:color w:val="000000" w:themeColor="text1"/>
                <w:sz w:val="18"/>
                <w:szCs w:val="18"/>
              </w:rPr>
            </w:pPr>
            <w:r w:rsidRPr="009914B0">
              <w:rPr>
                <w:color w:val="000000" w:themeColor="text1"/>
                <w:sz w:val="18"/>
                <w:szCs w:val="18"/>
                <w:lang w:val="en-US"/>
              </w:rPr>
              <w:t>Y</w:t>
            </w:r>
            <w:r w:rsidRPr="009914B0">
              <w:rPr>
                <w:color w:val="000000" w:themeColor="text1"/>
                <w:sz w:val="18"/>
                <w:szCs w:val="18"/>
              </w:rPr>
              <w:t>=</w:t>
            </w:r>
            <w:r w:rsidRPr="009914B0">
              <w:rPr>
                <w:color w:val="000000" w:themeColor="text1"/>
                <w:sz w:val="18"/>
                <w:szCs w:val="18"/>
                <w:lang w:val="en-US"/>
              </w:rPr>
              <w:t>F</w:t>
            </w:r>
            <w:r w:rsidRPr="009914B0">
              <w:rPr>
                <w:color w:val="000000" w:themeColor="text1"/>
                <w:sz w:val="18"/>
                <w:szCs w:val="18"/>
              </w:rPr>
              <w:t>/</w:t>
            </w:r>
            <w:r w:rsidRPr="009914B0">
              <w:rPr>
                <w:color w:val="000000" w:themeColor="text1"/>
                <w:sz w:val="18"/>
                <w:szCs w:val="18"/>
                <w:lang w:val="en-US"/>
              </w:rPr>
              <w:t>N</w:t>
            </w:r>
            <w:r w:rsidRPr="009914B0">
              <w:rPr>
                <w:color w:val="000000" w:themeColor="text1"/>
                <w:sz w:val="18"/>
                <w:szCs w:val="18"/>
              </w:rPr>
              <w:t>*100%, где:</w:t>
            </w:r>
          </w:p>
          <w:p w:rsidR="006063D4" w:rsidRPr="009914B0" w:rsidRDefault="006063D4" w:rsidP="00B87108">
            <w:pPr>
              <w:pStyle w:val="ab"/>
              <w:rPr>
                <w:color w:val="000000" w:themeColor="text1"/>
                <w:sz w:val="18"/>
                <w:szCs w:val="18"/>
              </w:rPr>
            </w:pPr>
            <w:r w:rsidRPr="009914B0">
              <w:rPr>
                <w:color w:val="000000" w:themeColor="text1"/>
                <w:sz w:val="18"/>
                <w:szCs w:val="18"/>
                <w:lang w:val="en-US"/>
              </w:rPr>
              <w:t>F</w:t>
            </w:r>
            <w:r w:rsidRPr="009914B0">
              <w:rPr>
                <w:color w:val="000000" w:themeColor="text1"/>
                <w:sz w:val="18"/>
                <w:szCs w:val="18"/>
              </w:rPr>
              <w:t xml:space="preserve"> – количество имеющегося в наличии имущества на скл</w:t>
            </w:r>
            <w:r w:rsidRPr="009914B0">
              <w:rPr>
                <w:color w:val="000000" w:themeColor="text1"/>
                <w:sz w:val="18"/>
                <w:szCs w:val="18"/>
              </w:rPr>
              <w:t>а</w:t>
            </w:r>
            <w:r w:rsidRPr="009914B0">
              <w:rPr>
                <w:color w:val="000000" w:themeColor="text1"/>
                <w:sz w:val="18"/>
                <w:szCs w:val="18"/>
              </w:rPr>
              <w:t>дах;</w:t>
            </w:r>
          </w:p>
          <w:p w:rsidR="006063D4" w:rsidRPr="009914B0" w:rsidRDefault="006063D4" w:rsidP="00B87108">
            <w:pPr>
              <w:pStyle w:val="ab"/>
              <w:rPr>
                <w:color w:val="000000" w:themeColor="text1"/>
                <w:sz w:val="18"/>
                <w:szCs w:val="18"/>
              </w:rPr>
            </w:pPr>
            <w:r w:rsidRPr="009914B0">
              <w:rPr>
                <w:color w:val="000000" w:themeColor="text1"/>
                <w:sz w:val="18"/>
                <w:szCs w:val="18"/>
                <w:lang w:val="en-US"/>
              </w:rPr>
              <w:t>N</w:t>
            </w:r>
            <w:r w:rsidRPr="009914B0">
              <w:rPr>
                <w:color w:val="000000" w:themeColor="text1"/>
                <w:sz w:val="18"/>
                <w:szCs w:val="18"/>
              </w:rPr>
              <w:t xml:space="preserve">– количество имущества по нормам </w:t>
            </w:r>
            <w:proofErr w:type="spellStart"/>
            <w:r w:rsidRPr="009914B0">
              <w:rPr>
                <w:color w:val="000000" w:themeColor="text1"/>
                <w:sz w:val="18"/>
                <w:szCs w:val="18"/>
              </w:rPr>
              <w:t>положенности</w:t>
            </w:r>
            <w:proofErr w:type="spellEnd"/>
          </w:p>
          <w:p w:rsidR="006063D4" w:rsidRPr="009914B0" w:rsidRDefault="006063D4" w:rsidP="00B87108">
            <w:pPr>
              <w:pStyle w:val="ab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pct"/>
            <w:shd w:val="clear" w:color="auto" w:fill="auto"/>
          </w:tcPr>
          <w:p w:rsidR="006063D4" w:rsidRPr="009914B0" w:rsidRDefault="006063D4" w:rsidP="00B87108">
            <w:pPr>
              <w:pStyle w:val="ab"/>
              <w:rPr>
                <w:color w:val="000000" w:themeColor="text1"/>
                <w:sz w:val="18"/>
                <w:szCs w:val="18"/>
              </w:rPr>
            </w:pPr>
            <w:r w:rsidRPr="009914B0">
              <w:rPr>
                <w:color w:val="000000" w:themeColor="text1"/>
                <w:sz w:val="18"/>
                <w:szCs w:val="18"/>
              </w:rPr>
              <w:t xml:space="preserve">По итогам мониторинга.     </w:t>
            </w:r>
          </w:p>
          <w:p w:rsidR="006063D4" w:rsidRPr="009914B0" w:rsidRDefault="006063D4" w:rsidP="00B87108">
            <w:pPr>
              <w:pStyle w:val="ab"/>
              <w:rPr>
                <w:color w:val="000000" w:themeColor="text1"/>
                <w:sz w:val="18"/>
                <w:szCs w:val="18"/>
              </w:rPr>
            </w:pPr>
            <w:r w:rsidRPr="009914B0">
              <w:rPr>
                <w:color w:val="000000" w:themeColor="text1"/>
                <w:sz w:val="18"/>
                <w:szCs w:val="18"/>
              </w:rPr>
              <w:t>Методические рекомендации по оценке эффе</w:t>
            </w:r>
            <w:r w:rsidRPr="009914B0">
              <w:rPr>
                <w:color w:val="000000" w:themeColor="text1"/>
                <w:sz w:val="18"/>
                <w:szCs w:val="18"/>
              </w:rPr>
              <w:t>к</w:t>
            </w:r>
            <w:r w:rsidRPr="009914B0">
              <w:rPr>
                <w:color w:val="000000" w:themeColor="text1"/>
                <w:sz w:val="18"/>
                <w:szCs w:val="18"/>
              </w:rPr>
              <w:t>тивности территориальных органов специал</w:t>
            </w:r>
            <w:r w:rsidRPr="009914B0">
              <w:rPr>
                <w:color w:val="000000" w:themeColor="text1"/>
                <w:sz w:val="18"/>
                <w:szCs w:val="18"/>
              </w:rPr>
              <w:t>ь</w:t>
            </w:r>
            <w:r w:rsidRPr="009914B0">
              <w:rPr>
                <w:color w:val="000000" w:themeColor="text1"/>
                <w:sz w:val="18"/>
                <w:szCs w:val="18"/>
              </w:rPr>
              <w:t>но уполномоченных в области гражданской обороны и предупреждения чрезвычайных ситуаций природного и техногенного характ</w:t>
            </w:r>
            <w:r w:rsidRPr="009914B0">
              <w:rPr>
                <w:color w:val="000000" w:themeColor="text1"/>
                <w:sz w:val="18"/>
                <w:szCs w:val="18"/>
              </w:rPr>
              <w:t>е</w:t>
            </w:r>
            <w:r w:rsidRPr="009914B0">
              <w:rPr>
                <w:color w:val="000000" w:themeColor="text1"/>
                <w:sz w:val="18"/>
                <w:szCs w:val="18"/>
              </w:rPr>
              <w:t>ра.</w:t>
            </w:r>
          </w:p>
          <w:p w:rsidR="006063D4" w:rsidRPr="009914B0" w:rsidRDefault="006063D4" w:rsidP="00B87108">
            <w:pPr>
              <w:pStyle w:val="ab"/>
              <w:rPr>
                <w:color w:val="000000" w:themeColor="text1"/>
                <w:sz w:val="18"/>
                <w:szCs w:val="18"/>
              </w:rPr>
            </w:pPr>
            <w:r w:rsidRPr="009914B0">
              <w:rPr>
                <w:color w:val="000000" w:themeColor="text1"/>
                <w:sz w:val="18"/>
                <w:szCs w:val="18"/>
              </w:rPr>
              <w:lastRenderedPageBreak/>
              <w:t>Постановление Правительства Московской  области от 12.10.2012   № 1316/38 «Об утве</w:t>
            </w:r>
            <w:r w:rsidRPr="009914B0">
              <w:rPr>
                <w:color w:val="000000" w:themeColor="text1"/>
                <w:sz w:val="18"/>
                <w:szCs w:val="18"/>
              </w:rPr>
              <w:t>р</w:t>
            </w:r>
            <w:r w:rsidRPr="009914B0">
              <w:rPr>
                <w:color w:val="000000" w:themeColor="text1"/>
                <w:sz w:val="18"/>
                <w:szCs w:val="18"/>
              </w:rPr>
              <w:t xml:space="preserve">ждении номенклатуры и объёмов резервов материальных ресурсов Московской области для ликвидации чрезвычайных ситуаций межмуниципального и регионального </w:t>
            </w:r>
          </w:p>
          <w:p w:rsidR="006063D4" w:rsidRPr="009914B0" w:rsidRDefault="006063D4" w:rsidP="00B87108">
            <w:pPr>
              <w:pStyle w:val="ab"/>
              <w:rPr>
                <w:color w:val="000000" w:themeColor="text1"/>
                <w:sz w:val="18"/>
                <w:szCs w:val="18"/>
              </w:rPr>
            </w:pPr>
            <w:r w:rsidRPr="009914B0">
              <w:rPr>
                <w:color w:val="000000" w:themeColor="text1"/>
                <w:sz w:val="18"/>
                <w:szCs w:val="18"/>
              </w:rPr>
              <w:t>характера на территории Московской обл</w:t>
            </w:r>
            <w:r w:rsidRPr="009914B0">
              <w:rPr>
                <w:color w:val="000000" w:themeColor="text1"/>
                <w:sz w:val="18"/>
                <w:szCs w:val="18"/>
              </w:rPr>
              <w:t>а</w:t>
            </w:r>
            <w:r w:rsidRPr="009914B0">
              <w:rPr>
                <w:color w:val="000000" w:themeColor="text1"/>
                <w:sz w:val="18"/>
                <w:szCs w:val="18"/>
              </w:rPr>
              <w:t>сти», постановление Правительства Моско</w:t>
            </w:r>
            <w:r w:rsidRPr="009914B0">
              <w:rPr>
                <w:color w:val="000000" w:themeColor="text1"/>
                <w:sz w:val="18"/>
                <w:szCs w:val="18"/>
              </w:rPr>
              <w:t>в</w:t>
            </w:r>
            <w:r w:rsidRPr="009914B0">
              <w:rPr>
                <w:color w:val="000000" w:themeColor="text1"/>
                <w:sz w:val="18"/>
                <w:szCs w:val="18"/>
              </w:rPr>
              <w:t>ской  области от 22.11.2012  № 1481/42 «О создании и содержании запасов материально-технических,</w:t>
            </w:r>
          </w:p>
          <w:p w:rsidR="006063D4" w:rsidRPr="009914B0" w:rsidRDefault="006063D4" w:rsidP="00B87108">
            <w:pPr>
              <w:pStyle w:val="ab"/>
              <w:rPr>
                <w:color w:val="000000" w:themeColor="text1"/>
                <w:sz w:val="18"/>
                <w:szCs w:val="18"/>
              </w:rPr>
            </w:pPr>
            <w:r w:rsidRPr="009914B0">
              <w:rPr>
                <w:color w:val="000000" w:themeColor="text1"/>
                <w:sz w:val="18"/>
                <w:szCs w:val="18"/>
              </w:rPr>
              <w:t>продовольственных, медицинских и иных средств, в целях гражданской обороны»</w:t>
            </w:r>
          </w:p>
        </w:tc>
        <w:tc>
          <w:tcPr>
            <w:tcW w:w="649" w:type="pct"/>
            <w:shd w:val="clear" w:color="auto" w:fill="auto"/>
          </w:tcPr>
          <w:p w:rsidR="006063D4" w:rsidRPr="009914B0" w:rsidRDefault="006063D4" w:rsidP="00D67BDE">
            <w:pPr>
              <w:pStyle w:val="ConsPlusCell"/>
              <w:rPr>
                <w:color w:val="000000" w:themeColor="text1"/>
                <w:sz w:val="19"/>
                <w:szCs w:val="19"/>
              </w:rPr>
            </w:pPr>
            <w:r w:rsidRPr="009914B0">
              <w:rPr>
                <w:color w:val="000000" w:themeColor="text1"/>
                <w:sz w:val="19"/>
                <w:szCs w:val="19"/>
              </w:rPr>
              <w:lastRenderedPageBreak/>
              <w:t>Один раз в квартал.</w:t>
            </w:r>
          </w:p>
        </w:tc>
      </w:tr>
    </w:tbl>
    <w:p w:rsidR="007D3BAB" w:rsidRPr="009914B0" w:rsidRDefault="007D3BAB" w:rsidP="00C34D85">
      <w:pPr>
        <w:spacing w:after="200" w:line="240" w:lineRule="auto"/>
        <w:ind w:firstLine="0"/>
        <w:rPr>
          <w:rFonts w:eastAsiaTheme="minorEastAsia"/>
          <w:color w:val="000000" w:themeColor="text1"/>
          <w:sz w:val="2"/>
          <w:szCs w:val="2"/>
          <w:lang w:eastAsia="ru-RU"/>
        </w:rPr>
      </w:pPr>
    </w:p>
    <w:p w:rsidR="00E27125" w:rsidRPr="009914B0" w:rsidRDefault="00E27125" w:rsidP="00C34D85">
      <w:pPr>
        <w:spacing w:after="200" w:line="240" w:lineRule="auto"/>
        <w:ind w:firstLine="0"/>
        <w:rPr>
          <w:rFonts w:eastAsiaTheme="minorEastAsia"/>
          <w:color w:val="000000" w:themeColor="text1"/>
          <w:sz w:val="2"/>
          <w:szCs w:val="2"/>
          <w:lang w:eastAsia="ru-RU"/>
        </w:rPr>
      </w:pPr>
    </w:p>
    <w:sectPr w:rsidR="00E27125" w:rsidRPr="009914B0" w:rsidSect="00717B88">
      <w:headerReference w:type="default" r:id="rId26"/>
      <w:footerReference w:type="default" r:id="rId27"/>
      <w:pgSz w:w="16838" w:h="11906" w:orient="landscape" w:code="9"/>
      <w:pgMar w:top="1418" w:right="1134" w:bottom="62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E13" w:rsidRDefault="00965E13" w:rsidP="00F7677C">
      <w:pPr>
        <w:spacing w:line="240" w:lineRule="auto"/>
      </w:pPr>
      <w:r>
        <w:separator/>
      </w:r>
    </w:p>
  </w:endnote>
  <w:endnote w:type="continuationSeparator" w:id="0">
    <w:p w:rsidR="00965E13" w:rsidRDefault="00965E13" w:rsidP="00F767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DE0" w:rsidRDefault="00A37DE0">
    <w:pPr>
      <w:pStyle w:val="a9"/>
    </w:pPr>
    <w:r>
      <w:t>Пост.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E13" w:rsidRDefault="00965E13" w:rsidP="00F7677C">
      <w:pPr>
        <w:spacing w:line="240" w:lineRule="auto"/>
      </w:pPr>
      <w:r>
        <w:separator/>
      </w:r>
    </w:p>
  </w:footnote>
  <w:footnote w:type="continuationSeparator" w:id="0">
    <w:p w:rsidR="00965E13" w:rsidRDefault="00965E13" w:rsidP="00F767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7464243"/>
      <w:docPartObj>
        <w:docPartGallery w:val="Page Numbers (Top of Page)"/>
        <w:docPartUnique/>
      </w:docPartObj>
    </w:sdtPr>
    <w:sdtEndPr/>
    <w:sdtContent>
      <w:p w:rsidR="00A37DE0" w:rsidRDefault="00A37DE0" w:rsidP="00717B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A29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1576"/>
    <w:multiLevelType w:val="hybridMultilevel"/>
    <w:tmpl w:val="F7F28A22"/>
    <w:lvl w:ilvl="0" w:tplc="2AD8047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E335207"/>
    <w:multiLevelType w:val="hybridMultilevel"/>
    <w:tmpl w:val="43081E72"/>
    <w:lvl w:ilvl="0" w:tplc="2AD804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D0754A"/>
    <w:multiLevelType w:val="hybridMultilevel"/>
    <w:tmpl w:val="ADC01004"/>
    <w:lvl w:ilvl="0" w:tplc="2AD804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EC52B0"/>
    <w:multiLevelType w:val="hybridMultilevel"/>
    <w:tmpl w:val="C1068490"/>
    <w:lvl w:ilvl="0" w:tplc="2AD804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B648D0"/>
    <w:multiLevelType w:val="hybridMultilevel"/>
    <w:tmpl w:val="FA58C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536A3"/>
    <w:multiLevelType w:val="multilevel"/>
    <w:tmpl w:val="B2502404"/>
    <w:lvl w:ilvl="0">
      <w:start w:val="1"/>
      <w:numFmt w:val="decimal"/>
      <w:lvlText w:val="%1."/>
      <w:lvlJc w:val="left"/>
      <w:pPr>
        <w:ind w:left="851" w:firstLine="0"/>
      </w:p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6">
    <w:nsid w:val="37B54CB8"/>
    <w:multiLevelType w:val="hybridMultilevel"/>
    <w:tmpl w:val="E3E8D10A"/>
    <w:lvl w:ilvl="0" w:tplc="2AD804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14D0C91"/>
    <w:multiLevelType w:val="hybridMultilevel"/>
    <w:tmpl w:val="AADE71C8"/>
    <w:lvl w:ilvl="0" w:tplc="2AD8047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37974D4"/>
    <w:multiLevelType w:val="hybridMultilevel"/>
    <w:tmpl w:val="5FC44FF0"/>
    <w:lvl w:ilvl="0" w:tplc="2AD804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BE0"/>
    <w:rsid w:val="00004941"/>
    <w:rsid w:val="000059BA"/>
    <w:rsid w:val="00015A06"/>
    <w:rsid w:val="000161E7"/>
    <w:rsid w:val="00052075"/>
    <w:rsid w:val="000528C2"/>
    <w:rsid w:val="00071941"/>
    <w:rsid w:val="00091B2E"/>
    <w:rsid w:val="000C350A"/>
    <w:rsid w:val="000C79D2"/>
    <w:rsid w:val="000D0DB1"/>
    <w:rsid w:val="000D1B87"/>
    <w:rsid w:val="0010056B"/>
    <w:rsid w:val="00101B13"/>
    <w:rsid w:val="00111414"/>
    <w:rsid w:val="00113566"/>
    <w:rsid w:val="00116E60"/>
    <w:rsid w:val="00122BE4"/>
    <w:rsid w:val="00126038"/>
    <w:rsid w:val="00134A97"/>
    <w:rsid w:val="0014681D"/>
    <w:rsid w:val="00146DED"/>
    <w:rsid w:val="00152D04"/>
    <w:rsid w:val="00154FE8"/>
    <w:rsid w:val="0015626A"/>
    <w:rsid w:val="00162E47"/>
    <w:rsid w:val="0016384E"/>
    <w:rsid w:val="00164FA9"/>
    <w:rsid w:val="00181124"/>
    <w:rsid w:val="00191659"/>
    <w:rsid w:val="00194755"/>
    <w:rsid w:val="001B0AF4"/>
    <w:rsid w:val="001B1574"/>
    <w:rsid w:val="001B56AC"/>
    <w:rsid w:val="001C0538"/>
    <w:rsid w:val="001C0FED"/>
    <w:rsid w:val="001D5569"/>
    <w:rsid w:val="001E2646"/>
    <w:rsid w:val="001E4E55"/>
    <w:rsid w:val="001F440A"/>
    <w:rsid w:val="00203B2E"/>
    <w:rsid w:val="00204CD8"/>
    <w:rsid w:val="0020537F"/>
    <w:rsid w:val="00210642"/>
    <w:rsid w:val="002249A4"/>
    <w:rsid w:val="00230AB8"/>
    <w:rsid w:val="00233DFA"/>
    <w:rsid w:val="002612A0"/>
    <w:rsid w:val="0027162F"/>
    <w:rsid w:val="002779B9"/>
    <w:rsid w:val="002810BC"/>
    <w:rsid w:val="002870F0"/>
    <w:rsid w:val="002A1E66"/>
    <w:rsid w:val="002A248F"/>
    <w:rsid w:val="002D7F8E"/>
    <w:rsid w:val="002F5ACC"/>
    <w:rsid w:val="002F789E"/>
    <w:rsid w:val="0030027C"/>
    <w:rsid w:val="003225D7"/>
    <w:rsid w:val="00330E03"/>
    <w:rsid w:val="0033231D"/>
    <w:rsid w:val="00361540"/>
    <w:rsid w:val="0036586E"/>
    <w:rsid w:val="00365D85"/>
    <w:rsid w:val="00375370"/>
    <w:rsid w:val="00393526"/>
    <w:rsid w:val="00396672"/>
    <w:rsid w:val="003A2A0C"/>
    <w:rsid w:val="003A6D7F"/>
    <w:rsid w:val="003B0361"/>
    <w:rsid w:val="003B121A"/>
    <w:rsid w:val="003C327D"/>
    <w:rsid w:val="003C4FCE"/>
    <w:rsid w:val="003C54E4"/>
    <w:rsid w:val="003C75D5"/>
    <w:rsid w:val="003D3B1C"/>
    <w:rsid w:val="003D3C1D"/>
    <w:rsid w:val="003F6189"/>
    <w:rsid w:val="00402866"/>
    <w:rsid w:val="00420ABF"/>
    <w:rsid w:val="00437C6F"/>
    <w:rsid w:val="00446969"/>
    <w:rsid w:val="00456A6F"/>
    <w:rsid w:val="00462A54"/>
    <w:rsid w:val="0047307B"/>
    <w:rsid w:val="00477E1D"/>
    <w:rsid w:val="00481676"/>
    <w:rsid w:val="004853F5"/>
    <w:rsid w:val="00495839"/>
    <w:rsid w:val="00496B34"/>
    <w:rsid w:val="004B5F62"/>
    <w:rsid w:val="004C14EC"/>
    <w:rsid w:val="004E242E"/>
    <w:rsid w:val="004E53DE"/>
    <w:rsid w:val="00507F9E"/>
    <w:rsid w:val="005262A0"/>
    <w:rsid w:val="0053742A"/>
    <w:rsid w:val="005475A9"/>
    <w:rsid w:val="00554DC8"/>
    <w:rsid w:val="00555B59"/>
    <w:rsid w:val="00564136"/>
    <w:rsid w:val="005742C1"/>
    <w:rsid w:val="0057545B"/>
    <w:rsid w:val="00580281"/>
    <w:rsid w:val="00583282"/>
    <w:rsid w:val="00592635"/>
    <w:rsid w:val="005A1432"/>
    <w:rsid w:val="005A3A29"/>
    <w:rsid w:val="005B284B"/>
    <w:rsid w:val="005C1319"/>
    <w:rsid w:val="005C3506"/>
    <w:rsid w:val="005F7247"/>
    <w:rsid w:val="00602BE3"/>
    <w:rsid w:val="006063D4"/>
    <w:rsid w:val="0061292D"/>
    <w:rsid w:val="00620E1B"/>
    <w:rsid w:val="00631FEA"/>
    <w:rsid w:val="0063618F"/>
    <w:rsid w:val="00644761"/>
    <w:rsid w:val="0064692D"/>
    <w:rsid w:val="00654732"/>
    <w:rsid w:val="00660E37"/>
    <w:rsid w:val="00663956"/>
    <w:rsid w:val="006750D5"/>
    <w:rsid w:val="00677DBD"/>
    <w:rsid w:val="0068539D"/>
    <w:rsid w:val="006860DB"/>
    <w:rsid w:val="00691FA6"/>
    <w:rsid w:val="00694CE6"/>
    <w:rsid w:val="006A7FCB"/>
    <w:rsid w:val="006B13EF"/>
    <w:rsid w:val="006B1F17"/>
    <w:rsid w:val="006C4961"/>
    <w:rsid w:val="006E14B2"/>
    <w:rsid w:val="00715569"/>
    <w:rsid w:val="007156EB"/>
    <w:rsid w:val="00717B88"/>
    <w:rsid w:val="00723BF0"/>
    <w:rsid w:val="00734A8E"/>
    <w:rsid w:val="00750871"/>
    <w:rsid w:val="00751A82"/>
    <w:rsid w:val="00755868"/>
    <w:rsid w:val="00763BD6"/>
    <w:rsid w:val="00770632"/>
    <w:rsid w:val="00771B5D"/>
    <w:rsid w:val="00773896"/>
    <w:rsid w:val="0078519C"/>
    <w:rsid w:val="00791CED"/>
    <w:rsid w:val="007928CE"/>
    <w:rsid w:val="007A364A"/>
    <w:rsid w:val="007A51DD"/>
    <w:rsid w:val="007D3BAB"/>
    <w:rsid w:val="007E5764"/>
    <w:rsid w:val="008141BC"/>
    <w:rsid w:val="00816173"/>
    <w:rsid w:val="00830488"/>
    <w:rsid w:val="008309E4"/>
    <w:rsid w:val="00840D1F"/>
    <w:rsid w:val="00855450"/>
    <w:rsid w:val="008619E0"/>
    <w:rsid w:val="00863865"/>
    <w:rsid w:val="008647AB"/>
    <w:rsid w:val="00864CBD"/>
    <w:rsid w:val="00872BE0"/>
    <w:rsid w:val="00881FE9"/>
    <w:rsid w:val="00891C5C"/>
    <w:rsid w:val="00892B58"/>
    <w:rsid w:val="00896DC8"/>
    <w:rsid w:val="008A46AD"/>
    <w:rsid w:val="008A5E07"/>
    <w:rsid w:val="008A6FB0"/>
    <w:rsid w:val="008B0BC2"/>
    <w:rsid w:val="008B153B"/>
    <w:rsid w:val="008C5B31"/>
    <w:rsid w:val="0090072E"/>
    <w:rsid w:val="00900919"/>
    <w:rsid w:val="00921CAC"/>
    <w:rsid w:val="00924584"/>
    <w:rsid w:val="00933ACC"/>
    <w:rsid w:val="00944C8A"/>
    <w:rsid w:val="009519E9"/>
    <w:rsid w:val="00953197"/>
    <w:rsid w:val="00965E13"/>
    <w:rsid w:val="00972D22"/>
    <w:rsid w:val="009914B0"/>
    <w:rsid w:val="00992EB9"/>
    <w:rsid w:val="009A6D02"/>
    <w:rsid w:val="009E30EF"/>
    <w:rsid w:val="009F350D"/>
    <w:rsid w:val="009F75F6"/>
    <w:rsid w:val="00A0325C"/>
    <w:rsid w:val="00A157E5"/>
    <w:rsid w:val="00A24E1D"/>
    <w:rsid w:val="00A26936"/>
    <w:rsid w:val="00A315B1"/>
    <w:rsid w:val="00A343BA"/>
    <w:rsid w:val="00A35208"/>
    <w:rsid w:val="00A37DE0"/>
    <w:rsid w:val="00A40D0D"/>
    <w:rsid w:val="00A43AAC"/>
    <w:rsid w:val="00A64A78"/>
    <w:rsid w:val="00A75A36"/>
    <w:rsid w:val="00A77F90"/>
    <w:rsid w:val="00A91605"/>
    <w:rsid w:val="00AA3A3B"/>
    <w:rsid w:val="00AA6995"/>
    <w:rsid w:val="00AA72DF"/>
    <w:rsid w:val="00AB53A9"/>
    <w:rsid w:val="00AC1F80"/>
    <w:rsid w:val="00AC2323"/>
    <w:rsid w:val="00AC73D2"/>
    <w:rsid w:val="00AD5837"/>
    <w:rsid w:val="00AD5AA5"/>
    <w:rsid w:val="00B1627E"/>
    <w:rsid w:val="00B27292"/>
    <w:rsid w:val="00B278F7"/>
    <w:rsid w:val="00B34F20"/>
    <w:rsid w:val="00B52A57"/>
    <w:rsid w:val="00B5624D"/>
    <w:rsid w:val="00B610DF"/>
    <w:rsid w:val="00B63679"/>
    <w:rsid w:val="00B638F1"/>
    <w:rsid w:val="00B65E33"/>
    <w:rsid w:val="00B7686D"/>
    <w:rsid w:val="00B830CF"/>
    <w:rsid w:val="00B87108"/>
    <w:rsid w:val="00B94F11"/>
    <w:rsid w:val="00B9656D"/>
    <w:rsid w:val="00B97B50"/>
    <w:rsid w:val="00BA08F3"/>
    <w:rsid w:val="00BA7763"/>
    <w:rsid w:val="00BD42C0"/>
    <w:rsid w:val="00BD671D"/>
    <w:rsid w:val="00BE2C68"/>
    <w:rsid w:val="00BE6F7E"/>
    <w:rsid w:val="00BF593C"/>
    <w:rsid w:val="00BF70B5"/>
    <w:rsid w:val="00C01175"/>
    <w:rsid w:val="00C05DB4"/>
    <w:rsid w:val="00C0719A"/>
    <w:rsid w:val="00C26BA6"/>
    <w:rsid w:val="00C30BDF"/>
    <w:rsid w:val="00C34CAD"/>
    <w:rsid w:val="00C34D85"/>
    <w:rsid w:val="00C45C5F"/>
    <w:rsid w:val="00C53C1C"/>
    <w:rsid w:val="00C57B31"/>
    <w:rsid w:val="00C85148"/>
    <w:rsid w:val="00C85774"/>
    <w:rsid w:val="00C90FF9"/>
    <w:rsid w:val="00CA29A7"/>
    <w:rsid w:val="00CB6FC2"/>
    <w:rsid w:val="00CC08F6"/>
    <w:rsid w:val="00CD3205"/>
    <w:rsid w:val="00D04A11"/>
    <w:rsid w:val="00D1619E"/>
    <w:rsid w:val="00D36C02"/>
    <w:rsid w:val="00D46542"/>
    <w:rsid w:val="00D566C6"/>
    <w:rsid w:val="00D61C0F"/>
    <w:rsid w:val="00D67BDE"/>
    <w:rsid w:val="00D853A8"/>
    <w:rsid w:val="00D92926"/>
    <w:rsid w:val="00D9774E"/>
    <w:rsid w:val="00DA6520"/>
    <w:rsid w:val="00DB0B1D"/>
    <w:rsid w:val="00DB4A4B"/>
    <w:rsid w:val="00DB699C"/>
    <w:rsid w:val="00DC3813"/>
    <w:rsid w:val="00DC46C2"/>
    <w:rsid w:val="00DD6E7E"/>
    <w:rsid w:val="00DF7045"/>
    <w:rsid w:val="00E000CE"/>
    <w:rsid w:val="00E032E5"/>
    <w:rsid w:val="00E057CA"/>
    <w:rsid w:val="00E15520"/>
    <w:rsid w:val="00E17764"/>
    <w:rsid w:val="00E21C89"/>
    <w:rsid w:val="00E23A6B"/>
    <w:rsid w:val="00E268BF"/>
    <w:rsid w:val="00E27125"/>
    <w:rsid w:val="00E279F0"/>
    <w:rsid w:val="00E362AE"/>
    <w:rsid w:val="00E648C1"/>
    <w:rsid w:val="00E86C09"/>
    <w:rsid w:val="00E90465"/>
    <w:rsid w:val="00EA5DF9"/>
    <w:rsid w:val="00EB038D"/>
    <w:rsid w:val="00EB0F2E"/>
    <w:rsid w:val="00EC03F9"/>
    <w:rsid w:val="00ED25B1"/>
    <w:rsid w:val="00EE13D1"/>
    <w:rsid w:val="00EE59EA"/>
    <w:rsid w:val="00EE7DE4"/>
    <w:rsid w:val="00EF1829"/>
    <w:rsid w:val="00EF3ED3"/>
    <w:rsid w:val="00F133B0"/>
    <w:rsid w:val="00F1383B"/>
    <w:rsid w:val="00F15F8C"/>
    <w:rsid w:val="00F17D3E"/>
    <w:rsid w:val="00F325A3"/>
    <w:rsid w:val="00F35E3E"/>
    <w:rsid w:val="00F55BC4"/>
    <w:rsid w:val="00F60F01"/>
    <w:rsid w:val="00F626A6"/>
    <w:rsid w:val="00F7677C"/>
    <w:rsid w:val="00F77031"/>
    <w:rsid w:val="00F947AB"/>
    <w:rsid w:val="00FA3825"/>
    <w:rsid w:val="00FA6485"/>
    <w:rsid w:val="00FB1B50"/>
    <w:rsid w:val="00FB4157"/>
    <w:rsid w:val="00FC012A"/>
    <w:rsid w:val="00FE7394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F7"/>
    <w:pPr>
      <w:spacing w:after="0"/>
      <w:ind w:firstLine="709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72B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872BE0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2B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72B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72B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C4F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47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476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7677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677C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F7677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677C"/>
    <w:rPr>
      <w:rFonts w:ascii="Times New Roman" w:hAnsi="Times New Roman" w:cs="Times New Roman"/>
      <w:sz w:val="28"/>
      <w:szCs w:val="28"/>
    </w:rPr>
  </w:style>
  <w:style w:type="paragraph" w:styleId="ab">
    <w:name w:val="No Spacing"/>
    <w:uiPriority w:val="99"/>
    <w:qFormat/>
    <w:rsid w:val="00717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AC1F80"/>
    <w:rPr>
      <w:color w:val="0000FF"/>
      <w:u w:val="single"/>
    </w:rPr>
  </w:style>
  <w:style w:type="paragraph" w:styleId="ad">
    <w:name w:val="Body Text"/>
    <w:basedOn w:val="a"/>
    <w:link w:val="ae"/>
    <w:rsid w:val="006063D4"/>
    <w:pPr>
      <w:framePr w:w="4403" w:h="4695" w:hSpace="141" w:wrap="around" w:vAnchor="text" w:hAnchor="page" w:x="898" w:y="-755"/>
      <w:spacing w:line="200" w:lineRule="exact"/>
      <w:ind w:firstLine="0"/>
      <w:jc w:val="center"/>
    </w:pPr>
    <w:rPr>
      <w:rFonts w:eastAsia="Times New Roman"/>
      <w:b/>
      <w:sz w:val="2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6063D4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group-level-1">
    <w:name w:val="group-level-1"/>
    <w:basedOn w:val="a0"/>
    <w:rsid w:val="000520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F7"/>
    <w:pPr>
      <w:spacing w:after="0"/>
      <w:ind w:firstLine="709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72B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872BE0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2B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72B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72B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C4F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47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476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7677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677C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F7677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677C"/>
    <w:rPr>
      <w:rFonts w:ascii="Times New Roman" w:hAnsi="Times New Roman" w:cs="Times New Roman"/>
      <w:sz w:val="28"/>
      <w:szCs w:val="28"/>
    </w:rPr>
  </w:style>
  <w:style w:type="paragraph" w:styleId="ab">
    <w:name w:val="No Spacing"/>
    <w:uiPriority w:val="99"/>
    <w:qFormat/>
    <w:rsid w:val="00717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AC1F80"/>
    <w:rPr>
      <w:color w:val="0000FF"/>
      <w:u w:val="single"/>
    </w:rPr>
  </w:style>
  <w:style w:type="paragraph" w:styleId="ad">
    <w:name w:val="Body Text"/>
    <w:basedOn w:val="a"/>
    <w:link w:val="ae"/>
    <w:rsid w:val="006063D4"/>
    <w:pPr>
      <w:framePr w:w="4403" w:h="4695" w:hSpace="141" w:wrap="around" w:vAnchor="text" w:hAnchor="page" w:x="898" w:y="-755"/>
      <w:spacing w:line="200" w:lineRule="exact"/>
      <w:ind w:firstLine="0"/>
      <w:jc w:val="center"/>
    </w:pPr>
    <w:rPr>
      <w:rFonts w:eastAsia="Times New Roman"/>
      <w:b/>
      <w:sz w:val="2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6063D4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group-level-1">
    <w:name w:val="group-level-1"/>
    <w:basedOn w:val="a0"/>
    <w:rsid w:val="00052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15242">
          <w:marLeft w:val="0"/>
          <w:marRight w:val="0"/>
          <w:marTop w:val="0"/>
          <w:marBottom w:val="0"/>
          <w:divBdr>
            <w:top w:val="single" w:sz="2" w:space="0" w:color="C5C5C5"/>
            <w:left w:val="single" w:sz="2" w:space="0" w:color="C5C5C5"/>
            <w:bottom w:val="single" w:sz="2" w:space="0" w:color="C5C5C5"/>
            <w:right w:val="single" w:sz="6" w:space="0" w:color="C5C5C5"/>
          </w:divBdr>
        </w:div>
      </w:divsChild>
    </w:div>
    <w:div w:id="11279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nitoring.mosreg.ru/gpmomun/Programs/Indicators" TargetMode="External"/><Relationship Id="rId18" Type="http://schemas.openxmlformats.org/officeDocument/2006/relationships/hyperlink" Target="consultantplus://offline/ref=8BFC3560199C646AE8F2FE7AC2F3F3126033858E64C00B786F39937608g5q4M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monitoring.mosreg.ru/gpmomun/Programs/Indicators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305D22FFBFFC6B6702E02A220CFB0F6D6E82AE3EBCAFF89975F685795842790D1326DCE15EBD044xD33M" TargetMode="External"/><Relationship Id="rId17" Type="http://schemas.openxmlformats.org/officeDocument/2006/relationships/hyperlink" Target="consultantplus://offline/ref=8BFC3560199C646AE8F2FE7AC2F3F3126033858F63C00B786F39937608g5q4M" TargetMode="External"/><Relationship Id="rId25" Type="http://schemas.openxmlformats.org/officeDocument/2006/relationships/hyperlink" Target="http://monitoring.mosreg.ru/gpmomun/Programs/Indicator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nitoring.mosreg.ru/gpmomun/Programs/Indicators" TargetMode="External"/><Relationship Id="rId20" Type="http://schemas.openxmlformats.org/officeDocument/2006/relationships/hyperlink" Target="http://monitoring.mosreg.ru/gpmomun/Programs/Indicator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B3EA8AD807C0DE86B979C343336347614B0FB3B4497C2040C445879264429FDFA4ED61228164D6Cv312M" TargetMode="External"/><Relationship Id="rId24" Type="http://schemas.openxmlformats.org/officeDocument/2006/relationships/hyperlink" Target="http://monitoring.mosreg.ru/gpmomun/Programs/Indicators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onitoring.mosreg.ru/gpmomun/Programs/Indicators" TargetMode="External"/><Relationship Id="rId23" Type="http://schemas.openxmlformats.org/officeDocument/2006/relationships/hyperlink" Target="http://monitoring.mosreg.ru/gpmomun/Programs/Indicator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monitoring.mosreg.ru/gpmomun/Programs/Indicators" TargetMode="External"/><Relationship Id="rId19" Type="http://schemas.openxmlformats.org/officeDocument/2006/relationships/hyperlink" Target="consultantplus://offline/ref=8BFC3560199C646AE8F2FE7AC2F3F3126036838F62C30B786F39937608g5q4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nitoring.mosreg.ru/gpmomun/Programs/Indicators" TargetMode="External"/><Relationship Id="rId14" Type="http://schemas.openxmlformats.org/officeDocument/2006/relationships/hyperlink" Target="http://monitoring.mosreg.ru/gpmomun/Programs/Indicators" TargetMode="External"/><Relationship Id="rId22" Type="http://schemas.openxmlformats.org/officeDocument/2006/relationships/hyperlink" Target="http://monitoring.mosreg.ru/gpmomun/Programs/Indicators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78F21-E124-47D1-8861-360699DE4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2845</TotalTime>
  <Pages>40</Pages>
  <Words>12515</Words>
  <Characters>71338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Сафонов</cp:lastModifiedBy>
  <cp:revision>133</cp:revision>
  <cp:lastPrinted>2016-10-19T12:24:00Z</cp:lastPrinted>
  <dcterms:created xsi:type="dcterms:W3CDTF">2015-08-26T10:48:00Z</dcterms:created>
  <dcterms:modified xsi:type="dcterms:W3CDTF">2016-11-21T13:31:00Z</dcterms:modified>
</cp:coreProperties>
</file>