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4BE" w:rsidRDefault="005B74BE" w:rsidP="005B74BE">
      <w:pPr>
        <w:pStyle w:val="ConsPlusNormal"/>
        <w:ind w:left="567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 постановлением главы</w:t>
      </w:r>
      <w:r w:rsidRPr="004F24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2424">
        <w:rPr>
          <w:rFonts w:ascii="Times New Roman" w:hAnsi="Times New Roman" w:cs="Times New Roman"/>
          <w:sz w:val="24"/>
          <w:szCs w:val="24"/>
        </w:rPr>
        <w:t xml:space="preserve">Сергиево-Посадского </w:t>
      </w:r>
      <w:r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Pr="004F2424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5B74BE" w:rsidRDefault="005B74BE" w:rsidP="005B74BE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 w:rsidRPr="004F2424">
        <w:rPr>
          <w:rFonts w:ascii="Times New Roman" w:hAnsi="Times New Roman" w:cs="Times New Roman"/>
          <w:sz w:val="24"/>
          <w:szCs w:val="24"/>
        </w:rPr>
        <w:t xml:space="preserve">от </w:t>
      </w:r>
      <w:r w:rsidR="008F7F0A">
        <w:rPr>
          <w:rFonts w:ascii="Times New Roman" w:hAnsi="Times New Roman" w:cs="Times New Roman"/>
          <w:sz w:val="24"/>
          <w:szCs w:val="24"/>
        </w:rPr>
        <w:t>08.06.2020 №830-ПГ</w:t>
      </w:r>
      <w:bookmarkStart w:id="0" w:name="_GoBack"/>
      <w:bookmarkEnd w:id="0"/>
    </w:p>
    <w:p w:rsidR="005B74BE" w:rsidRPr="00235A96" w:rsidRDefault="005B74BE" w:rsidP="005B74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74BE" w:rsidRDefault="005B74BE" w:rsidP="005B74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74BE" w:rsidRPr="004662B2" w:rsidRDefault="005B74BE" w:rsidP="005B7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5B74BE" w:rsidRPr="004662B2" w:rsidRDefault="005B74BE" w:rsidP="005B74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</w:t>
      </w:r>
      <w:r w:rsidRPr="004662B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5B74BE" w:rsidRPr="004662B2" w:rsidRDefault="005B74BE" w:rsidP="005B74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2B2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ЗАКРЕПЛЕНИИ ЗА МУНИЦИПАЛЬНЫМ УНИТАРНЫМ ПРЕДПРИЯТИЕМ</w:t>
      </w:r>
    </w:p>
    <w:p w:rsidR="005B74BE" w:rsidRPr="004662B2" w:rsidRDefault="005B74BE" w:rsidP="005B74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2B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ИМУЩЕСТВА НА ПРАВЕ ХОЗЯЙСТВЕННОГО ВЕДЕНИЯ</w:t>
      </w:r>
    </w:p>
    <w:p w:rsidR="005B74BE" w:rsidRPr="004662B2" w:rsidRDefault="005B74BE" w:rsidP="005B74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74BE" w:rsidRPr="004662B2" w:rsidRDefault="005B74BE" w:rsidP="005B74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г. Сергиев Посад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</w:t>
      </w:r>
      <w:r w:rsidRPr="00466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"___" ____________    г.</w:t>
      </w:r>
    </w:p>
    <w:p w:rsidR="005B74BE" w:rsidRPr="004662B2" w:rsidRDefault="005B74BE" w:rsidP="005B7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B74BE" w:rsidRPr="007371C8" w:rsidRDefault="005B74BE" w:rsidP="005B74BE">
      <w:pPr>
        <w:tabs>
          <w:tab w:val="left" w:pos="4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муниципальной собственности администрации Сергиево-Посадского городского округа Московской области, именуемое далее </w:t>
      </w:r>
      <w:r w:rsidRPr="007371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Управление</w:t>
      </w:r>
      <w:r w:rsidRPr="00737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лице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737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действующего на основании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Pr="007371C8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одной стороны,</w:t>
      </w:r>
    </w:p>
    <w:p w:rsidR="005B74BE" w:rsidRPr="007371C8" w:rsidRDefault="005B74BE" w:rsidP="005B74BE">
      <w:pPr>
        <w:tabs>
          <w:tab w:val="left" w:pos="4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1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_________________</w:t>
      </w:r>
      <w:r w:rsidRPr="00737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именуемое далее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Предприятие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 лице ________________,</w:t>
      </w:r>
      <w:r w:rsidRPr="00737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действующего на основании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Pr="00737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другой стороны, в соответствии с постановлением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737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лавы Сергиево-Посадского городского округа Московской области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737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7371C8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заключили договор о ниже следующем:</w:t>
      </w:r>
    </w:p>
    <w:p w:rsidR="005B74BE" w:rsidRPr="004662B2" w:rsidRDefault="005B74BE" w:rsidP="005B74B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5B74BE" w:rsidRPr="004662B2" w:rsidRDefault="005B74BE" w:rsidP="005B74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4662B2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1. Цель и предмет Договора</w:t>
      </w:r>
    </w:p>
    <w:p w:rsidR="005B74BE" w:rsidRPr="004662B2" w:rsidRDefault="005B74BE" w:rsidP="005B74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74BE" w:rsidRPr="004662B2" w:rsidRDefault="005B74BE" w:rsidP="005B74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2B2">
        <w:rPr>
          <w:rFonts w:ascii="Times New Roman" w:eastAsia="Times New Roman" w:hAnsi="Times New Roman" w:cs="Times New Roman"/>
          <w:sz w:val="24"/>
          <w:szCs w:val="24"/>
          <w:lang w:eastAsia="ru-RU"/>
        </w:rPr>
        <w:t>1.1. Целью настоящего Договора является создание благоприятных экономических условий, обеспечивающих повышение финансовой эффективности использования муниципального имущества.</w:t>
      </w:r>
    </w:p>
    <w:p w:rsidR="005B74BE" w:rsidRPr="004662B2" w:rsidRDefault="005B74BE" w:rsidP="005B74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Управление закрепляет за Предприятием на праве хозяйственного ведения муниципальное имущество с постановкой на </w:t>
      </w:r>
      <w:r w:rsidRPr="0032703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________________________________________.</w:t>
      </w:r>
    </w:p>
    <w:p w:rsidR="005B74BE" w:rsidRPr="004662B2" w:rsidRDefault="005B74BE" w:rsidP="005B7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2B2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Имущество, произведенное и приобретенное Предприятием в результате его деятельности после заключения настоящего Договора, включается в состав имущества, передаваемого в хозяйственное ведение.</w:t>
      </w:r>
    </w:p>
    <w:p w:rsidR="005B74BE" w:rsidRPr="004662B2" w:rsidRDefault="005B74BE" w:rsidP="005B74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2B2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Имущество Предприятия, закрепленное за ним на праве хозяйственного ведения, является собственностью муниципального образования  «Се</w:t>
      </w:r>
      <w:r w:rsidRPr="0032703D">
        <w:rPr>
          <w:rFonts w:ascii="Times New Roman" w:eastAsia="Times New Roman" w:hAnsi="Times New Roman" w:cs="Times New Roman"/>
          <w:sz w:val="24"/>
          <w:szCs w:val="24"/>
          <w:lang w:eastAsia="ru-RU"/>
        </w:rPr>
        <w:t>ргиево-</w:t>
      </w:r>
      <w:r w:rsidRPr="00466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Посадский </w:t>
      </w:r>
      <w:r w:rsidRPr="0032703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городской округ</w:t>
      </w:r>
      <w:r w:rsidRPr="00466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Московской области».</w:t>
      </w:r>
    </w:p>
    <w:p w:rsidR="005B74BE" w:rsidRPr="004662B2" w:rsidRDefault="005B74BE" w:rsidP="005B74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74BE" w:rsidRPr="004662B2" w:rsidRDefault="005B74BE" w:rsidP="005B74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4662B2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2. Право хозяйственного ведения</w:t>
      </w:r>
    </w:p>
    <w:p w:rsidR="005B74BE" w:rsidRPr="004662B2" w:rsidRDefault="005B74BE" w:rsidP="005B7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74BE" w:rsidRPr="004662B2" w:rsidRDefault="005B74BE" w:rsidP="005B74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2B2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Предприятие владеет, пользуется и распоряжается закрепленным за ним на праве хозяйственного ведения муниципальным имуществом в соответствии с целями своей деятельности, заданиями собственника, назначением имущества и настоящим Договором.</w:t>
      </w:r>
    </w:p>
    <w:p w:rsidR="005B74BE" w:rsidRPr="004662B2" w:rsidRDefault="005B74BE" w:rsidP="005B74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2B2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Предприятие не вправе отчуждать, сдавать в аренду,  отдавать в залог, вносить в качестве вклада в уставный капитал хозяйственных обществ и товариществ или иным способом распоряжаться закрепленным имуществом  без согласия собственника.</w:t>
      </w:r>
    </w:p>
    <w:p w:rsidR="005B74BE" w:rsidRPr="004662B2" w:rsidRDefault="005B74BE" w:rsidP="005B74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Распоряжение недвижимым имуществом Предприятия осуществляется муниципальным образованием «Сергиево-Посадский </w:t>
      </w:r>
      <w:r w:rsidRPr="00327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городской округ </w:t>
      </w:r>
      <w:r w:rsidRPr="004662B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 области» через Управление или другие уполномоченные органы.</w:t>
      </w:r>
    </w:p>
    <w:p w:rsidR="005B74BE" w:rsidRPr="004662B2" w:rsidRDefault="005B74BE" w:rsidP="005B74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2B2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Право хозяйственного ведения на недвижимое имущество возникает у Предприятия с момента его государственной регистрации.</w:t>
      </w:r>
    </w:p>
    <w:p w:rsidR="005B74BE" w:rsidRPr="004662B2" w:rsidRDefault="005B74BE" w:rsidP="005B74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Распоряжение машинами и оборудованием, а также мобилизационными резервами осуществляется по письменному разрешению Управления или другого </w:t>
      </w:r>
      <w:r w:rsidRPr="004662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уполномоченного муниципальным образованием «Сергиево-Посадский </w:t>
      </w:r>
      <w:r w:rsidRPr="0032703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городской округ</w:t>
      </w:r>
      <w:r w:rsidRPr="00466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Московской области» органа.</w:t>
      </w:r>
    </w:p>
    <w:p w:rsidR="005B74BE" w:rsidRPr="004662B2" w:rsidRDefault="005B74BE" w:rsidP="005B74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2B2">
        <w:rPr>
          <w:rFonts w:ascii="Times New Roman" w:eastAsia="Times New Roman" w:hAnsi="Times New Roman" w:cs="Times New Roman"/>
          <w:sz w:val="24"/>
          <w:szCs w:val="24"/>
          <w:lang w:eastAsia="ru-RU"/>
        </w:rPr>
        <w:t>Сдача в аренду на срок не более одного года объектов имущества (кроме недвижимого), закрепленного за Предприятием на праве хозяйственного ведения, осуществляется Предприятием самостоятельно, а на больший срок - по согласованию с Управлением.</w:t>
      </w:r>
    </w:p>
    <w:p w:rsidR="005B74BE" w:rsidRPr="004662B2" w:rsidRDefault="005B74BE" w:rsidP="005B74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2B2">
        <w:rPr>
          <w:rFonts w:ascii="Times New Roman" w:eastAsia="Times New Roman" w:hAnsi="Times New Roman" w:cs="Times New Roman"/>
          <w:sz w:val="24"/>
          <w:szCs w:val="24"/>
          <w:lang w:eastAsia="ru-RU"/>
        </w:rPr>
        <w:t>2.6. Собственник имущества вправе изъять излишнее, неиспользуемое либо используемое не по назначению имущество и распорядиться им по своему усмотрению.</w:t>
      </w:r>
    </w:p>
    <w:p w:rsidR="005B74BE" w:rsidRPr="004662B2" w:rsidRDefault="005B74BE" w:rsidP="005B7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74BE" w:rsidRPr="004662B2" w:rsidRDefault="005B74BE" w:rsidP="005B74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4662B2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3. Обязанности Предприятия</w:t>
      </w:r>
    </w:p>
    <w:p w:rsidR="005B74BE" w:rsidRPr="004662B2" w:rsidRDefault="005B74BE" w:rsidP="005B7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74BE" w:rsidRPr="004662B2" w:rsidRDefault="005B74BE" w:rsidP="005B74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2B2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Предприятие обязано:</w:t>
      </w:r>
    </w:p>
    <w:p w:rsidR="005B74BE" w:rsidRPr="004662B2" w:rsidRDefault="005B74BE" w:rsidP="005B74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2B2">
        <w:rPr>
          <w:rFonts w:ascii="Times New Roman" w:eastAsia="Times New Roman" w:hAnsi="Times New Roman" w:cs="Times New Roman"/>
          <w:sz w:val="24"/>
          <w:szCs w:val="24"/>
          <w:lang w:eastAsia="ru-RU"/>
        </w:rPr>
        <w:t>-  обеспечивать сохранность и использование закрепленного за ним на праве хозяйственного ведения имущества строго по целевому назначению;</w:t>
      </w:r>
    </w:p>
    <w:p w:rsidR="005B74BE" w:rsidRPr="004662B2" w:rsidRDefault="005B74BE" w:rsidP="005B74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2B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капитальный и текущий ремонт имущества, закрепленного за Предприятием на праве хозяйственного ведения;</w:t>
      </w:r>
    </w:p>
    <w:p w:rsidR="005B74BE" w:rsidRPr="004662B2" w:rsidRDefault="005B74BE" w:rsidP="005B74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2B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допускать ухудшения технического состояния имущества, закрепленного за Предприятием на праве хозяйственного ведения (требования  не распространяются на ухудшения, связанные с нормативным износом этого имущества в процессе эксплуатации);</w:t>
      </w:r>
    </w:p>
    <w:p w:rsidR="005B74BE" w:rsidRPr="004662B2" w:rsidRDefault="005B74BE" w:rsidP="005B74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2B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амортизацию и восстановление изнашиваемой части имущества, переданного на праве хозяйственного ведения. При этом имущество, вновь приобретенное взамен списанного (в том числе в связи с износом), включается в состав имущества, передаваемого в хозяйственное ведение, на основании сметы расходов. Списанное имущество (в том числе в связи с износом) исключается из состава имущества, переданного в хозяйственное ведение, на основании акта списания.</w:t>
      </w:r>
    </w:p>
    <w:p w:rsidR="005B74BE" w:rsidRPr="004662B2" w:rsidRDefault="005B74BE" w:rsidP="005B7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74BE" w:rsidRPr="004662B2" w:rsidRDefault="005B74BE" w:rsidP="005B74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4662B2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4. Изъятие имущества Предприятия</w:t>
      </w:r>
    </w:p>
    <w:p w:rsidR="005B74BE" w:rsidRPr="004662B2" w:rsidRDefault="005B74BE" w:rsidP="005B74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74BE" w:rsidRPr="004662B2" w:rsidRDefault="005B74BE" w:rsidP="005B74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2B2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Имущество, закрепленное за Предприятием на праве хозяйственного ведения, может быть изъято у Предприятия как полностью, так и частично в следующих случаях:</w:t>
      </w:r>
    </w:p>
    <w:p w:rsidR="005B74BE" w:rsidRPr="004662B2" w:rsidRDefault="005B74BE" w:rsidP="005B74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в соответствии с </w:t>
      </w:r>
      <w:hyperlink r:id="rId7" w:history="1">
        <w:r w:rsidRPr="004662B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п. 2.6</w:t>
        </w:r>
      </w:hyperlink>
      <w:r w:rsidRPr="00466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Договора;</w:t>
      </w:r>
    </w:p>
    <w:p w:rsidR="005B74BE" w:rsidRPr="004662B2" w:rsidRDefault="005B74BE" w:rsidP="005B74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2B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принятии решения о реорганизации Предприятия, выделении из его состава структурного подразделения;</w:t>
      </w:r>
    </w:p>
    <w:p w:rsidR="005B74BE" w:rsidRPr="004662B2" w:rsidRDefault="005B74BE" w:rsidP="005B74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при нарушении условий, предусмотренных </w:t>
      </w:r>
      <w:hyperlink r:id="rId8" w:history="1">
        <w:r w:rsidRPr="004662B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п. 2</w:t>
        </w:r>
      </w:hyperlink>
      <w:r w:rsidRPr="004662B2">
        <w:rPr>
          <w:rFonts w:ascii="Times New Roman" w:eastAsia="Times New Roman" w:hAnsi="Times New Roman" w:cs="Times New Roman"/>
          <w:sz w:val="24"/>
          <w:szCs w:val="24"/>
          <w:lang w:eastAsia="ru-RU"/>
        </w:rPr>
        <w:t>.2. настоящего Договора.</w:t>
      </w:r>
    </w:p>
    <w:p w:rsidR="005B74BE" w:rsidRPr="004662B2" w:rsidRDefault="005B74BE" w:rsidP="005B74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При изъятии имущества, закрепленного на праве хозяйственного ведения, в случаях, предусмотренных </w:t>
      </w:r>
      <w:hyperlink r:id="rId9" w:history="1">
        <w:r w:rsidRPr="004662B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п. 4.1</w:t>
        </w:r>
      </w:hyperlink>
      <w:r w:rsidRPr="00466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Договора, любые убытки Предприятия возмещению не подлежат, если иное не установлено соглашением сторон настоящего Договора.</w:t>
      </w:r>
    </w:p>
    <w:p w:rsidR="005B74BE" w:rsidRPr="004662B2" w:rsidRDefault="005B74BE" w:rsidP="005B7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74BE" w:rsidRPr="004662B2" w:rsidRDefault="005B74BE" w:rsidP="005B74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4662B2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5. Срок действия настоящего Договора</w:t>
      </w:r>
    </w:p>
    <w:p w:rsidR="005B74BE" w:rsidRPr="004662B2" w:rsidRDefault="005B74BE" w:rsidP="005B7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74BE" w:rsidRPr="004662B2" w:rsidRDefault="005B74BE" w:rsidP="005B74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2B2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Договор считается заключенным с момента его подписания сторонами.</w:t>
      </w:r>
    </w:p>
    <w:p w:rsidR="005B74BE" w:rsidRPr="004662B2" w:rsidRDefault="005B74BE" w:rsidP="005B74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2B2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Договор заключен на срок - бессрочно.</w:t>
      </w:r>
    </w:p>
    <w:p w:rsidR="005B74BE" w:rsidRPr="004662B2" w:rsidRDefault="005B74BE" w:rsidP="005B74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2B2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Настоящий Договор расторгается в случаях принятия решения о ликвидации, реорганизации Предприятия.</w:t>
      </w:r>
    </w:p>
    <w:p w:rsidR="005B74BE" w:rsidRPr="004662B2" w:rsidRDefault="005B74BE" w:rsidP="005B74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Неотъемлемой частью настоящего Договора является баланс Предприятия, составленный на дату, указанную в </w:t>
      </w:r>
      <w:hyperlink r:id="rId10" w:history="1">
        <w:r w:rsidRPr="004662B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п. 1.2</w:t>
        </w:r>
      </w:hyperlink>
      <w:r w:rsidRPr="00466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Договора, и </w:t>
      </w:r>
      <w:hyperlink r:id="rId11" w:history="1">
        <w:r w:rsidRPr="004662B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перечень</w:t>
        </w:r>
      </w:hyperlink>
      <w:r w:rsidRPr="00466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основных средств, безвозмездно переданных Предприятию.</w:t>
      </w:r>
    </w:p>
    <w:p w:rsidR="005B74BE" w:rsidRPr="004662B2" w:rsidRDefault="005B74BE" w:rsidP="005B74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2B2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Настоящий Договор составлен в 2 экземплярах, имеющих одинаковую силу, по одному для каждой из сторон.</w:t>
      </w:r>
    </w:p>
    <w:p w:rsidR="005B74BE" w:rsidRPr="004662B2" w:rsidRDefault="005B74BE" w:rsidP="005B74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2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5.6. При изменении законодательства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Pr="004662B2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Pr="00466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принятии соответствующего решения администрацией Сергиево-Посадского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  <w:r w:rsidRPr="004662B2">
        <w:rPr>
          <w:rFonts w:ascii="Times New Roman" w:eastAsia="Times New Roman" w:hAnsi="Times New Roman" w:cs="Times New Roman"/>
          <w:sz w:val="24"/>
          <w:szCs w:val="24"/>
          <w:lang w:eastAsia="ru-RU"/>
        </w:rPr>
        <w:t>,  Договор подлежит приведению в соответствие с нормами в месячный срок.</w:t>
      </w:r>
    </w:p>
    <w:p w:rsidR="005B74BE" w:rsidRPr="004662B2" w:rsidRDefault="005B74BE" w:rsidP="005B7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74BE" w:rsidRPr="0032703D" w:rsidRDefault="005B74BE" w:rsidP="005B74BE">
      <w:pPr>
        <w:spacing w:after="0" w:line="240" w:lineRule="auto"/>
        <w:ind w:left="284" w:firstLine="436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4662B2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Юридические адреса сторон:</w:t>
      </w:r>
    </w:p>
    <w:p w:rsidR="005B74BE" w:rsidRPr="004662B2" w:rsidRDefault="005B74BE" w:rsidP="005B74BE">
      <w:pPr>
        <w:spacing w:after="0" w:line="240" w:lineRule="auto"/>
        <w:ind w:left="284" w:firstLine="4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74BE" w:rsidRPr="0032703D" w:rsidRDefault="005B74BE" w:rsidP="005B74B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0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Управление</w:t>
      </w:r>
      <w:r w:rsidRPr="00327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Управление муниципальной собственности администрации                    Сергиево-Посадского городского округа Московской области, ОГРН-1035008350431, ИНН-5042013787, КПП-504201001; ОКПО-18162499; ОКТМО-46615101001.</w:t>
      </w:r>
    </w:p>
    <w:p w:rsidR="005B74BE" w:rsidRPr="0032703D" w:rsidRDefault="005B74BE" w:rsidP="005B74B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03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Местонахождение: Россия, 141310, Московская обл., г. Сергиев Посад, пр. Красной Армии, д.169; тел. (496)551-51-66.</w:t>
      </w:r>
    </w:p>
    <w:p w:rsidR="005B74BE" w:rsidRPr="0032703D" w:rsidRDefault="005B74BE" w:rsidP="005B7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Предприятие</w:t>
      </w:r>
      <w:r w:rsidRPr="003270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Pr="00327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 ___________________________________________________, ОГРН- _________, ИНН- ________, КПП- _________.  </w:t>
      </w:r>
    </w:p>
    <w:p w:rsidR="005B74BE" w:rsidRPr="0032703D" w:rsidRDefault="005B74BE" w:rsidP="005B7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Местонахождение: _________________________________, тел.___________. </w:t>
      </w:r>
    </w:p>
    <w:p w:rsidR="005B74BE" w:rsidRPr="0032703D" w:rsidRDefault="005B74BE" w:rsidP="005B7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74BE" w:rsidRPr="0032703D" w:rsidRDefault="005B74BE" w:rsidP="005B7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0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ПОДПИСИ:</w:t>
      </w:r>
    </w:p>
    <w:p w:rsidR="005B74BE" w:rsidRPr="0032703D" w:rsidRDefault="005B74BE" w:rsidP="005B7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74BE" w:rsidRPr="0032703D" w:rsidRDefault="005B74BE" w:rsidP="005B7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327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ПРЕДПРИЯТИЕ</w:t>
      </w:r>
    </w:p>
    <w:p w:rsidR="005B74BE" w:rsidRPr="0032703D" w:rsidRDefault="005B74BE" w:rsidP="005B7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95" w:type="dxa"/>
        <w:tblLayout w:type="fixed"/>
        <w:tblLook w:val="0000" w:firstRow="0" w:lastRow="0" w:firstColumn="0" w:lastColumn="0" w:noHBand="0" w:noVBand="0"/>
      </w:tblPr>
      <w:tblGrid>
        <w:gridCol w:w="4644"/>
        <w:gridCol w:w="5351"/>
      </w:tblGrid>
      <w:tr w:rsidR="005B74BE" w:rsidRPr="0032703D" w:rsidTr="00C278E3">
        <w:tc>
          <w:tcPr>
            <w:tcW w:w="4644" w:type="dxa"/>
          </w:tcPr>
          <w:p w:rsidR="005B74BE" w:rsidRPr="0032703D" w:rsidRDefault="005B74BE" w:rsidP="00C2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муниципальной собственности администрации           Сергиево-Посадского городского округа Московской области</w:t>
            </w:r>
          </w:p>
          <w:p w:rsidR="005B74BE" w:rsidRPr="0032703D" w:rsidRDefault="005B74BE" w:rsidP="00C2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74BE" w:rsidRPr="0032703D" w:rsidRDefault="005B74BE" w:rsidP="00C2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74BE" w:rsidRPr="0032703D" w:rsidRDefault="005B74BE" w:rsidP="00C2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 /___________/  </w:t>
            </w:r>
          </w:p>
        </w:tc>
        <w:tc>
          <w:tcPr>
            <w:tcW w:w="5351" w:type="dxa"/>
          </w:tcPr>
          <w:p w:rsidR="005B74BE" w:rsidRPr="0032703D" w:rsidRDefault="005B74BE" w:rsidP="00C2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5B74BE" w:rsidRPr="0032703D" w:rsidRDefault="005B74BE" w:rsidP="00C2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5B74BE" w:rsidRPr="0032703D" w:rsidRDefault="005B74BE" w:rsidP="00C2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5B74BE" w:rsidRPr="0032703D" w:rsidRDefault="005B74BE" w:rsidP="00C2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5B74BE" w:rsidRPr="0032703D" w:rsidRDefault="005B74BE" w:rsidP="00C2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74BE" w:rsidRPr="0032703D" w:rsidRDefault="005B74BE" w:rsidP="00C2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74BE" w:rsidRPr="0032703D" w:rsidRDefault="005B74BE" w:rsidP="00C2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 /____________/</w:t>
            </w:r>
          </w:p>
          <w:p w:rsidR="005B74BE" w:rsidRPr="0032703D" w:rsidRDefault="005B74BE" w:rsidP="00C2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B74BE" w:rsidRPr="004662B2" w:rsidRDefault="005B74BE" w:rsidP="005B7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74BE" w:rsidRPr="0032703D" w:rsidRDefault="005B74BE" w:rsidP="005B74BE">
      <w:pPr>
        <w:pStyle w:val="ConsPlusNormal"/>
        <w:tabs>
          <w:tab w:val="left" w:pos="3270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B74BE" w:rsidRDefault="005B74BE" w:rsidP="005B74BE">
      <w:pPr>
        <w:pStyle w:val="ConsPlusNormal"/>
        <w:tabs>
          <w:tab w:val="left" w:pos="3270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B74BE" w:rsidRPr="0032703D" w:rsidRDefault="005B74BE" w:rsidP="005B74BE">
      <w:pPr>
        <w:rPr>
          <w:lang w:val="en-US" w:eastAsia="ru-RU"/>
        </w:rPr>
      </w:pPr>
    </w:p>
    <w:p w:rsidR="005B74BE" w:rsidRPr="0032703D" w:rsidRDefault="005B74BE" w:rsidP="005B74BE">
      <w:pPr>
        <w:rPr>
          <w:lang w:val="en-US" w:eastAsia="ru-RU"/>
        </w:rPr>
      </w:pPr>
    </w:p>
    <w:p w:rsidR="005B74BE" w:rsidRPr="0032703D" w:rsidRDefault="005B74BE" w:rsidP="005B74BE">
      <w:pPr>
        <w:rPr>
          <w:lang w:val="en-US" w:eastAsia="ru-RU"/>
        </w:rPr>
      </w:pPr>
    </w:p>
    <w:p w:rsidR="005B74BE" w:rsidRPr="0032703D" w:rsidRDefault="005B74BE" w:rsidP="005B74BE">
      <w:pPr>
        <w:rPr>
          <w:lang w:val="en-US" w:eastAsia="ru-RU"/>
        </w:rPr>
      </w:pPr>
    </w:p>
    <w:p w:rsidR="005B74BE" w:rsidRPr="0032703D" w:rsidRDefault="005B74BE" w:rsidP="005B74BE">
      <w:pPr>
        <w:rPr>
          <w:lang w:val="en-US" w:eastAsia="ru-RU"/>
        </w:rPr>
      </w:pPr>
    </w:p>
    <w:p w:rsidR="005B74BE" w:rsidRPr="0032703D" w:rsidRDefault="005B74BE" w:rsidP="005B74BE">
      <w:pPr>
        <w:rPr>
          <w:lang w:val="en-US" w:eastAsia="ru-RU"/>
        </w:rPr>
      </w:pPr>
    </w:p>
    <w:p w:rsidR="005B74BE" w:rsidRDefault="005B74BE" w:rsidP="005B74BE">
      <w:pPr>
        <w:tabs>
          <w:tab w:val="left" w:pos="7065"/>
        </w:tabs>
        <w:rPr>
          <w:lang w:eastAsia="ru-RU"/>
        </w:rPr>
      </w:pPr>
    </w:p>
    <w:p w:rsidR="005B74BE" w:rsidRDefault="005B74BE" w:rsidP="005B74BE">
      <w:pPr>
        <w:tabs>
          <w:tab w:val="left" w:pos="7065"/>
        </w:tabs>
        <w:rPr>
          <w:lang w:eastAsia="ru-RU"/>
        </w:rPr>
      </w:pPr>
    </w:p>
    <w:p w:rsidR="005B74BE" w:rsidRDefault="005B74BE" w:rsidP="005B74BE">
      <w:pPr>
        <w:tabs>
          <w:tab w:val="left" w:pos="7065"/>
        </w:tabs>
        <w:rPr>
          <w:lang w:eastAsia="ru-RU"/>
        </w:rPr>
      </w:pPr>
    </w:p>
    <w:p w:rsidR="005B74BE" w:rsidRDefault="005B74BE" w:rsidP="005B74BE">
      <w:pPr>
        <w:tabs>
          <w:tab w:val="left" w:pos="7065"/>
        </w:tabs>
        <w:rPr>
          <w:lang w:eastAsia="ru-RU"/>
        </w:rPr>
      </w:pPr>
    </w:p>
    <w:p w:rsidR="005B74BE" w:rsidRPr="00F63EBC" w:rsidRDefault="005B74BE" w:rsidP="005B74BE">
      <w:pPr>
        <w:tabs>
          <w:tab w:val="left" w:pos="7065"/>
        </w:tabs>
        <w:rPr>
          <w:lang w:eastAsia="ru-RU"/>
        </w:rPr>
      </w:pPr>
    </w:p>
    <w:p w:rsidR="005B74BE" w:rsidRDefault="005B74BE" w:rsidP="005B74BE">
      <w:pPr>
        <w:tabs>
          <w:tab w:val="left" w:pos="7065"/>
        </w:tabs>
        <w:rPr>
          <w:lang w:eastAsia="ru-RU"/>
        </w:rPr>
      </w:pPr>
    </w:p>
    <w:p w:rsidR="005B74BE" w:rsidRPr="007371C8" w:rsidRDefault="005B74BE" w:rsidP="005B74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ФОРМА </w:t>
      </w:r>
      <w:r w:rsidRPr="007371C8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5B74BE" w:rsidRPr="007371C8" w:rsidRDefault="005B74BE" w:rsidP="005B74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1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ПРИЕМА-ПЕРЕДАЧИ</w:t>
      </w:r>
    </w:p>
    <w:p w:rsidR="005B74BE" w:rsidRPr="007371C8" w:rsidRDefault="005B74BE" w:rsidP="005B74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74BE" w:rsidRPr="007371C8" w:rsidRDefault="005B74BE" w:rsidP="005B74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1C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"_____"_________________20___г.</w:t>
      </w:r>
    </w:p>
    <w:p w:rsidR="005B74BE" w:rsidRPr="007371C8" w:rsidRDefault="005B74BE" w:rsidP="005B74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74BE" w:rsidRPr="007371C8" w:rsidRDefault="005B74BE" w:rsidP="005B7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74BE" w:rsidRPr="007371C8" w:rsidRDefault="005B74BE" w:rsidP="005B7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1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Управление муниципальной собственности администрации Сергиево-Посадского городского округа Московской области, именуемое далее Управление, в лице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737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действующего на основании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  <w:r w:rsidRPr="007371C8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передает,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________________________________, именуемое далее Предприят</w:t>
      </w:r>
      <w:r w:rsidRPr="00737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ие, в лице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Pr="00737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действующего на основании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737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принимает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хозяйственное ведение</w:t>
      </w:r>
      <w:r w:rsidRPr="00737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имущество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  <w:r w:rsidRPr="007371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B74BE" w:rsidRPr="007371C8" w:rsidRDefault="005B74BE" w:rsidP="005B74B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1C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не имеют претензий к состоянию имущества.</w:t>
      </w:r>
    </w:p>
    <w:p w:rsidR="005B74BE" w:rsidRPr="007371C8" w:rsidRDefault="005B74BE" w:rsidP="005B7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74BE" w:rsidRPr="007371C8" w:rsidRDefault="005B74BE" w:rsidP="005B7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74BE" w:rsidRPr="007371C8" w:rsidRDefault="005B74BE" w:rsidP="005B74BE">
      <w:pPr>
        <w:tabs>
          <w:tab w:val="left" w:pos="5103"/>
          <w:tab w:val="left" w:pos="52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ПЕРЕДАЕТ: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7371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ПРИНИМАЕТ:</w:t>
      </w:r>
    </w:p>
    <w:p w:rsidR="005B74BE" w:rsidRPr="007371C8" w:rsidRDefault="005B74BE" w:rsidP="005B74BE">
      <w:pPr>
        <w:tabs>
          <w:tab w:val="left" w:pos="5103"/>
          <w:tab w:val="left" w:pos="52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74BE" w:rsidRPr="007371C8" w:rsidRDefault="005B74BE" w:rsidP="005B7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5B74BE" w:rsidRPr="007371C8" w:rsidTr="00C278E3">
        <w:tc>
          <w:tcPr>
            <w:tcW w:w="8590" w:type="dxa"/>
            <w:shd w:val="clear" w:color="auto" w:fill="auto"/>
          </w:tcPr>
          <w:p w:rsidR="005B74BE" w:rsidRPr="007371C8" w:rsidRDefault="005B74BE" w:rsidP="00C2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ПРЕДПРИЯТ</w:t>
            </w:r>
            <w:r w:rsidRPr="00737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</w:t>
            </w:r>
          </w:p>
          <w:p w:rsidR="005B74BE" w:rsidRPr="007371C8" w:rsidRDefault="005B74BE" w:rsidP="00C2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9995" w:type="dxa"/>
              <w:tblLook w:val="0000" w:firstRow="0" w:lastRow="0" w:firstColumn="0" w:lastColumn="0" w:noHBand="0" w:noVBand="0"/>
            </w:tblPr>
            <w:tblGrid>
              <w:gridCol w:w="4644"/>
              <w:gridCol w:w="5351"/>
            </w:tblGrid>
            <w:tr w:rsidR="005B74BE" w:rsidRPr="007371C8" w:rsidTr="00C278E3">
              <w:tc>
                <w:tcPr>
                  <w:tcW w:w="4644" w:type="dxa"/>
                </w:tcPr>
                <w:p w:rsidR="005B74BE" w:rsidRPr="007371C8" w:rsidRDefault="005B74BE" w:rsidP="00C278E3">
                  <w:pPr>
                    <w:spacing w:after="0" w:line="240" w:lineRule="auto"/>
                    <w:ind w:left="-108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71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Начальник управления муниципальной собственности администрации           Сергиево-Посадского городского округа Московской области</w:t>
                  </w:r>
                </w:p>
                <w:p w:rsidR="005B74BE" w:rsidRPr="007371C8" w:rsidRDefault="005B74BE" w:rsidP="00C278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B74BE" w:rsidRDefault="005B74BE" w:rsidP="00C278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B74BE" w:rsidRPr="007371C8" w:rsidRDefault="005B74BE" w:rsidP="00C278E3">
                  <w:pPr>
                    <w:spacing w:after="0" w:line="240" w:lineRule="auto"/>
                    <w:ind w:left="-108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71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/___________/</w:t>
                  </w:r>
                  <w:r w:rsidRPr="007371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</w:t>
                  </w:r>
                </w:p>
              </w:tc>
              <w:tc>
                <w:tcPr>
                  <w:tcW w:w="5351" w:type="dxa"/>
                </w:tcPr>
                <w:p w:rsidR="005B74BE" w:rsidRDefault="005B74BE" w:rsidP="00C278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______________________________________</w:t>
                  </w:r>
                </w:p>
                <w:p w:rsidR="005B74BE" w:rsidRDefault="005B74BE" w:rsidP="00C278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______________________________________</w:t>
                  </w:r>
                </w:p>
                <w:p w:rsidR="005B74BE" w:rsidRPr="007371C8" w:rsidRDefault="005B74BE" w:rsidP="00C278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______________________________________</w:t>
                  </w:r>
                </w:p>
                <w:p w:rsidR="005B74BE" w:rsidRPr="007371C8" w:rsidRDefault="005B74BE" w:rsidP="00C278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______________________________________</w:t>
                  </w:r>
                </w:p>
                <w:p w:rsidR="005B74BE" w:rsidRPr="007371C8" w:rsidRDefault="005B74BE" w:rsidP="00C278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B74BE" w:rsidRPr="007371C8" w:rsidRDefault="005B74BE" w:rsidP="00C278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B74BE" w:rsidRPr="007371C8" w:rsidRDefault="005B74BE" w:rsidP="00C278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</w:t>
                  </w:r>
                  <w:r w:rsidRPr="007371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/____________/</w:t>
                  </w:r>
                </w:p>
                <w:p w:rsidR="005B74BE" w:rsidRPr="007371C8" w:rsidRDefault="005B74BE" w:rsidP="00C278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B74BE" w:rsidRPr="007371C8" w:rsidRDefault="005B74BE" w:rsidP="00C2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B74BE" w:rsidRDefault="005B74BE" w:rsidP="005B74BE">
      <w:pPr>
        <w:tabs>
          <w:tab w:val="left" w:pos="7065"/>
        </w:tabs>
        <w:rPr>
          <w:lang w:eastAsia="ru-RU"/>
        </w:rPr>
      </w:pPr>
    </w:p>
    <w:p w:rsidR="005B74BE" w:rsidRDefault="005B74BE" w:rsidP="005B74BE">
      <w:pPr>
        <w:tabs>
          <w:tab w:val="left" w:pos="7065"/>
        </w:tabs>
        <w:rPr>
          <w:lang w:eastAsia="ru-RU"/>
        </w:rPr>
      </w:pPr>
    </w:p>
    <w:p w:rsidR="005B74BE" w:rsidRDefault="005B74BE" w:rsidP="005B74BE">
      <w:pPr>
        <w:tabs>
          <w:tab w:val="left" w:pos="7065"/>
        </w:tabs>
        <w:rPr>
          <w:lang w:eastAsia="ru-RU"/>
        </w:rPr>
      </w:pPr>
    </w:p>
    <w:p w:rsidR="005B74BE" w:rsidRDefault="005B74BE" w:rsidP="005B74BE">
      <w:pPr>
        <w:tabs>
          <w:tab w:val="left" w:pos="7065"/>
        </w:tabs>
        <w:rPr>
          <w:lang w:eastAsia="ru-RU"/>
        </w:rPr>
      </w:pPr>
    </w:p>
    <w:p w:rsidR="005B74BE" w:rsidRDefault="005B74BE" w:rsidP="005B74BE">
      <w:pPr>
        <w:tabs>
          <w:tab w:val="left" w:pos="7065"/>
        </w:tabs>
        <w:rPr>
          <w:lang w:eastAsia="ru-RU"/>
        </w:rPr>
      </w:pPr>
    </w:p>
    <w:p w:rsidR="005B74BE" w:rsidRDefault="005B74BE" w:rsidP="005B74BE">
      <w:pPr>
        <w:tabs>
          <w:tab w:val="left" w:pos="7065"/>
        </w:tabs>
        <w:rPr>
          <w:lang w:eastAsia="ru-RU"/>
        </w:rPr>
      </w:pPr>
    </w:p>
    <w:p w:rsidR="005B74BE" w:rsidRDefault="005B74BE" w:rsidP="005B74BE">
      <w:pPr>
        <w:tabs>
          <w:tab w:val="left" w:pos="7065"/>
        </w:tabs>
        <w:rPr>
          <w:lang w:eastAsia="ru-RU"/>
        </w:rPr>
      </w:pPr>
    </w:p>
    <w:p w:rsidR="005B74BE" w:rsidRDefault="005B74BE" w:rsidP="005B74BE">
      <w:pPr>
        <w:tabs>
          <w:tab w:val="left" w:pos="7065"/>
        </w:tabs>
        <w:rPr>
          <w:lang w:eastAsia="ru-RU"/>
        </w:rPr>
      </w:pPr>
    </w:p>
    <w:p w:rsidR="005B74BE" w:rsidRDefault="005B74BE" w:rsidP="005B74BE">
      <w:pPr>
        <w:tabs>
          <w:tab w:val="left" w:pos="7065"/>
        </w:tabs>
        <w:rPr>
          <w:lang w:eastAsia="ru-RU"/>
        </w:rPr>
      </w:pPr>
    </w:p>
    <w:p w:rsidR="005B74BE" w:rsidRDefault="005B74BE" w:rsidP="005B74BE">
      <w:pPr>
        <w:tabs>
          <w:tab w:val="left" w:pos="7065"/>
        </w:tabs>
        <w:rPr>
          <w:lang w:eastAsia="ru-RU"/>
        </w:rPr>
      </w:pPr>
    </w:p>
    <w:p w:rsidR="005B74BE" w:rsidRPr="0032703D" w:rsidRDefault="005B74BE" w:rsidP="005B74BE">
      <w:pPr>
        <w:tabs>
          <w:tab w:val="left" w:pos="7065"/>
        </w:tabs>
        <w:rPr>
          <w:lang w:eastAsia="ru-RU"/>
        </w:rPr>
      </w:pPr>
    </w:p>
    <w:p w:rsidR="00D15B68" w:rsidRDefault="00D15B68"/>
    <w:sectPr w:rsidR="00D15B68" w:rsidSect="002F0572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F03" w:rsidRDefault="00960F03" w:rsidP="005B74BE">
      <w:pPr>
        <w:spacing w:after="0" w:line="240" w:lineRule="auto"/>
      </w:pPr>
      <w:r>
        <w:separator/>
      </w:r>
    </w:p>
  </w:endnote>
  <w:endnote w:type="continuationSeparator" w:id="0">
    <w:p w:rsidR="00960F03" w:rsidRDefault="00960F03" w:rsidP="005B7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F03" w:rsidRDefault="00960F03" w:rsidP="005B74BE">
      <w:pPr>
        <w:spacing w:after="0" w:line="240" w:lineRule="auto"/>
      </w:pPr>
      <w:r>
        <w:separator/>
      </w:r>
    </w:p>
  </w:footnote>
  <w:footnote w:type="continuationSeparator" w:id="0">
    <w:p w:rsidR="00960F03" w:rsidRDefault="00960F03" w:rsidP="005B74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5585632"/>
      <w:docPartObj>
        <w:docPartGallery w:val="Page Numbers (Top of Page)"/>
        <w:docPartUnique/>
      </w:docPartObj>
    </w:sdtPr>
    <w:sdtEndPr/>
    <w:sdtContent>
      <w:p w:rsidR="005D1409" w:rsidRDefault="00DC6CDA">
        <w:pPr>
          <w:pStyle w:val="a3"/>
          <w:jc w:val="center"/>
        </w:pPr>
        <w:r w:rsidRPr="005D140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D140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D140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F7F0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D140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D1409" w:rsidRDefault="00960F0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304"/>
    <w:rsid w:val="005B74BE"/>
    <w:rsid w:val="008F7F0A"/>
    <w:rsid w:val="00960F03"/>
    <w:rsid w:val="00BB3304"/>
    <w:rsid w:val="00D15B68"/>
    <w:rsid w:val="00DC6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74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B7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74BE"/>
  </w:style>
  <w:style w:type="paragraph" w:styleId="a5">
    <w:name w:val="footer"/>
    <w:basedOn w:val="a"/>
    <w:link w:val="a6"/>
    <w:uiPriority w:val="99"/>
    <w:unhideWhenUsed/>
    <w:rsid w:val="005B7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74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74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B7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74BE"/>
  </w:style>
  <w:style w:type="paragraph" w:styleId="a5">
    <w:name w:val="footer"/>
    <w:basedOn w:val="a"/>
    <w:link w:val="a6"/>
    <w:uiPriority w:val="99"/>
    <w:unhideWhenUsed/>
    <w:rsid w:val="005B7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74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PAP;n=23846;fld=134;dst=10000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PAP;n=23846;fld=134;dst=100016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PAP;n=23847;fld=134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main?base=PAP;n=23846;fld=134;dst=10000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PAP;n=23846;fld=134;dst=10002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1216</Words>
  <Characters>6934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8134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С.С.</dc:creator>
  <cp:lastModifiedBy>Бахирева</cp:lastModifiedBy>
  <cp:revision>2</cp:revision>
  <cp:lastPrinted>2020-06-05T09:20:00Z</cp:lastPrinted>
  <dcterms:created xsi:type="dcterms:W3CDTF">2020-06-09T06:04:00Z</dcterms:created>
  <dcterms:modified xsi:type="dcterms:W3CDTF">2020-06-09T06:04:00Z</dcterms:modified>
</cp:coreProperties>
</file>