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B0A9" w14:textId="582776E3" w:rsidR="008B7552" w:rsidRPr="008B7552" w:rsidRDefault="008B7552" w:rsidP="008B7552">
      <w:pPr>
        <w:tabs>
          <w:tab w:val="left" w:pos="6804"/>
        </w:tabs>
        <w:autoSpaceDE w:val="0"/>
        <w:autoSpaceDN w:val="0"/>
        <w:adjustRightInd w:val="0"/>
        <w:spacing w:after="0" w:line="23" w:lineRule="atLeast"/>
        <w:ind w:left="4955" w:firstLine="1"/>
        <w:jc w:val="center"/>
        <w:rPr>
          <w:rFonts w:ascii="Times New Roman" w:hAnsi="Times New Roman"/>
          <w:bCs/>
          <w:sz w:val="24"/>
          <w:szCs w:val="24"/>
        </w:rPr>
      </w:pPr>
      <w:r w:rsidRPr="008B7552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7552">
        <w:rPr>
          <w:rFonts w:ascii="Times New Roman" w:hAnsi="Times New Roman"/>
          <w:bCs/>
          <w:sz w:val="24"/>
          <w:szCs w:val="24"/>
        </w:rPr>
        <w:t xml:space="preserve">Утвержден </w:t>
      </w:r>
    </w:p>
    <w:p w14:paraId="6AEF0986" w14:textId="77777777" w:rsidR="008B7552" w:rsidRPr="008B7552" w:rsidRDefault="008B7552" w:rsidP="008B7552">
      <w:pPr>
        <w:autoSpaceDE w:val="0"/>
        <w:autoSpaceDN w:val="0"/>
        <w:adjustRightInd w:val="0"/>
        <w:spacing w:after="0" w:line="23" w:lineRule="atLeast"/>
        <w:ind w:left="6370" w:firstLine="2"/>
        <w:jc w:val="center"/>
        <w:rPr>
          <w:rFonts w:ascii="Times New Roman" w:hAnsi="Times New Roman"/>
          <w:bCs/>
          <w:sz w:val="24"/>
          <w:szCs w:val="24"/>
        </w:rPr>
      </w:pPr>
      <w:r w:rsidRPr="008B7552">
        <w:rPr>
          <w:rFonts w:ascii="Times New Roman" w:hAnsi="Times New Roman"/>
          <w:bCs/>
          <w:sz w:val="24"/>
          <w:szCs w:val="24"/>
        </w:rPr>
        <w:t xml:space="preserve">  постановлением главы</w:t>
      </w:r>
    </w:p>
    <w:p w14:paraId="6F4D5A7B" w14:textId="77777777" w:rsidR="008B7552" w:rsidRPr="008B7552" w:rsidRDefault="008B7552" w:rsidP="008B7552">
      <w:pPr>
        <w:autoSpaceDE w:val="0"/>
        <w:autoSpaceDN w:val="0"/>
        <w:adjustRightInd w:val="0"/>
        <w:spacing w:after="0" w:line="23" w:lineRule="atLeast"/>
        <w:ind w:left="5663" w:firstLine="709"/>
        <w:jc w:val="center"/>
        <w:rPr>
          <w:rFonts w:ascii="Times New Roman" w:hAnsi="Times New Roman"/>
          <w:bCs/>
          <w:sz w:val="24"/>
          <w:szCs w:val="24"/>
        </w:rPr>
      </w:pPr>
      <w:r w:rsidRPr="008B7552">
        <w:rPr>
          <w:rFonts w:ascii="Times New Roman" w:hAnsi="Times New Roman"/>
          <w:bCs/>
          <w:sz w:val="24"/>
          <w:szCs w:val="24"/>
        </w:rPr>
        <w:t xml:space="preserve">Сергиево-Посадского </w:t>
      </w:r>
    </w:p>
    <w:p w14:paraId="059503D1" w14:textId="77777777" w:rsidR="008B7552" w:rsidRPr="008B7552" w:rsidRDefault="008B7552" w:rsidP="008B7552">
      <w:pPr>
        <w:autoSpaceDE w:val="0"/>
        <w:autoSpaceDN w:val="0"/>
        <w:adjustRightInd w:val="0"/>
        <w:spacing w:after="0" w:line="23" w:lineRule="atLeast"/>
        <w:ind w:left="5663" w:firstLine="709"/>
        <w:rPr>
          <w:rFonts w:ascii="Times New Roman" w:hAnsi="Times New Roman"/>
          <w:bCs/>
          <w:sz w:val="24"/>
          <w:szCs w:val="24"/>
        </w:rPr>
      </w:pPr>
      <w:r w:rsidRPr="008B7552">
        <w:rPr>
          <w:rFonts w:ascii="Times New Roman" w:hAnsi="Times New Roman"/>
          <w:bCs/>
          <w:sz w:val="24"/>
          <w:szCs w:val="24"/>
        </w:rPr>
        <w:t xml:space="preserve">       городского округа</w:t>
      </w:r>
    </w:p>
    <w:p w14:paraId="40C02864" w14:textId="04C6A5BE" w:rsidR="008B7552" w:rsidRPr="008B7552" w:rsidRDefault="00D372B5" w:rsidP="008B755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от 17.07.2020 № 1062-ПГ</w:t>
      </w:r>
      <w:bookmarkStart w:id="0" w:name="_GoBack"/>
      <w:bookmarkEnd w:id="0"/>
    </w:p>
    <w:p w14:paraId="26DA5866" w14:textId="557F8AD3" w:rsidR="008B7552" w:rsidRDefault="008B7552" w:rsidP="008B755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8FDB578" w14:textId="77777777" w:rsidR="008B7552" w:rsidRPr="008B7552" w:rsidRDefault="008B7552" w:rsidP="008B755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5586708" w14:textId="0EBD2D22" w:rsidR="009A393D" w:rsidRPr="00CE71ED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CE71E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4A6645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2B755415" w14:textId="1E764010" w:rsidR="009A393D" w:rsidRPr="00CE71ED" w:rsidRDefault="005D1FD5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71741B" w:rsidRPr="00CE71ED"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  <w:r w:rsidR="0046799E">
        <w:rPr>
          <w:b/>
          <w:color w:val="auto"/>
        </w:rPr>
        <w:br/>
        <w:t>«Организация отдыха детей в каникулярное время»</w:t>
      </w:r>
    </w:p>
    <w:p w14:paraId="052DB48C" w14:textId="77777777" w:rsidR="00DB2F70" w:rsidRDefault="00FC2D2E" w:rsidP="00DB2F7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  <w:bookmarkStart w:id="1" w:name="_Toc510616989"/>
    </w:p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p w14:paraId="11515984" w14:textId="1E0CC746" w:rsidR="002C0A6E" w:rsidRPr="00CE71ED" w:rsidRDefault="002C0A6E" w:rsidP="00DB2F70">
          <w:pPr>
            <w:pStyle w:val="affffb"/>
            <w:jc w:val="center"/>
            <w:rPr>
              <w:rFonts w:ascii="Times New Roman" w:hAnsi="Times New Roman" w:cs="Times New Roman"/>
              <w:color w:val="auto"/>
            </w:rPr>
          </w:pPr>
          <w:r w:rsidRPr="00CE71E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8E3E9C0" w14:textId="17D19ED3" w:rsidR="002C0A6E" w:rsidRDefault="002C0A6E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r w:rsidRPr="00CE71ED">
            <w:fldChar w:fldCharType="begin"/>
          </w:r>
          <w:r w:rsidRPr="00CE71ED">
            <w:instrText xml:space="preserve"> TOC \o "1-3" \h \z \u </w:instrText>
          </w:r>
          <w:r w:rsidRPr="00CE71ED">
            <w:fldChar w:fldCharType="separate"/>
          </w:r>
          <w:hyperlink w:anchor="_Toc26869741" w:history="1">
            <w:r w:rsidRPr="00AB6F19">
              <w:rPr>
                <w:rStyle w:val="a7"/>
              </w:rPr>
              <w:t>I.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2C0A6E">
              <w:rPr>
                <w:rStyle w:val="a7"/>
              </w:rPr>
              <w:t>ОБЩИЕ ПОЛОЖЕНИЯ</w:t>
            </w:r>
            <w:r>
              <w:rPr>
                <w:webHidden/>
              </w:rPr>
              <w:tab/>
            </w:r>
            <w:r w:rsidR="0028293D">
              <w:rPr>
                <w:webHidden/>
              </w:rPr>
              <w:t>3</w:t>
            </w:r>
          </w:hyperlink>
        </w:p>
        <w:p w14:paraId="5A8B71EB" w14:textId="509DAEFD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42" w:history="1">
            <w:r w:rsidR="002C0A6E" w:rsidRPr="00AB6F19">
              <w:rPr>
                <w:rStyle w:val="a7"/>
                <w:noProof/>
              </w:rPr>
              <w:t>1. Предмет регулирования Административного регламент</w:t>
            </w:r>
            <w:r w:rsidR="00985A10">
              <w:rPr>
                <w:rStyle w:val="a7"/>
                <w:noProof/>
              </w:rPr>
              <w:t xml:space="preserve">                                                                                     </w:t>
            </w:r>
            <w:r w:rsidR="0028293D">
              <w:rPr>
                <w:noProof/>
                <w:webHidden/>
              </w:rPr>
              <w:t>3</w:t>
            </w:r>
          </w:hyperlink>
        </w:p>
        <w:p w14:paraId="329E3849" w14:textId="6F726964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43" w:history="1">
            <w:r w:rsidR="002C0A6E" w:rsidRPr="00AB6F19">
              <w:rPr>
                <w:rStyle w:val="a7"/>
                <w:noProof/>
              </w:rPr>
              <w:t xml:space="preserve">2. </w:t>
            </w:r>
            <w:r w:rsidR="00DC5E4D">
              <w:rPr>
                <w:rStyle w:val="a7"/>
                <w:noProof/>
              </w:rPr>
              <w:t>Круг Заявителей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      </w:t>
            </w:r>
            <w:r w:rsidR="0028293D">
              <w:rPr>
                <w:noProof/>
                <w:webHidden/>
              </w:rPr>
              <w:t>3</w:t>
            </w:r>
          </w:hyperlink>
        </w:p>
        <w:p w14:paraId="7AE22248" w14:textId="62D551B1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44" w:history="1">
            <w:r w:rsidR="002C0A6E" w:rsidRPr="00AB6F19">
              <w:rPr>
                <w:rStyle w:val="a7"/>
                <w:noProof/>
              </w:rPr>
              <w:t>3. Требования к порядку информирования  о предоставлении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</w:t>
            </w:r>
            <w:r w:rsidR="0028293D">
              <w:rPr>
                <w:noProof/>
                <w:webHidden/>
              </w:rPr>
              <w:t>4</w:t>
            </w:r>
          </w:hyperlink>
        </w:p>
        <w:p w14:paraId="504A1539" w14:textId="356FB78F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45" w:history="1">
            <w:r w:rsidR="002C0A6E" w:rsidRPr="00AB6F19">
              <w:rPr>
                <w:rStyle w:val="a7"/>
              </w:rPr>
              <w:t>II.</w:t>
            </w:r>
            <w:r w:rsidR="002C0A6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C0A6E" w:rsidRPr="00AB6F19">
              <w:rPr>
                <w:rStyle w:val="a7"/>
              </w:rPr>
              <w:t>СТАНДАРТ ПРЕДОСТАВЛЕНИЯ МУНИЦИПАЛЬНОЙ УСЛУГИ</w:t>
            </w:r>
            <w:r w:rsidR="002C0A6E">
              <w:rPr>
                <w:webHidden/>
              </w:rPr>
              <w:tab/>
            </w:r>
            <w:r w:rsidR="00C2666C">
              <w:rPr>
                <w:webHidden/>
              </w:rPr>
              <w:t>7</w:t>
            </w:r>
          </w:hyperlink>
        </w:p>
        <w:p w14:paraId="451D094B" w14:textId="25A1B969" w:rsidR="002C0A6E" w:rsidRDefault="002C0A6E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2C0A6E">
            <w:rPr>
              <w:rStyle w:val="a7"/>
              <w:noProof/>
              <w:color w:val="auto"/>
              <w:u w:val="none"/>
            </w:rPr>
            <w:t xml:space="preserve">4. </w:t>
          </w:r>
          <w:hyperlink w:anchor="_Toc26869746" w:history="1">
            <w:r w:rsidR="00E9345A" w:rsidRPr="00E9345A">
              <w:rPr>
                <w:rStyle w:val="a7"/>
                <w:noProof/>
              </w:rPr>
              <w:t>Наименование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</w:t>
            </w:r>
            <w:r w:rsidR="00C2666C">
              <w:rPr>
                <w:noProof/>
                <w:webHidden/>
              </w:rPr>
              <w:t>7</w:t>
            </w:r>
          </w:hyperlink>
        </w:p>
        <w:p w14:paraId="05FA5712" w14:textId="09DC7E3A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47" w:history="1">
            <w:r w:rsidR="002C0A6E" w:rsidRPr="00AB6F19">
              <w:rPr>
                <w:rStyle w:val="a7"/>
                <w:noProof/>
              </w:rPr>
              <w:t>5. Наименование органа, предоставляющего Муниципальную услугу</w:t>
            </w:r>
            <w:r w:rsidR="00985A10">
              <w:rPr>
                <w:noProof/>
                <w:webHidden/>
              </w:rPr>
              <w:t xml:space="preserve">                                                                  </w:t>
            </w:r>
            <w:r w:rsidR="00C2666C">
              <w:rPr>
                <w:noProof/>
                <w:webHidden/>
              </w:rPr>
              <w:t>7</w:t>
            </w:r>
          </w:hyperlink>
        </w:p>
        <w:p w14:paraId="6FEAF254" w14:textId="49813FB9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48" w:history="1">
            <w:r w:rsidR="002C0A6E" w:rsidRPr="00AB6F19">
              <w:rPr>
                <w:rStyle w:val="a7"/>
                <w:noProof/>
              </w:rPr>
              <w:t>6. Результат предоставления</w:t>
            </w:r>
            <w:r w:rsidR="002C0A6E" w:rsidRPr="00AB6F19">
              <w:rPr>
                <w:rStyle w:val="a7"/>
                <w:noProof/>
                <w:lang w:eastAsia="ar-SA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 xml:space="preserve">Муниципальной </w:t>
            </w:r>
            <w:r w:rsidR="002C0A6E" w:rsidRPr="00AB6F19">
              <w:rPr>
                <w:rStyle w:val="a7"/>
                <w:noProof/>
                <w:lang w:eastAsia="ar-SA"/>
              </w:rPr>
              <w:t>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</w:t>
            </w:r>
            <w:r w:rsidR="00C2666C">
              <w:rPr>
                <w:noProof/>
                <w:webHidden/>
              </w:rPr>
              <w:t>7</w:t>
            </w:r>
          </w:hyperlink>
        </w:p>
        <w:p w14:paraId="235F617A" w14:textId="23D10A1B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49" w:history="1">
            <w:r w:rsidR="002C0A6E" w:rsidRPr="00AB6F19">
              <w:rPr>
                <w:rStyle w:val="a7"/>
                <w:noProof/>
              </w:rPr>
              <w:t xml:space="preserve">7. Срок и порядок регистрации Запроса Заявителя о предоставлении Муниципальной услуги, в том числе в электронной форме 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    </w:t>
            </w:r>
            <w:r w:rsidR="00BA3960">
              <w:rPr>
                <w:noProof/>
                <w:webHidden/>
              </w:rPr>
              <w:t>8</w:t>
            </w:r>
          </w:hyperlink>
        </w:p>
        <w:p w14:paraId="1D2B3A99" w14:textId="096C36EF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0" w:history="1">
            <w:r w:rsidR="002C0A6E" w:rsidRPr="00AB6F19">
              <w:rPr>
                <w:rStyle w:val="a7"/>
                <w:noProof/>
              </w:rPr>
              <w:t>8. Срок предоставления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</w:t>
            </w:r>
            <w:r w:rsidR="00BA3960">
              <w:rPr>
                <w:noProof/>
                <w:webHidden/>
              </w:rPr>
              <w:t>8</w:t>
            </w:r>
          </w:hyperlink>
        </w:p>
        <w:p w14:paraId="1E73B8AE" w14:textId="2F463A28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1" w:history="1">
            <w:r w:rsidR="002C0A6E" w:rsidRPr="00AB6F19">
              <w:rPr>
                <w:rStyle w:val="a7"/>
                <w:noProof/>
              </w:rPr>
              <w:t>9.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DC7629">
              <w:rPr>
                <w:rStyle w:val="a7"/>
                <w:noProof/>
              </w:rPr>
              <w:t>Нормативные п</w:t>
            </w:r>
            <w:r w:rsidR="002C0A6E" w:rsidRPr="00AB6F19">
              <w:rPr>
                <w:rStyle w:val="a7"/>
                <w:noProof/>
              </w:rPr>
              <w:t xml:space="preserve">равовые </w:t>
            </w:r>
            <w:r w:rsidR="00DC7629">
              <w:rPr>
                <w:rStyle w:val="a7"/>
                <w:noProof/>
              </w:rPr>
              <w:t>акты, регулирующие</w:t>
            </w:r>
            <w:r w:rsidR="002C0A6E" w:rsidRPr="00AB6F19">
              <w:rPr>
                <w:rStyle w:val="a7"/>
                <w:noProof/>
              </w:rPr>
              <w:t xml:space="preserve"> пр</w:t>
            </w:r>
            <w:r w:rsidR="00DC7629">
              <w:rPr>
                <w:rStyle w:val="a7"/>
                <w:noProof/>
              </w:rPr>
              <w:t>едоставление</w:t>
            </w:r>
            <w:r w:rsidR="002C0A6E" w:rsidRPr="00AB6F19">
              <w:rPr>
                <w:rStyle w:val="a7"/>
                <w:noProof/>
              </w:rPr>
              <w:t xml:space="preserve">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</w:t>
            </w:r>
            <w:r w:rsidR="00BA3960">
              <w:rPr>
                <w:noProof/>
                <w:webHidden/>
              </w:rPr>
              <w:t>8</w:t>
            </w:r>
          </w:hyperlink>
        </w:p>
        <w:p w14:paraId="5880AE6C" w14:textId="198F8E9D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2" w:history="1">
            <w:r w:rsidR="002C0A6E" w:rsidRPr="00AB6F19">
              <w:rPr>
                <w:rStyle w:val="a7"/>
                <w:noProof/>
              </w:rPr>
              <w:t>10.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</w:t>
            </w:r>
            <w:r w:rsidR="00BA3960">
              <w:rPr>
                <w:noProof/>
                <w:webHidden/>
              </w:rPr>
              <w:t>8</w:t>
            </w:r>
          </w:hyperlink>
        </w:p>
        <w:p w14:paraId="5BB03C73" w14:textId="2B089BEF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3" w:history="1">
            <w:r w:rsidR="002C0A6E" w:rsidRPr="00AB6F19">
              <w:rPr>
                <w:rStyle w:val="a7"/>
                <w:noProof/>
              </w:rPr>
              <w:t>11.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985A10">
              <w:rPr>
                <w:noProof/>
                <w:webHidden/>
              </w:rPr>
              <w:t xml:space="preserve">     </w:t>
            </w:r>
            <w:r w:rsidR="00D65B46">
              <w:rPr>
                <w:noProof/>
                <w:webHidden/>
              </w:rPr>
              <w:t>1</w:t>
            </w:r>
            <w:r w:rsidR="00C04D16">
              <w:rPr>
                <w:noProof/>
                <w:webHidden/>
              </w:rPr>
              <w:t>0</w:t>
            </w:r>
          </w:hyperlink>
        </w:p>
        <w:p w14:paraId="130BF21B" w14:textId="571C8A6D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4" w:history="1">
            <w:r w:rsidR="002C0A6E" w:rsidRPr="00AB6F19">
              <w:rPr>
                <w:rStyle w:val="a7"/>
                <w:noProof/>
              </w:rPr>
              <w:t>12.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</w:t>
            </w:r>
            <w:r w:rsidR="00D65B46">
              <w:rPr>
                <w:noProof/>
                <w:webHidden/>
              </w:rPr>
              <w:t>1</w:t>
            </w:r>
            <w:r w:rsidR="00C04D16">
              <w:rPr>
                <w:noProof/>
                <w:webHidden/>
              </w:rPr>
              <w:t>0</w:t>
            </w:r>
          </w:hyperlink>
        </w:p>
        <w:p w14:paraId="4C539F9E" w14:textId="3D9E1FD0" w:rsidR="002C0A6E" w:rsidRPr="002C0A6E" w:rsidRDefault="006F4113" w:rsidP="00985A10">
          <w:pPr>
            <w:pStyle w:val="2e"/>
            <w:jc w:val="left"/>
            <w:rPr>
              <w:rStyle w:val="a7"/>
            </w:rPr>
          </w:pPr>
          <w:hyperlink w:anchor="_Toc26869755" w:history="1">
            <w:r w:rsidR="002C0A6E" w:rsidRPr="00AB6F19">
              <w:rPr>
                <w:rStyle w:val="a7"/>
                <w:noProof/>
              </w:rPr>
              <w:t>13.</w:t>
            </w:r>
            <w:r w:rsidR="002C0A6E" w:rsidRPr="002C0A6E">
              <w:rPr>
                <w:rStyle w:val="a7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 xml:space="preserve">Исчерпывающий перечень оснований для приостановления или отказа в предоставлении </w:t>
            </w:r>
            <w:r w:rsidR="002C0A6E">
              <w:rPr>
                <w:rStyle w:val="a7"/>
                <w:noProof/>
              </w:rPr>
              <w:t>Муниципальной услуги</w:t>
            </w:r>
            <w:r w:rsidR="00985A10">
              <w:rPr>
                <w:rStyle w:val="a7"/>
                <w:noProof/>
              </w:rPr>
              <w:t xml:space="preserve">                                                                                                                                              </w:t>
            </w:r>
            <w:r w:rsidR="00690DA3">
              <w:rPr>
                <w:rStyle w:val="a7"/>
                <w:noProof/>
                <w:webHidden/>
              </w:rPr>
              <w:t>1</w:t>
            </w:r>
            <w:r w:rsidR="00C04D16">
              <w:rPr>
                <w:rStyle w:val="a7"/>
                <w:noProof/>
                <w:webHidden/>
              </w:rPr>
              <w:t>1</w:t>
            </w:r>
          </w:hyperlink>
        </w:p>
        <w:p w14:paraId="3F1F57E0" w14:textId="29F48639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6" w:history="1">
            <w:r w:rsidR="002C0A6E" w:rsidRPr="00AB6F19">
              <w:rPr>
                <w:rStyle w:val="a7"/>
                <w:noProof/>
              </w:rPr>
              <w:t>14.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</w:t>
            </w:r>
            <w:r w:rsidR="00690DA3">
              <w:rPr>
                <w:noProof/>
                <w:webHidden/>
              </w:rPr>
              <w:t>1</w:t>
            </w:r>
            <w:r w:rsidR="00C04D16">
              <w:rPr>
                <w:noProof/>
                <w:webHidden/>
              </w:rPr>
              <w:t>2</w:t>
            </w:r>
          </w:hyperlink>
        </w:p>
        <w:p w14:paraId="307B004C" w14:textId="598E80C4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7" w:history="1">
            <w:r w:rsidR="002C0A6E" w:rsidRPr="00AB6F19">
              <w:rPr>
                <w:rStyle w:val="a7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C0A6E">
              <w:rPr>
                <w:noProof/>
                <w:webHidden/>
              </w:rPr>
              <w:tab/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90DA3">
              <w:rPr>
                <w:noProof/>
                <w:webHidden/>
              </w:rPr>
              <w:t>1</w:t>
            </w:r>
            <w:r w:rsidR="00C04D16">
              <w:rPr>
                <w:noProof/>
                <w:webHidden/>
              </w:rPr>
              <w:t>2</w:t>
            </w:r>
          </w:hyperlink>
        </w:p>
        <w:p w14:paraId="79C727DE" w14:textId="3E99F2EC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8" w:history="1">
            <w:r w:rsidR="002C0A6E">
              <w:rPr>
                <w:rStyle w:val="a7"/>
                <w:noProof/>
              </w:rPr>
              <w:t>16</w:t>
            </w:r>
            <w:r w:rsidR="002C0A6E" w:rsidRPr="00AB6F19">
              <w:rPr>
                <w:rStyle w:val="a7"/>
                <w:noProof/>
              </w:rPr>
              <w:t>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 xml:space="preserve">Способы </w:t>
            </w:r>
            <w:r w:rsidR="002C0A6E" w:rsidRPr="00D870F5">
              <w:rPr>
                <w:rStyle w:val="a7"/>
                <w:noProof/>
                <w:u w:val="none"/>
              </w:rPr>
              <w:t>предоставления</w:t>
            </w:r>
            <w:r w:rsidR="002C0A6E" w:rsidRPr="00AB6F19">
              <w:rPr>
                <w:rStyle w:val="a7"/>
                <w:noProof/>
              </w:rPr>
              <w:t xml:space="preserve"> Заявителем документов, необходимых для получения </w:t>
            </w:r>
            <w:r w:rsidR="002C0A6E" w:rsidRPr="00D870F5">
              <w:rPr>
                <w:rStyle w:val="a7"/>
                <w:noProof/>
                <w:sz w:val="18"/>
                <w:szCs w:val="18"/>
              </w:rPr>
              <w:t>Муниципальной услуги</w:t>
            </w:r>
            <w:r w:rsidR="00D870F5">
              <w:rPr>
                <w:rStyle w:val="a7"/>
                <w:noProof/>
                <w:sz w:val="18"/>
                <w:szCs w:val="18"/>
              </w:rPr>
              <w:t xml:space="preserve">  </w:t>
            </w:r>
            <w:r w:rsidR="00985A10" w:rsidRPr="00D870F5">
              <w:rPr>
                <w:noProof/>
                <w:webHidden/>
                <w:sz w:val="18"/>
                <w:szCs w:val="18"/>
              </w:rPr>
              <w:t xml:space="preserve"> </w:t>
            </w:r>
            <w:r w:rsidR="00690DA3">
              <w:rPr>
                <w:noProof/>
                <w:webHidden/>
              </w:rPr>
              <w:t>1</w:t>
            </w:r>
            <w:r w:rsidR="00C04D16">
              <w:rPr>
                <w:noProof/>
                <w:webHidden/>
              </w:rPr>
              <w:t>2</w:t>
            </w:r>
          </w:hyperlink>
        </w:p>
        <w:p w14:paraId="68515BB1" w14:textId="663E4AB3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59" w:history="1">
            <w:r w:rsidR="002C0A6E">
              <w:rPr>
                <w:rStyle w:val="a7"/>
                <w:noProof/>
              </w:rPr>
              <w:t>17</w:t>
            </w:r>
            <w:r w:rsidR="002C0A6E" w:rsidRPr="00AB6F19">
              <w:rPr>
                <w:rStyle w:val="a7"/>
                <w:noProof/>
              </w:rPr>
              <w:t>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Способы получения Заявителем результатов предоставления Муниципальной услуги</w:t>
            </w:r>
            <w:r w:rsidR="00985A10">
              <w:rPr>
                <w:noProof/>
                <w:webHidden/>
              </w:rPr>
              <w:t xml:space="preserve">                              </w:t>
            </w:r>
            <w:r w:rsidR="00C04D16">
              <w:rPr>
                <w:noProof/>
                <w:webHidden/>
              </w:rPr>
              <w:t>12</w:t>
            </w:r>
          </w:hyperlink>
        </w:p>
        <w:p w14:paraId="143792CF" w14:textId="75102A49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0" w:history="1">
            <w:r w:rsidR="002C0A6E">
              <w:rPr>
                <w:rStyle w:val="a7"/>
                <w:noProof/>
              </w:rPr>
              <w:t>18</w:t>
            </w:r>
            <w:r w:rsidR="002C0A6E" w:rsidRPr="00AB6F19">
              <w:rPr>
                <w:rStyle w:val="a7"/>
                <w:noProof/>
              </w:rPr>
              <w:t>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Максимальный срок ожидания в очереди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</w:t>
            </w:r>
            <w:r w:rsidR="00C04D16">
              <w:rPr>
                <w:noProof/>
                <w:webHidden/>
              </w:rPr>
              <w:t>13</w:t>
            </w:r>
          </w:hyperlink>
        </w:p>
        <w:p w14:paraId="3307CC31" w14:textId="1785ED2C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1" w:history="1">
            <w:r w:rsidR="002C0A6E">
              <w:rPr>
                <w:rStyle w:val="a7"/>
                <w:noProof/>
              </w:rPr>
              <w:t>19</w:t>
            </w:r>
            <w:r w:rsidR="002C0A6E" w:rsidRPr="00AB6F19">
              <w:rPr>
                <w:rStyle w:val="a7"/>
                <w:noProof/>
              </w:rPr>
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985A10">
              <w:rPr>
                <w:noProof/>
                <w:webHidden/>
              </w:rPr>
              <w:t xml:space="preserve">    </w:t>
            </w:r>
            <w:r w:rsidR="00C04D16">
              <w:rPr>
                <w:noProof/>
                <w:webHidden/>
              </w:rPr>
              <w:t>13</w:t>
            </w:r>
          </w:hyperlink>
        </w:p>
        <w:p w14:paraId="4D314818" w14:textId="28413B96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2" w:history="1">
            <w:r w:rsidR="002C0A6E">
              <w:rPr>
                <w:rStyle w:val="a7"/>
                <w:noProof/>
              </w:rPr>
              <w:t>20</w:t>
            </w:r>
            <w:r w:rsidR="002C0A6E" w:rsidRPr="00AB6F19">
              <w:rPr>
                <w:rStyle w:val="a7"/>
                <w:noProof/>
              </w:rPr>
              <w:t>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Показатели доступности и качества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</w:t>
            </w:r>
            <w:r w:rsidR="00690DA3">
              <w:rPr>
                <w:noProof/>
                <w:webHidden/>
              </w:rPr>
              <w:t>14</w:t>
            </w:r>
          </w:hyperlink>
        </w:p>
        <w:p w14:paraId="76A7A7D1" w14:textId="129551D6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3" w:history="1">
            <w:r w:rsidR="002C0A6E">
              <w:rPr>
                <w:rStyle w:val="a7"/>
                <w:noProof/>
              </w:rPr>
              <w:t>21</w:t>
            </w:r>
            <w:r w:rsidR="002C0A6E" w:rsidRPr="00AB6F19">
              <w:rPr>
                <w:rStyle w:val="a7"/>
                <w:noProof/>
              </w:rPr>
              <w:t>.</w:t>
            </w:r>
            <w:r w:rsidR="002C0A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2C0A6E" w:rsidRPr="00AB6F19">
              <w:rPr>
                <w:rStyle w:val="a7"/>
                <w:noProof/>
              </w:rPr>
              <w:t>Требовани</w:t>
            </w:r>
            <w:r w:rsidR="00123F85">
              <w:rPr>
                <w:rStyle w:val="a7"/>
                <w:noProof/>
              </w:rPr>
              <w:t xml:space="preserve">я к организации предоставления </w:t>
            </w:r>
            <w:r w:rsidR="002C0A6E" w:rsidRPr="00AB6F19">
              <w:rPr>
                <w:rStyle w:val="a7"/>
                <w:noProof/>
              </w:rPr>
              <w:t>Муниципальной услуги в электронной форме</w:t>
            </w:r>
            <w:r w:rsidR="00985A10">
              <w:rPr>
                <w:noProof/>
                <w:webHidden/>
              </w:rPr>
              <w:t xml:space="preserve">                        </w:t>
            </w:r>
            <w:r w:rsidR="00123F85">
              <w:rPr>
                <w:noProof/>
                <w:webHidden/>
              </w:rPr>
              <w:t>1</w:t>
            </w:r>
            <w:r w:rsidR="00AE6B39">
              <w:rPr>
                <w:noProof/>
                <w:webHidden/>
              </w:rPr>
              <w:t>5</w:t>
            </w:r>
          </w:hyperlink>
        </w:p>
        <w:p w14:paraId="18DDFABC" w14:textId="7A8E9CC3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4" w:history="1">
            <w:r w:rsidR="002C0A6E" w:rsidRPr="00123F85">
              <w:rPr>
                <w:rStyle w:val="a7"/>
                <w:noProof/>
              </w:rPr>
              <w:t>22</w:t>
            </w:r>
            <w:r w:rsidR="00123F85">
              <w:rPr>
                <w:rStyle w:val="a7"/>
                <w:noProof/>
              </w:rPr>
              <w:t>. Требования к организации</w:t>
            </w:r>
            <w:r w:rsidR="002C0A6E" w:rsidRPr="00123F85">
              <w:rPr>
                <w:rStyle w:val="a7"/>
                <w:noProof/>
              </w:rPr>
              <w:t xml:space="preserve"> предоставления Муниципальной услуги в МФЦ</w:t>
            </w:r>
            <w:r w:rsidR="00985A10">
              <w:rPr>
                <w:rStyle w:val="a7"/>
                <w:noProof/>
              </w:rPr>
              <w:t xml:space="preserve">                                                </w:t>
            </w:r>
            <w:r w:rsidR="00123F85">
              <w:rPr>
                <w:noProof/>
                <w:webHidden/>
              </w:rPr>
              <w:t>1</w:t>
            </w:r>
            <w:r w:rsidR="00AE6B39">
              <w:rPr>
                <w:noProof/>
                <w:webHidden/>
              </w:rPr>
              <w:t>6</w:t>
            </w:r>
          </w:hyperlink>
        </w:p>
        <w:p w14:paraId="16E8B0E0" w14:textId="4FDEFCCF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65" w:history="1">
            <w:r w:rsidR="002C0A6E" w:rsidRPr="00AB6F19">
              <w:rPr>
                <w:rStyle w:val="a7"/>
              </w:rPr>
              <w:t>III.</w:t>
            </w:r>
            <w:r w:rsidR="002C0A6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C0A6E" w:rsidRPr="00AB6F19">
              <w:rPr>
                <w:rStyle w:val="a7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C0A6E">
              <w:rPr>
                <w:webHidden/>
              </w:rPr>
              <w:tab/>
            </w:r>
            <w:r w:rsidR="002F0E56">
              <w:rPr>
                <w:webHidden/>
              </w:rPr>
              <w:t>1</w:t>
            </w:r>
            <w:r w:rsidR="00AE6B39">
              <w:rPr>
                <w:webHidden/>
              </w:rPr>
              <w:t>7</w:t>
            </w:r>
          </w:hyperlink>
        </w:p>
        <w:p w14:paraId="77D64C26" w14:textId="20B2FEDF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6" w:history="1">
            <w:r w:rsidR="002F0E56">
              <w:rPr>
                <w:rStyle w:val="a7"/>
                <w:noProof/>
              </w:rPr>
              <w:t>23</w:t>
            </w:r>
            <w:r w:rsidR="002C0A6E" w:rsidRPr="00AB6F19">
              <w:rPr>
                <w:rStyle w:val="a7"/>
                <w:noProof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</w:t>
            </w:r>
            <w:r w:rsidR="00690DA3">
              <w:rPr>
                <w:noProof/>
                <w:webHidden/>
              </w:rPr>
              <w:t>17</w:t>
            </w:r>
          </w:hyperlink>
        </w:p>
        <w:p w14:paraId="733458A5" w14:textId="13B5E102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67" w:history="1">
            <w:r w:rsidR="002C0A6E" w:rsidRPr="00AB6F19">
              <w:rPr>
                <w:rStyle w:val="a7"/>
              </w:rPr>
              <w:t>IV.</w:t>
            </w:r>
            <w:r w:rsidR="002C0A6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C0A6E" w:rsidRPr="00AB6F19">
              <w:rPr>
                <w:rStyle w:val="a7"/>
              </w:rPr>
              <w:t>Порядок и формы контроля за исполнением Административного регламента</w:t>
            </w:r>
            <w:r w:rsidR="002C0A6E">
              <w:rPr>
                <w:webHidden/>
              </w:rPr>
              <w:tab/>
            </w:r>
            <w:r w:rsidR="00A25149">
              <w:rPr>
                <w:webHidden/>
              </w:rPr>
              <w:t>1</w:t>
            </w:r>
            <w:r w:rsidR="00AE6B39">
              <w:rPr>
                <w:webHidden/>
              </w:rPr>
              <w:t>8</w:t>
            </w:r>
          </w:hyperlink>
        </w:p>
        <w:p w14:paraId="3A39A21C" w14:textId="7D2A9187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8" w:history="1">
            <w:r w:rsidR="002C0A6E" w:rsidRPr="00AB6F19">
              <w:rPr>
                <w:rStyle w:val="a7"/>
                <w:noProof/>
              </w:rPr>
              <w:t>2</w:t>
            </w:r>
            <w:r w:rsidR="00A25149">
              <w:rPr>
                <w:rStyle w:val="a7"/>
                <w:noProof/>
              </w:rPr>
              <w:t>4</w:t>
            </w:r>
            <w:r w:rsidR="002C0A6E" w:rsidRPr="00AB6F19">
              <w:rPr>
                <w:rStyle w:val="a7"/>
                <w:noProof/>
              </w:rPr>
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</w:t>
            </w:r>
            <w:r w:rsidR="00A25149">
              <w:rPr>
                <w:noProof/>
                <w:webHidden/>
              </w:rPr>
              <w:t>1</w:t>
            </w:r>
            <w:r w:rsidR="00AE6B39">
              <w:rPr>
                <w:noProof/>
                <w:webHidden/>
              </w:rPr>
              <w:t>8</w:t>
            </w:r>
          </w:hyperlink>
        </w:p>
        <w:p w14:paraId="500CE2DD" w14:textId="0FDBCBEA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69" w:history="1">
            <w:r w:rsidR="0056046B">
              <w:rPr>
                <w:rStyle w:val="a7"/>
                <w:noProof/>
              </w:rPr>
              <w:t>25</w:t>
            </w:r>
            <w:r w:rsidR="002C0A6E" w:rsidRPr="00AB6F19">
              <w:rPr>
                <w:rStyle w:val="a7"/>
                <w:noProof/>
              </w:rPr>
              <w:t>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</w:t>
            </w:r>
            <w:r w:rsidR="00AE6B39">
              <w:rPr>
                <w:noProof/>
                <w:webHidden/>
              </w:rPr>
              <w:t>18</w:t>
            </w:r>
          </w:hyperlink>
        </w:p>
        <w:p w14:paraId="19681832" w14:textId="3AA87F6C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70" w:history="1">
            <w:r w:rsidR="0056046B">
              <w:rPr>
                <w:rStyle w:val="a7"/>
                <w:noProof/>
              </w:rPr>
              <w:t>26</w:t>
            </w:r>
            <w:r w:rsidR="002C0A6E" w:rsidRPr="00AB6F19">
              <w:rPr>
                <w:rStyle w:val="a7"/>
                <w:noProof/>
              </w:rPr>
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</w:t>
            </w:r>
            <w:r w:rsidR="00985A10">
              <w:rPr>
                <w:rStyle w:val="a7"/>
                <w:noProof/>
              </w:rPr>
              <w:t xml:space="preserve">              </w:t>
            </w:r>
            <w:r w:rsidR="00690DA3">
              <w:rPr>
                <w:noProof/>
                <w:webHidden/>
              </w:rPr>
              <w:t>19</w:t>
            </w:r>
          </w:hyperlink>
        </w:p>
        <w:p w14:paraId="4974FCD2" w14:textId="564E91BE" w:rsidR="002C0A6E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71" w:history="1">
            <w:r w:rsidR="0056046B">
              <w:rPr>
                <w:rStyle w:val="a7"/>
                <w:noProof/>
                <w:lang w:eastAsia="zh-CN"/>
              </w:rPr>
              <w:t>27</w:t>
            </w:r>
            <w:r w:rsidR="002C0A6E" w:rsidRPr="00AB6F19">
              <w:rPr>
                <w:rStyle w:val="a7"/>
                <w:noProof/>
                <w:lang w:eastAsia="zh-CN"/>
              </w:rPr>
              <w:t xml:space="preserve">. </w:t>
            </w:r>
            <w:r w:rsidR="002C0A6E" w:rsidRPr="00AB6F19">
              <w:rPr>
                <w:rStyle w:val="a7"/>
                <w:noProof/>
              </w:rPr>
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985A10">
              <w:rPr>
                <w:noProof/>
                <w:webHidden/>
              </w:rPr>
              <w:t xml:space="preserve">                             </w:t>
            </w:r>
            <w:r w:rsidR="003A0C00">
              <w:rPr>
                <w:noProof/>
                <w:webHidden/>
              </w:rPr>
              <w:t>19</w:t>
            </w:r>
          </w:hyperlink>
        </w:p>
        <w:p w14:paraId="2813E925" w14:textId="188A82B2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72" w:history="1">
            <w:r w:rsidR="002C0A6E" w:rsidRPr="00AB6F19">
              <w:rPr>
                <w:rStyle w:val="a7"/>
              </w:rPr>
              <w:t>V.</w:t>
            </w:r>
            <w:r w:rsidR="002C0A6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C0A6E" w:rsidRPr="00AB6F19">
              <w:rPr>
                <w:rStyle w:val="a7"/>
              </w:rPr>
              <w:t>Досудебный (вн</w:t>
            </w:r>
            <w:r w:rsidR="00AE6B39">
              <w:rPr>
                <w:rStyle w:val="a7"/>
              </w:rPr>
              <w:t xml:space="preserve">есудебный) порядок обжалования </w:t>
            </w:r>
            <w:r w:rsidR="002C0A6E" w:rsidRPr="00AB6F19">
              <w:rPr>
                <w:rStyle w:val="a7"/>
              </w:rPr>
              <w:t>решений и действий (бездействия) Администрации, должностных лиц Администрации, МФЦ, работников МФЦ</w:t>
            </w:r>
            <w:r w:rsidR="002C0A6E">
              <w:rPr>
                <w:webHidden/>
              </w:rPr>
              <w:tab/>
            </w:r>
            <w:r w:rsidR="003A0C00">
              <w:rPr>
                <w:webHidden/>
              </w:rPr>
              <w:t>20</w:t>
            </w:r>
          </w:hyperlink>
        </w:p>
        <w:p w14:paraId="1EE3F6A7" w14:textId="1DB5E472" w:rsidR="002C0A6E" w:rsidRDefault="006F4113" w:rsidP="00985A10">
          <w:pPr>
            <w:pStyle w:val="2e"/>
            <w:jc w:val="left"/>
            <w:rPr>
              <w:noProof/>
            </w:rPr>
          </w:pPr>
          <w:hyperlink w:anchor="_Toc26869773" w:history="1">
            <w:r w:rsidR="0056046B">
              <w:rPr>
                <w:rStyle w:val="a7"/>
                <w:noProof/>
                <w:lang w:eastAsia="ar-SA"/>
              </w:rPr>
              <w:t>28</w:t>
            </w:r>
            <w:r w:rsidR="002C0A6E" w:rsidRPr="00AB6F19">
              <w:rPr>
                <w:rStyle w:val="a7"/>
                <w:noProof/>
                <w:lang w:eastAsia="ar-SA"/>
              </w:rPr>
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C0A6E" w:rsidRPr="00D870F5">
              <w:rPr>
                <w:rStyle w:val="a7"/>
                <w:noProof/>
                <w:sz w:val="18"/>
                <w:szCs w:val="18"/>
              </w:rPr>
              <w:t>Муниципальной</w:t>
            </w:r>
            <w:r w:rsidR="002C0A6E" w:rsidRPr="00D870F5">
              <w:rPr>
                <w:rStyle w:val="a7"/>
                <w:noProof/>
                <w:sz w:val="18"/>
                <w:szCs w:val="18"/>
                <w:lang w:eastAsia="ar-SA"/>
              </w:rPr>
              <w:t xml:space="preserve"> услуги</w:t>
            </w:r>
            <w:r w:rsidR="00D870F5">
              <w:rPr>
                <w:rStyle w:val="a7"/>
                <w:noProof/>
                <w:sz w:val="18"/>
                <w:szCs w:val="18"/>
                <w:lang w:eastAsia="ar-SA"/>
              </w:rPr>
              <w:t xml:space="preserve"> </w:t>
            </w:r>
            <w:r w:rsidR="00985A10" w:rsidRPr="00D870F5">
              <w:rPr>
                <w:noProof/>
                <w:webHidden/>
              </w:rPr>
              <w:t xml:space="preserve"> </w:t>
            </w:r>
            <w:r w:rsidR="003A0C00">
              <w:rPr>
                <w:noProof/>
                <w:webHidden/>
              </w:rPr>
              <w:t>20</w:t>
            </w:r>
          </w:hyperlink>
        </w:p>
        <w:p w14:paraId="0A3BD0B7" w14:textId="20C3EA18" w:rsidR="00EF57D1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73" w:history="1">
            <w:r w:rsidR="00EF57D1">
              <w:rPr>
                <w:rStyle w:val="a7"/>
                <w:noProof/>
                <w:lang w:eastAsia="ar-SA"/>
              </w:rPr>
              <w:t>29. О</w:t>
            </w:r>
            <w:r w:rsidR="00EF57D1" w:rsidRPr="00EF57D1">
              <w:rPr>
                <w:rStyle w:val="a7"/>
                <w:noProof/>
                <w:lang w:eastAsia="ar-SA"/>
              </w:rPr>
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985A10">
              <w:rPr>
                <w:noProof/>
                <w:webHidden/>
              </w:rPr>
              <w:t xml:space="preserve">                              </w:t>
            </w:r>
            <w:r w:rsidR="003A0C00">
              <w:rPr>
                <w:noProof/>
                <w:webHidden/>
              </w:rPr>
              <w:t>24</w:t>
            </w:r>
          </w:hyperlink>
        </w:p>
        <w:p w14:paraId="10F717B6" w14:textId="70865C6B" w:rsidR="00EF57D1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73" w:history="1">
            <w:r w:rsidR="00EF57D1">
              <w:rPr>
                <w:rStyle w:val="a7"/>
                <w:noProof/>
                <w:lang w:eastAsia="ar-SA"/>
              </w:rPr>
              <w:t>30. С</w:t>
            </w:r>
            <w:r w:rsidR="00EF57D1" w:rsidRPr="00EF57D1">
              <w:rPr>
                <w:rStyle w:val="a7"/>
                <w:noProof/>
                <w:lang w:eastAsia="ar-SA"/>
              </w:rPr>
              <w:t>пособы информирования Заявителей о порядке подачи и рассмотрения жалобы, в том числе с использованием ЕПГУ, РПГУ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</w:t>
            </w:r>
            <w:r w:rsidR="003A0C00">
              <w:rPr>
                <w:noProof/>
                <w:webHidden/>
              </w:rPr>
              <w:t>25</w:t>
            </w:r>
          </w:hyperlink>
        </w:p>
        <w:p w14:paraId="0ED7D915" w14:textId="7309646A" w:rsidR="00EF57D1" w:rsidRDefault="006F4113" w:rsidP="00985A10">
          <w:pPr>
            <w:pStyle w:val="2e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6869773" w:history="1">
            <w:r w:rsidR="00EF57D1">
              <w:rPr>
                <w:rStyle w:val="a7"/>
                <w:noProof/>
                <w:lang w:eastAsia="ar-SA"/>
              </w:rPr>
              <w:t>31</w:t>
            </w:r>
            <w:r w:rsidR="003A3F1D">
              <w:rPr>
                <w:rStyle w:val="a7"/>
                <w:noProof/>
                <w:lang w:eastAsia="ar-SA"/>
              </w:rPr>
              <w:t>. П</w:t>
            </w:r>
            <w:r w:rsidR="003A3F1D" w:rsidRPr="003A3F1D">
              <w:rPr>
                <w:rStyle w:val="a7"/>
                <w:noProof/>
                <w:lang w:eastAsia="ar-SA"/>
              </w:rPr>
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</w:r>
            <w:r w:rsidR="00985A10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      </w:t>
            </w:r>
            <w:r w:rsidR="003A0C00">
              <w:rPr>
                <w:noProof/>
                <w:webHidden/>
              </w:rPr>
              <w:t>25</w:t>
            </w:r>
          </w:hyperlink>
        </w:p>
        <w:p w14:paraId="26BA6C94" w14:textId="77777777" w:rsidR="00EF57D1" w:rsidRPr="00EF57D1" w:rsidRDefault="00EF57D1" w:rsidP="00985A10"/>
        <w:p w14:paraId="2A7A1FB7" w14:textId="570380D8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74" w:history="1">
            <w:r w:rsidR="002C0A6E" w:rsidRPr="00AB6F19">
              <w:rPr>
                <w:rStyle w:val="a7"/>
              </w:rPr>
              <w:t>П</w:t>
            </w:r>
            <w:r w:rsidR="003A3F1D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1</w:t>
            </w:r>
            <w:r w:rsidR="002C0A6E">
              <w:rPr>
                <w:webHidden/>
              </w:rPr>
              <w:tab/>
            </w:r>
            <w:r w:rsidR="00CC48CE">
              <w:rPr>
                <w:webHidden/>
              </w:rPr>
              <w:t>26</w:t>
            </w:r>
          </w:hyperlink>
        </w:p>
        <w:p w14:paraId="2A1F680E" w14:textId="7AABD771" w:rsidR="002C0A6E" w:rsidRDefault="00304E52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r w:rsidRPr="00304E52">
            <w:t xml:space="preserve">ФОРМА РЕШЕНИЯ О ПРЕДОСТАВЛЕНИИ </w:t>
          </w:r>
          <w:r>
            <w:t>МУНИЦИПАЛЬНОЙ</w:t>
          </w:r>
          <w:r w:rsidRPr="00304E52">
            <w:t xml:space="preserve"> УСЛУГИ</w:t>
          </w:r>
          <w:hyperlink w:anchor="_Toc26869775" w:history="1">
            <w:r w:rsidR="002C0A6E">
              <w:rPr>
                <w:webHidden/>
              </w:rPr>
              <w:tab/>
            </w:r>
            <w:r w:rsidR="00CC48CE">
              <w:rPr>
                <w:webHidden/>
              </w:rPr>
              <w:t>26</w:t>
            </w:r>
          </w:hyperlink>
        </w:p>
        <w:p w14:paraId="1A4DE02D" w14:textId="39F5B1F8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78" w:history="1">
            <w:r w:rsidR="002C0A6E" w:rsidRPr="00AB6F19">
              <w:rPr>
                <w:rStyle w:val="a7"/>
              </w:rPr>
              <w:t>П</w:t>
            </w:r>
            <w:r w:rsidR="00B97A0E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2</w:t>
            </w:r>
            <w:r w:rsidR="002C0A6E">
              <w:rPr>
                <w:webHidden/>
              </w:rPr>
              <w:tab/>
            </w:r>
            <w:r w:rsidR="00CC48CE">
              <w:rPr>
                <w:webHidden/>
              </w:rPr>
              <w:t>27</w:t>
            </w:r>
          </w:hyperlink>
        </w:p>
        <w:p w14:paraId="389DE0CF" w14:textId="53A0AB70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79" w:history="1">
            <w:r w:rsidR="00304E52" w:rsidRPr="00304E52">
              <w:t>ФОРМА РЕШЕНИЯ О</w:t>
            </w:r>
            <w:r w:rsidR="00304E52">
              <w:t>Б ОТКАЗЕ</w:t>
            </w:r>
            <w:r w:rsidR="00304E52" w:rsidRPr="00304E52">
              <w:t xml:space="preserve"> </w:t>
            </w:r>
            <w:r w:rsidR="00CA507C">
              <w:t xml:space="preserve">В ПРЕДОСТАВЛЕНИИ </w:t>
            </w:r>
            <w:r w:rsidR="00304E52">
              <w:t>МУНИЦИПАЛЬНОЙ</w:t>
            </w:r>
            <w:r w:rsidR="00304E52" w:rsidRPr="00304E52">
              <w:t xml:space="preserve"> УСЛУГИ</w:t>
            </w:r>
            <w:r w:rsidR="002C0A6E">
              <w:rPr>
                <w:webHidden/>
              </w:rPr>
              <w:tab/>
            </w:r>
            <w:r w:rsidR="00CC48CE">
              <w:rPr>
                <w:webHidden/>
              </w:rPr>
              <w:t>27</w:t>
            </w:r>
          </w:hyperlink>
        </w:p>
        <w:p w14:paraId="25B6D547" w14:textId="30394361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82" w:history="1">
            <w:r w:rsidR="002C0A6E" w:rsidRPr="00AB6F19">
              <w:rPr>
                <w:rStyle w:val="a7"/>
              </w:rPr>
              <w:t>П</w:t>
            </w:r>
            <w:r w:rsidR="00154324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3</w:t>
            </w:r>
            <w:r w:rsidR="002C0A6E">
              <w:rPr>
                <w:webHidden/>
              </w:rPr>
              <w:tab/>
            </w:r>
            <w:r w:rsidR="00855C6A">
              <w:rPr>
                <w:webHidden/>
              </w:rPr>
              <w:t>2</w:t>
            </w:r>
            <w:r w:rsidR="004B5634">
              <w:rPr>
                <w:webHidden/>
              </w:rPr>
              <w:t>9</w:t>
            </w:r>
          </w:hyperlink>
        </w:p>
        <w:p w14:paraId="7220C2C2" w14:textId="55DD4BF3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83" w:history="1">
            <w:r w:rsidR="00CA507C" w:rsidRPr="00CA507C">
              <w:rPr>
                <w:rStyle w:val="a7"/>
              </w:rPr>
              <w:t xml:space="preserve">ПЕРЕЧЕНЬ НОРМАТИВНЫХ ПРАВОВЫХ АКТОВ, РЕГУЛИРУЮЩИХ ПРЕДОСТАВЛЕНИЕ </w:t>
            </w:r>
            <w:r w:rsidR="00CA507C">
              <w:rPr>
                <w:rStyle w:val="a7"/>
              </w:rPr>
              <w:t>МУНИЦИПАЛЬ</w:t>
            </w:r>
            <w:r w:rsidR="00CA507C" w:rsidRPr="00CA507C">
              <w:rPr>
                <w:rStyle w:val="a7"/>
              </w:rPr>
              <w:t>НОЙ УСЛУГИ</w:t>
            </w:r>
            <w:r w:rsidR="002C0A6E">
              <w:rPr>
                <w:webHidden/>
              </w:rPr>
              <w:tab/>
            </w:r>
            <w:r w:rsidR="00CC48CE">
              <w:rPr>
                <w:webHidden/>
              </w:rPr>
              <w:t>2</w:t>
            </w:r>
            <w:r w:rsidR="004B5634">
              <w:rPr>
                <w:webHidden/>
              </w:rPr>
              <w:t>9</w:t>
            </w:r>
          </w:hyperlink>
        </w:p>
        <w:p w14:paraId="7EA312CB" w14:textId="1BA18279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92" w:history="1">
            <w:r w:rsidR="002C0A6E" w:rsidRPr="00AB6F19">
              <w:rPr>
                <w:rStyle w:val="a7"/>
              </w:rPr>
              <w:t>П</w:t>
            </w:r>
            <w:r w:rsidR="00154324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4</w:t>
            </w:r>
            <w:r w:rsidR="002C0A6E">
              <w:rPr>
                <w:webHidden/>
              </w:rPr>
              <w:tab/>
            </w:r>
            <w:r w:rsidR="004B5634">
              <w:rPr>
                <w:webHidden/>
              </w:rPr>
              <w:t>30</w:t>
            </w:r>
          </w:hyperlink>
        </w:p>
        <w:p w14:paraId="5114ED68" w14:textId="1584EFFC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93" w:history="1">
            <w:r w:rsidR="006E170B" w:rsidRPr="006E170B">
              <w:rPr>
                <w:rStyle w:val="a7"/>
              </w:rPr>
              <w:t xml:space="preserve">ФОРМА ЗАПРОСА О ПРЕДОСТАВЛЕНИИ </w:t>
            </w:r>
            <w:r w:rsidR="006E170B">
              <w:rPr>
                <w:rStyle w:val="a7"/>
              </w:rPr>
              <w:t>МУНИЦИПАЛЬ</w:t>
            </w:r>
            <w:r w:rsidR="006E170B" w:rsidRPr="006E170B">
              <w:rPr>
                <w:rStyle w:val="a7"/>
              </w:rPr>
              <w:t>НОЙ УСЛУГИ</w:t>
            </w:r>
            <w:r w:rsidR="002C0A6E">
              <w:rPr>
                <w:webHidden/>
              </w:rPr>
              <w:tab/>
            </w:r>
            <w:r w:rsidR="004B5634">
              <w:rPr>
                <w:webHidden/>
              </w:rPr>
              <w:t>30</w:t>
            </w:r>
          </w:hyperlink>
        </w:p>
        <w:p w14:paraId="5D4F941F" w14:textId="769F8A2D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96" w:history="1">
            <w:r w:rsidR="002C0A6E" w:rsidRPr="00AB6F19">
              <w:rPr>
                <w:rStyle w:val="a7"/>
              </w:rPr>
              <w:t>П</w:t>
            </w:r>
            <w:r w:rsidR="00154324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5</w:t>
            </w:r>
            <w:r w:rsidR="002C0A6E">
              <w:rPr>
                <w:webHidden/>
              </w:rPr>
              <w:tab/>
            </w:r>
            <w:r w:rsidR="0064607C">
              <w:rPr>
                <w:webHidden/>
              </w:rPr>
              <w:t>31</w:t>
            </w:r>
          </w:hyperlink>
        </w:p>
        <w:p w14:paraId="50F24739" w14:textId="5DD57347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797" w:history="1">
            <w:r w:rsidR="006E170B" w:rsidRPr="006E170B">
              <w:rPr>
                <w:rStyle w:val="a7"/>
              </w:rPr>
              <w:t xml:space="preserve">ОПИСАНИЕ ДОКУМЕНТОВ, НЕОБХОДИМЫХ ДЛЯ ПРЕДОСТАВЛЕНИЯ </w:t>
            </w:r>
            <w:r w:rsidR="006E170B">
              <w:rPr>
                <w:rStyle w:val="a7"/>
              </w:rPr>
              <w:t>МУНИЦИПАЛЬ</w:t>
            </w:r>
            <w:r w:rsidR="006E170B" w:rsidRPr="006E170B">
              <w:rPr>
                <w:rStyle w:val="a7"/>
              </w:rPr>
              <w:t>НОЙ УСЛУГИ</w:t>
            </w:r>
            <w:r w:rsidR="002C0A6E">
              <w:rPr>
                <w:webHidden/>
              </w:rPr>
              <w:tab/>
            </w:r>
            <w:r w:rsidR="0064607C">
              <w:rPr>
                <w:webHidden/>
              </w:rPr>
              <w:t>31</w:t>
            </w:r>
          </w:hyperlink>
        </w:p>
        <w:p w14:paraId="6B281642" w14:textId="1AA9587E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800" w:history="1">
            <w:r w:rsidR="002C0A6E" w:rsidRPr="00AB6F19">
              <w:rPr>
                <w:rStyle w:val="a7"/>
              </w:rPr>
              <w:t>П</w:t>
            </w:r>
            <w:r w:rsidR="00154324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6</w:t>
            </w:r>
            <w:r w:rsidR="002C0A6E">
              <w:rPr>
                <w:webHidden/>
              </w:rPr>
              <w:tab/>
            </w:r>
            <w:r w:rsidR="00FB1497">
              <w:rPr>
                <w:webHidden/>
              </w:rPr>
              <w:t>3</w:t>
            </w:r>
            <w:r w:rsidR="00337C2D">
              <w:rPr>
                <w:webHidden/>
              </w:rPr>
              <w:t>7</w:t>
            </w:r>
          </w:hyperlink>
        </w:p>
        <w:p w14:paraId="7BEAD238" w14:textId="1368E17C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801" w:history="1">
            <w:r w:rsidR="002F4FDE" w:rsidRPr="002F4FDE">
              <w:rPr>
                <w:rStyle w:val="a7"/>
              </w:rPr>
              <w:t xml:space="preserve">ФОРМА РЕШЕНИЯ ОБ ОТКАЗЕ В ПРИЕМЕ ДОКУМЕНТОВ, НЕОБХОДИМЫХ ДЛЯ ПРЕДОСТАВЛЕНИЯ </w:t>
            </w:r>
            <w:r w:rsidR="002F4FDE">
              <w:rPr>
                <w:rStyle w:val="a7"/>
              </w:rPr>
              <w:t>МУНИЦИПАЛЬ</w:t>
            </w:r>
            <w:r w:rsidR="002F4FDE" w:rsidRPr="002F4FDE">
              <w:rPr>
                <w:rStyle w:val="a7"/>
              </w:rPr>
              <w:t>НОЙ УСЛУГИ</w:t>
            </w:r>
            <w:r w:rsidR="002C0A6E">
              <w:rPr>
                <w:webHidden/>
              </w:rPr>
              <w:tab/>
            </w:r>
            <w:r w:rsidR="00FB1497">
              <w:rPr>
                <w:webHidden/>
              </w:rPr>
              <w:t>3</w:t>
            </w:r>
            <w:r w:rsidR="00337C2D">
              <w:rPr>
                <w:webHidden/>
              </w:rPr>
              <w:t>7</w:t>
            </w:r>
          </w:hyperlink>
        </w:p>
        <w:p w14:paraId="449D2194" w14:textId="4199273D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804" w:history="1">
            <w:r w:rsidR="002C0A6E" w:rsidRPr="00AB6F19">
              <w:rPr>
                <w:rStyle w:val="a7"/>
              </w:rPr>
              <w:t>П</w:t>
            </w:r>
            <w:r w:rsidR="00B96D85" w:rsidRPr="00AB6F19">
              <w:rPr>
                <w:rStyle w:val="a7"/>
              </w:rPr>
              <w:t>РИЛОЖЕНИЕ</w:t>
            </w:r>
            <w:r w:rsidR="002C0A6E" w:rsidRPr="00AB6F19">
              <w:rPr>
                <w:rStyle w:val="a7"/>
              </w:rPr>
              <w:t xml:space="preserve"> 7</w:t>
            </w:r>
            <w:r w:rsidR="002C0A6E">
              <w:rPr>
                <w:webHidden/>
              </w:rPr>
              <w:tab/>
            </w:r>
            <w:r w:rsidR="00FB1497">
              <w:rPr>
                <w:webHidden/>
              </w:rPr>
              <w:t>39</w:t>
            </w:r>
          </w:hyperlink>
        </w:p>
        <w:p w14:paraId="5B1E0EF2" w14:textId="3EA5CFCC" w:rsidR="002C0A6E" w:rsidRDefault="006F4113" w:rsidP="00985A10">
          <w:pPr>
            <w:pStyle w:val="1f1"/>
            <w:jc w:val="left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805" w:history="1">
            <w:r w:rsidR="002F4FDE" w:rsidRPr="002F4FDE">
              <w:rPr>
                <w:rStyle w:val="a7"/>
              </w:rPr>
              <w:t>ПЕРЕЧЕНЬ И СОДЕРЖАНИЕ АДМИНИСТРАТИВНЫХ ДЕЙСТВИЙ, СОСТАВЛЯЮЩИХ АДМИНИСТРАТИВНЫЕ ПРОЦЕДУРЫ</w:t>
            </w:r>
            <w:r w:rsidR="002C0A6E">
              <w:rPr>
                <w:webHidden/>
              </w:rPr>
              <w:tab/>
            </w:r>
            <w:r w:rsidR="00FB1497">
              <w:rPr>
                <w:webHidden/>
              </w:rPr>
              <w:t>39</w:t>
            </w:r>
          </w:hyperlink>
        </w:p>
        <w:p w14:paraId="34E86126" w14:textId="65C5ECE6" w:rsidR="00DC77FF" w:rsidRDefault="002C0A6E" w:rsidP="00DB2F70">
          <w:pPr>
            <w:pStyle w:val="1f1"/>
          </w:pPr>
          <w:r w:rsidRPr="00CE71ED">
            <w:fldChar w:fldCharType="end"/>
          </w:r>
          <w:r w:rsidRPr="00CE71ED" w:rsidDel="002C0A6E">
            <w:t xml:space="preserve"> </w:t>
          </w:r>
          <w:r w:rsidR="004A3208">
            <w:br w:type="column"/>
          </w:r>
        </w:p>
      </w:sdtContent>
    </w:sdt>
    <w:p w14:paraId="1C1E5147" w14:textId="197B0B3E"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1"/>
      <w:bookmarkEnd w:id="2"/>
    </w:p>
    <w:p w14:paraId="68CA68C5" w14:textId="77777777" w:rsidR="008077E4" w:rsidRPr="008077E4" w:rsidRDefault="008077E4" w:rsidP="009C0ECE">
      <w:pPr>
        <w:pStyle w:val="1-"/>
        <w:numPr>
          <w:ilvl w:val="0"/>
          <w:numId w:val="0"/>
        </w:numPr>
      </w:pPr>
    </w:p>
    <w:p w14:paraId="06EC297B" w14:textId="0F3F5013" w:rsidR="008077E4" w:rsidRPr="00D735EA" w:rsidRDefault="00F80AAD" w:rsidP="00BE7A9C">
      <w:pPr>
        <w:pStyle w:val="2-"/>
        <w:numPr>
          <w:ilvl w:val="0"/>
          <w:numId w:val="9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14:paraId="2DA5A3D3" w14:textId="77777777"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14:paraId="1D26121E" w14:textId="1BE2457F"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DA7C24">
        <w:rPr>
          <w:sz w:val="24"/>
          <w:szCs w:val="24"/>
        </w:rPr>
        <w:t>а</w:t>
      </w:r>
      <w:r w:rsidR="00CB6B76" w:rsidRPr="007B502D">
        <w:rPr>
          <w:sz w:val="24"/>
          <w:szCs w:val="24"/>
        </w:rPr>
        <w:t xml:space="preserve">дминистрацией </w:t>
      </w:r>
      <w:r w:rsidR="00DA7C24" w:rsidRPr="00381983">
        <w:rPr>
          <w:sz w:val="24"/>
          <w:szCs w:val="24"/>
        </w:rPr>
        <w:t>Сергиево-Посадского городского округа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14:paraId="3D9DCB38" w14:textId="7CA95487"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14:paraId="4A238306" w14:textId="18A6447A"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14:paraId="61C79623" w14:textId="7F3B241E" w:rsidR="00102FDA" w:rsidRPr="00887BFE" w:rsidRDefault="00165AB6" w:rsidP="008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FE">
        <w:rPr>
          <w:rFonts w:ascii="Times New Roman" w:hAnsi="Times New Roman"/>
          <w:sz w:val="24"/>
          <w:szCs w:val="24"/>
        </w:rPr>
        <w:t xml:space="preserve">1.3.1. </w:t>
      </w:r>
      <w:r w:rsidR="00887BFE" w:rsidRPr="00887BFE">
        <w:rPr>
          <w:rFonts w:ascii="Times New Roman" w:hAnsi="Times New Roman"/>
          <w:sz w:val="24"/>
          <w:szCs w:val="24"/>
          <w:lang w:eastAsia="ru-RU"/>
        </w:rPr>
        <w:t>Модуль ОУ – Модуль оказания услуг Администрации</w:t>
      </w:r>
      <w:r w:rsidR="0088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BFE" w:rsidRPr="00887BFE">
        <w:rPr>
          <w:rFonts w:ascii="Times New Roman" w:hAnsi="Times New Roman"/>
          <w:sz w:val="24"/>
          <w:szCs w:val="24"/>
          <w:lang w:eastAsia="ru-RU"/>
        </w:rPr>
        <w:t>в единой информационной системе оказания услуг (ЕИС ОУ)</w:t>
      </w:r>
      <w:r w:rsidR="00102FDA" w:rsidRPr="00887BFE">
        <w:rPr>
          <w:rFonts w:ascii="Times New Roman" w:hAnsi="Times New Roman"/>
          <w:sz w:val="24"/>
          <w:szCs w:val="24"/>
        </w:rPr>
        <w:t>;</w:t>
      </w:r>
    </w:p>
    <w:p w14:paraId="4237BA69" w14:textId="3B9A49A4"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E36CE1">
        <w:rPr>
          <w:sz w:val="24"/>
          <w:szCs w:val="24"/>
        </w:rPr>
        <w:t xml:space="preserve"> </w:t>
      </w:r>
      <w:hyperlink r:id="rId10" w:history="1">
        <w:r w:rsidR="00E36CE1" w:rsidRPr="00E36CE1">
          <w:rPr>
            <w:rStyle w:val="a7"/>
            <w:sz w:val="24"/>
            <w:szCs w:val="24"/>
          </w:rPr>
          <w:t>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14:paraId="1BACE590" w14:textId="2E94222E" w:rsidR="00BE2BC2" w:rsidRPr="00BE2BC2" w:rsidRDefault="00165AB6" w:rsidP="009C0ECE">
      <w:pPr>
        <w:pStyle w:val="112"/>
        <w:spacing w:line="240" w:lineRule="auto"/>
        <w:ind w:firstLine="709"/>
        <w:rPr>
          <w:rFonts w:ascii="Calibri" w:hAnsi="Calibri"/>
          <w:sz w:val="22"/>
          <w:szCs w:val="22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BE2BC2" w:rsidRPr="00BE2BC2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BE2BC2" w:rsidRPr="00BE7027">
          <w:rPr>
            <w:rStyle w:val="a7"/>
            <w:sz w:val="24"/>
            <w:szCs w:val="24"/>
          </w:rPr>
          <w:t>uslugi.mosreg.ru</w:t>
        </w:r>
      </w:hyperlink>
      <w:r w:rsidR="00BE2BC2" w:rsidRPr="00BE7027">
        <w:rPr>
          <w:color w:val="0000FF"/>
          <w:sz w:val="24"/>
          <w:szCs w:val="24"/>
          <w:u w:val="single"/>
        </w:rPr>
        <w:t>.</w:t>
      </w:r>
    </w:p>
    <w:p w14:paraId="2D407F94" w14:textId="07BA932D"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4017E5AC"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14:paraId="55B56843" w14:textId="7A37B41D"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 xml:space="preserve">. Учредитель МФЦ – </w:t>
      </w:r>
      <w:r w:rsidR="00381983">
        <w:rPr>
          <w:rFonts w:ascii="Times New Roman" w:hAnsi="Times New Roman"/>
          <w:sz w:val="24"/>
          <w:szCs w:val="24"/>
        </w:rPr>
        <w:t>администрация Сергиево-Посадского городского округа Московской области</w:t>
      </w:r>
      <w:r w:rsidR="009B2BDE">
        <w:rPr>
          <w:rFonts w:ascii="Times New Roman" w:hAnsi="Times New Roman"/>
          <w:sz w:val="24"/>
          <w:szCs w:val="24"/>
        </w:rPr>
        <w:t>.</w:t>
      </w:r>
    </w:p>
    <w:p w14:paraId="126B2FBF" w14:textId="77777777"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EC4F3EF" w14:textId="3D39D1F4" w:rsidR="00EF1699" w:rsidRPr="009B2BDE" w:rsidRDefault="003E39AB" w:rsidP="00BE7A9C">
      <w:pPr>
        <w:pStyle w:val="2-"/>
        <w:numPr>
          <w:ilvl w:val="0"/>
          <w:numId w:val="9"/>
        </w:numPr>
      </w:pPr>
      <w:bookmarkStart w:id="11" w:name="_Toc510616991"/>
      <w:bookmarkStart w:id="12" w:name="_Hlk20900557"/>
      <w:r>
        <w:t>Круг Заявителей</w:t>
      </w:r>
      <w:bookmarkEnd w:id="8"/>
      <w:bookmarkEnd w:id="9"/>
      <w:bookmarkEnd w:id="10"/>
      <w:bookmarkEnd w:id="11"/>
    </w:p>
    <w:p w14:paraId="332F3169" w14:textId="77777777" w:rsidR="00DC77FF" w:rsidRPr="00B9534E" w:rsidRDefault="00DC77FF" w:rsidP="00BE7A9C">
      <w:pPr>
        <w:pStyle w:val="2-"/>
      </w:pPr>
    </w:p>
    <w:p w14:paraId="268C91B0" w14:textId="02ABDE91"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bookmarkStart w:id="14" w:name="_Hlk37340109"/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>в возрасте от 7 до 15 лет</w:t>
      </w:r>
      <w:r w:rsidR="00394C02">
        <w:rPr>
          <w:sz w:val="24"/>
          <w:szCs w:val="24"/>
        </w:rPr>
        <w:t xml:space="preserve"> включительно</w:t>
      </w:r>
      <w:r w:rsidR="00D51B67" w:rsidRPr="009C0ECE">
        <w:rPr>
          <w:sz w:val="24"/>
          <w:szCs w:val="24"/>
        </w:rPr>
        <w:t>, имеющи</w:t>
      </w:r>
      <w:r w:rsidR="00A4368F">
        <w:rPr>
          <w:sz w:val="24"/>
          <w:szCs w:val="24"/>
        </w:rPr>
        <w:t>е</w:t>
      </w:r>
      <w:r w:rsidR="00D51B67" w:rsidRPr="009C0ECE">
        <w:rPr>
          <w:sz w:val="24"/>
          <w:szCs w:val="24"/>
        </w:rPr>
        <w:t xml:space="preserve"> место жительства на территории </w:t>
      </w:r>
      <w:r w:rsidR="00DA7C24" w:rsidRPr="00381983">
        <w:rPr>
          <w:sz w:val="24"/>
          <w:szCs w:val="24"/>
        </w:rPr>
        <w:t>Сергиево-Посадского городского округа</w:t>
      </w:r>
      <w:r w:rsidR="00D51B67" w:rsidRPr="009C0ECE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  <w:bookmarkEnd w:id="14"/>
    </w:p>
    <w:p w14:paraId="343DB6FF" w14:textId="20AD33AE" w:rsidR="001506E9" w:rsidRDefault="00A22EE4" w:rsidP="001506E9">
      <w:pPr>
        <w:pStyle w:val="112"/>
        <w:spacing w:line="240" w:lineRule="auto"/>
        <w:ind w:firstLine="567"/>
        <w:rPr>
          <w:color w:val="000000"/>
          <w:sz w:val="24"/>
          <w:szCs w:val="24"/>
        </w:rPr>
      </w:pPr>
      <w:r w:rsidRPr="00A25149">
        <w:rPr>
          <w:sz w:val="24"/>
          <w:szCs w:val="24"/>
        </w:rPr>
        <w:lastRenderedPageBreak/>
        <w:t xml:space="preserve">2.2. </w:t>
      </w:r>
      <w:r w:rsidR="00DC77FF" w:rsidRPr="00A25149">
        <w:rPr>
          <w:sz w:val="24"/>
          <w:szCs w:val="24"/>
        </w:rPr>
        <w:t xml:space="preserve">Категории </w:t>
      </w:r>
      <w:r w:rsidR="001506E9">
        <w:rPr>
          <w:color w:val="000000"/>
          <w:sz w:val="24"/>
          <w:szCs w:val="24"/>
        </w:rPr>
        <w:t xml:space="preserve">лиц, имеющих право на предоставление бесплатной путевки в организации отдыха и оздоровления, устанавливаются ежегодно </w:t>
      </w:r>
      <w:r w:rsidR="004016A4">
        <w:rPr>
          <w:color w:val="000000"/>
          <w:sz w:val="24"/>
          <w:szCs w:val="24"/>
        </w:rPr>
        <w:t>постановлением главы</w:t>
      </w:r>
      <w:r w:rsidR="001506E9">
        <w:rPr>
          <w:color w:val="000000"/>
          <w:sz w:val="24"/>
          <w:szCs w:val="24"/>
        </w:rPr>
        <w:t xml:space="preserve"> Сергиево-Посадского городского округа Московской области.</w:t>
      </w:r>
    </w:p>
    <w:p w14:paraId="4D4D3A38" w14:textId="3EA219B9" w:rsidR="001F2FC9" w:rsidRPr="0003676E" w:rsidRDefault="001F2FC9" w:rsidP="001506E9">
      <w:pPr>
        <w:pStyle w:val="112"/>
        <w:ind w:firstLine="709"/>
        <w:rPr>
          <w:sz w:val="24"/>
          <w:szCs w:val="24"/>
        </w:rPr>
      </w:pPr>
    </w:p>
    <w:p w14:paraId="5B9CB121" w14:textId="692046E7" w:rsidR="00015700" w:rsidRPr="00D735EA" w:rsidRDefault="6BDCEDE7" w:rsidP="00BE7A9C">
      <w:pPr>
        <w:pStyle w:val="1f3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bookmarkStart w:id="15" w:name="_Toc510616992"/>
      <w:bookmarkStart w:id="16" w:name="_Hlk20900565"/>
      <w:r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5"/>
    </w:p>
    <w:p w14:paraId="7DE7E2AF" w14:textId="77777777" w:rsidR="009D3672" w:rsidRPr="00225E63" w:rsidRDefault="009D3672" w:rsidP="009D3672">
      <w:pPr>
        <w:pStyle w:val="1f3"/>
        <w:ind w:firstLine="0"/>
      </w:pPr>
    </w:p>
    <w:bookmarkEnd w:id="16"/>
    <w:p w14:paraId="20B4D2BD" w14:textId="1584B922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14:paraId="54054F89" w14:textId="4236A44E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DA7C24">
        <w:rPr>
          <w:sz w:val="24"/>
          <w:szCs w:val="24"/>
        </w:rPr>
        <w:t xml:space="preserve">администрации </w:t>
      </w:r>
      <w:hyperlink r:id="rId12" w:history="1">
        <w:r w:rsidR="00186506" w:rsidRPr="00FB7F08">
          <w:rPr>
            <w:rStyle w:val="a7"/>
            <w:sz w:val="22"/>
            <w:szCs w:val="22"/>
          </w:rPr>
          <w:t>sergiev-reg.ru</w:t>
        </w:r>
      </w:hyperlink>
      <w:r w:rsidR="006441C0" w:rsidRPr="006441C0">
        <w:rPr>
          <w:color w:val="0000FF"/>
          <w:sz w:val="22"/>
          <w:szCs w:val="22"/>
        </w:rPr>
        <w:t xml:space="preserve">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2942C798"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14:paraId="554A5CCB" w14:textId="435F2900"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услуги; </w:t>
      </w:r>
    </w:p>
    <w:p w14:paraId="61867EEB" w14:textId="186130AD"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14:paraId="5E7B2764" w14:textId="7D338AA4"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3F6C0CC" w14:textId="2C632EB0"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14:paraId="0D57D4B9" w14:textId="43AC499A"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14:paraId="7D886597" w14:textId="5B6D018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14:paraId="74AE4E62" w14:textId="642ADE5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14:paraId="5E020175" w14:textId="21731BB4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DFEC916" w14:textId="5EAE353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34B4AFB4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связи;</w:t>
      </w:r>
    </w:p>
    <w:p w14:paraId="6641E394" w14:textId="14913C36"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14:paraId="23EC72AF" w14:textId="444CB064"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14:paraId="40F86284" w14:textId="22E69F22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63012CBE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14:paraId="4CDDC85A" w14:textId="0B6207D4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14:paraId="735C05E0" w14:textId="2A9E28C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C5A52C5" w14:textId="600A295B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02614BA" w14:textId="631C1337"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14:paraId="6FF5F025" w14:textId="505CC77F"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14:paraId="490AADB5" w14:textId="6C4AF37F"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14:paraId="39B6D2BE" w14:textId="5CDF745F"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14:paraId="35BFA2A2" w14:textId="5B374D9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13CEF200" w14:textId="12C569E7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0526B8FA" w14:textId="10126BA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5A611189" w14:textId="27FC853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B0BB5B9" w14:textId="462B7144"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14:paraId="4B47419D" w14:textId="7FD8B070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D01D9" w14:textId="2D1D4DD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14:paraId="132CA532" w14:textId="7A073F8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2CA2DF5" w14:textId="33D0C5F7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14:paraId="1151CBBA" w14:textId="25B1066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</w:t>
      </w:r>
      <w:r w:rsidR="00EE2867">
        <w:rPr>
          <w:sz w:val="24"/>
          <w:szCs w:val="24"/>
        </w:rPr>
        <w:t xml:space="preserve"> главы городского округа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0A177F0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14:paraId="6E5F576B" w14:textId="3A241E0B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14:paraId="5AA99B4E" w14:textId="6D54780E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14:paraId="37B7EDB5" w14:textId="74E470CD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242735CC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4174A03F" w14:textId="4BADA966"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14:paraId="3234790A" w14:textId="5C3E4F1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2143A8B" w14:textId="30745B5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7D16AC07" w14:textId="160623B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69D277F6" w14:textId="09E5C1E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E6F63" w14:textId="5827C0A4"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14:paraId="1EFE2634" w14:textId="08AAA33A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170C5BCE" w14:textId="54CE25F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14:paraId="02A54836" w14:textId="2AA06FB4"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8 (800) 550-50-30.</w:t>
      </w:r>
    </w:p>
    <w:p w14:paraId="0FA91E29" w14:textId="465B24CA"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14:paraId="43B100C1" w14:textId="537F491C"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14:paraId="4445C774" w14:textId="525E568B"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>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14:paraId="099B7D3F" w14:textId="0FAA7588"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14:paraId="3420120F" w14:textId="627CD788"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14:paraId="106FA334" w14:textId="77777777"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14:paraId="07AE19BB" w14:textId="135A17F1" w:rsidR="00753EBE" w:rsidRPr="00225E63" w:rsidRDefault="000E6C84" w:rsidP="009C0ECE">
      <w:pPr>
        <w:pStyle w:val="1-"/>
      </w:pPr>
      <w:bookmarkStart w:id="17" w:name="_Toc437973280"/>
      <w:bookmarkStart w:id="18" w:name="_Toc438110021"/>
      <w:bookmarkStart w:id="19" w:name="_Toc438376225"/>
      <w:bookmarkStart w:id="20" w:name="_Toc510616993"/>
      <w:bookmarkStart w:id="21" w:name="_Toc28001792"/>
      <w:bookmarkStart w:id="22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7"/>
      <w:bookmarkEnd w:id="18"/>
      <w:bookmarkEnd w:id="19"/>
      <w:bookmarkEnd w:id="20"/>
      <w:bookmarkEnd w:id="21"/>
    </w:p>
    <w:p w14:paraId="7BA0D333" w14:textId="77777777"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14:paraId="0450339E" w14:textId="243C8C85" w:rsidR="000B48ED" w:rsidRPr="00D735EA" w:rsidRDefault="6BDCEDE7" w:rsidP="00BE7A9C">
      <w:pPr>
        <w:pStyle w:val="2-"/>
        <w:numPr>
          <w:ilvl w:val="0"/>
          <w:numId w:val="9"/>
        </w:numPr>
      </w:pPr>
      <w:bookmarkStart w:id="23" w:name="_Toc437973281"/>
      <w:bookmarkStart w:id="24" w:name="_Toc438110022"/>
      <w:bookmarkStart w:id="25" w:name="_Toc438376226"/>
      <w:r w:rsidRPr="00D735EA">
        <w:t xml:space="preserve">Наименование </w:t>
      </w:r>
      <w:r w:rsidR="00B24656" w:rsidRPr="00D735EA">
        <w:t>Муниципальной</w:t>
      </w:r>
      <w:r w:rsidRPr="00D735EA">
        <w:t xml:space="preserve"> услуги</w:t>
      </w:r>
      <w:bookmarkStart w:id="26" w:name="_Toc510616994"/>
      <w:bookmarkEnd w:id="23"/>
      <w:bookmarkEnd w:id="24"/>
      <w:bookmarkEnd w:id="25"/>
      <w:bookmarkEnd w:id="26"/>
    </w:p>
    <w:p w14:paraId="279EDC40" w14:textId="77777777" w:rsidR="00EC6231" w:rsidRPr="00CE71ED" w:rsidRDefault="00EC6231" w:rsidP="00BE7A9C">
      <w:pPr>
        <w:pStyle w:val="2-"/>
      </w:pPr>
    </w:p>
    <w:bookmarkEnd w:id="22"/>
    <w:p w14:paraId="0D7F229D" w14:textId="59A0943C"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14:paraId="5D87FA89" w14:textId="77777777"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55094C16" w:rsidR="000E3B75" w:rsidRPr="00D735EA" w:rsidRDefault="6BDCEDE7" w:rsidP="00BE7A9C">
      <w:pPr>
        <w:pStyle w:val="1f3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bookmarkStart w:id="27" w:name="_Toc510616995"/>
      <w:bookmarkStart w:id="28" w:name="_Hlk20900602"/>
      <w:bookmarkStart w:id="29" w:name="_Toc437973283"/>
      <w:bookmarkStart w:id="30" w:name="_Toc438110024"/>
      <w:bookmarkStart w:id="31" w:name="_Toc438376228"/>
      <w:r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Pr="00D735EA">
        <w:rPr>
          <w:b/>
          <w:i/>
          <w:sz w:val="24"/>
          <w:szCs w:val="24"/>
        </w:rPr>
        <w:t xml:space="preserve"> услугу</w:t>
      </w:r>
      <w:bookmarkEnd w:id="27"/>
      <w:bookmarkEnd w:id="28"/>
    </w:p>
    <w:p w14:paraId="77F3C19C" w14:textId="77777777" w:rsidR="004A7247" w:rsidRPr="00CE71ED" w:rsidRDefault="004A7247" w:rsidP="00BE7A9C">
      <w:pPr>
        <w:pStyle w:val="2-"/>
      </w:pPr>
    </w:p>
    <w:p w14:paraId="493588CB" w14:textId="77906584"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14:paraId="5E946349" w14:textId="12699A9F"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A92C24">
        <w:rPr>
          <w:sz w:val="24"/>
          <w:szCs w:val="24"/>
        </w:rPr>
        <w:t xml:space="preserve">5.2. </w:t>
      </w:r>
      <w:r w:rsidR="00EC6231" w:rsidRPr="00A92C24">
        <w:rPr>
          <w:sz w:val="24"/>
          <w:szCs w:val="24"/>
        </w:rPr>
        <w:t xml:space="preserve">Администрация </w:t>
      </w:r>
      <w:r w:rsidR="00A540CF" w:rsidRPr="00A92C24">
        <w:rPr>
          <w:sz w:val="24"/>
          <w:szCs w:val="24"/>
        </w:rPr>
        <w:t xml:space="preserve">обеспечивает предоставление </w:t>
      </w:r>
      <w:r w:rsidR="00A00EC9" w:rsidRPr="00A92C24">
        <w:rPr>
          <w:sz w:val="24"/>
          <w:szCs w:val="24"/>
        </w:rPr>
        <w:t>Муниципальной</w:t>
      </w:r>
      <w:r w:rsidR="00A540CF" w:rsidRPr="00A92C24">
        <w:rPr>
          <w:sz w:val="24"/>
          <w:szCs w:val="24"/>
        </w:rPr>
        <w:t xml:space="preserve"> услуги</w:t>
      </w:r>
      <w:r w:rsidR="003445B5" w:rsidRPr="00A92C24">
        <w:rPr>
          <w:sz w:val="24"/>
          <w:szCs w:val="24"/>
        </w:rPr>
        <w:t xml:space="preserve">, </w:t>
      </w:r>
      <w:r w:rsidR="00A540CF" w:rsidRPr="00A92C24">
        <w:rPr>
          <w:sz w:val="24"/>
          <w:szCs w:val="24"/>
        </w:rPr>
        <w:t xml:space="preserve">в электронной форме </w:t>
      </w:r>
      <w:r w:rsidR="00B95128" w:rsidRPr="00A92C24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A92C24">
        <w:rPr>
          <w:rFonts w:eastAsia="Times New Roman"/>
          <w:sz w:val="24"/>
          <w:szCs w:val="24"/>
          <w:lang w:eastAsia="ar-SA"/>
        </w:rPr>
        <w:t xml:space="preserve">ЕПГУ, </w:t>
      </w:r>
      <w:r w:rsidR="00B95128" w:rsidRPr="00A92C24">
        <w:rPr>
          <w:rFonts w:eastAsia="Times New Roman"/>
          <w:sz w:val="24"/>
          <w:szCs w:val="24"/>
          <w:lang w:eastAsia="ar-SA"/>
        </w:rPr>
        <w:t>РПГУ</w:t>
      </w:r>
      <w:r w:rsidR="00902AF8" w:rsidRPr="00902AF8">
        <w:rPr>
          <w:rFonts w:eastAsia="Times New Roman"/>
          <w:sz w:val="24"/>
          <w:szCs w:val="24"/>
          <w:lang w:eastAsia="ar-SA"/>
        </w:rPr>
        <w:t>, путем</w:t>
      </w:r>
      <w:r w:rsidR="0087652E" w:rsidRPr="00902AF8">
        <w:rPr>
          <w:rFonts w:eastAsia="Times New Roman"/>
          <w:sz w:val="24"/>
          <w:szCs w:val="24"/>
          <w:lang w:eastAsia="ar-SA"/>
        </w:rPr>
        <w:t xml:space="preserve"> </w:t>
      </w:r>
      <w:r w:rsidR="002A76F5" w:rsidRPr="00902AF8">
        <w:rPr>
          <w:rFonts w:eastAsia="Times New Roman"/>
          <w:sz w:val="24"/>
          <w:szCs w:val="24"/>
          <w:lang w:eastAsia="ar-SA"/>
        </w:rPr>
        <w:t>бесплатного доступа</w:t>
      </w:r>
      <w:r w:rsidR="002A76F5" w:rsidRPr="00902AF8">
        <w:rPr>
          <w:rFonts w:eastAsia="Arial Unicode MS"/>
          <w:sz w:val="24"/>
          <w:szCs w:val="24"/>
          <w:lang w:eastAsia="ru-RU"/>
        </w:rPr>
        <w:t xml:space="preserve"> в любом МФЦ в пределах территории Московской области</w:t>
      </w:r>
      <w:r w:rsidR="0087652E" w:rsidRPr="00902AF8">
        <w:rPr>
          <w:rFonts w:eastAsia="Arial Unicode MS"/>
          <w:sz w:val="24"/>
          <w:szCs w:val="24"/>
          <w:lang w:eastAsia="ru-RU"/>
        </w:rPr>
        <w:t>,</w:t>
      </w:r>
      <w:r w:rsidR="002A76F5" w:rsidRPr="00902AF8">
        <w:rPr>
          <w:rFonts w:eastAsia="Times New Roman"/>
          <w:sz w:val="24"/>
          <w:szCs w:val="24"/>
          <w:lang w:eastAsia="ar-SA"/>
        </w:rPr>
        <w:t xml:space="preserve"> </w:t>
      </w:r>
      <w:r w:rsidR="0087652E" w:rsidRPr="00902AF8">
        <w:rPr>
          <w:rFonts w:eastAsia="Times New Roman"/>
          <w:sz w:val="24"/>
          <w:szCs w:val="24"/>
          <w:lang w:eastAsia="ar-SA"/>
        </w:rPr>
        <w:t>а также</w:t>
      </w:r>
      <w:r w:rsidR="0087652E" w:rsidRPr="00902AF8">
        <w:rPr>
          <w:rFonts w:eastAsia="Arial Unicode MS"/>
          <w:sz w:val="24"/>
          <w:szCs w:val="24"/>
          <w:lang w:eastAsia="ru-RU"/>
        </w:rPr>
        <w:t xml:space="preserve"> </w:t>
      </w:r>
      <w:r w:rsidR="00902AF8" w:rsidRPr="00902AF8">
        <w:rPr>
          <w:rFonts w:eastAsia="Times New Roman"/>
          <w:sz w:val="24"/>
          <w:szCs w:val="24"/>
          <w:lang w:eastAsia="ar-SA"/>
        </w:rPr>
        <w:t xml:space="preserve">путем </w:t>
      </w:r>
      <w:r w:rsidR="00460259" w:rsidRPr="00902AF8">
        <w:rPr>
          <w:rFonts w:eastAsia="Times New Roman"/>
          <w:sz w:val="24"/>
          <w:szCs w:val="24"/>
          <w:lang w:eastAsia="ar-SA"/>
        </w:rPr>
        <w:t>непосредственно</w:t>
      </w:r>
      <w:r w:rsidR="002A76F5" w:rsidRPr="00902AF8">
        <w:rPr>
          <w:rFonts w:eastAsia="Times New Roman"/>
          <w:sz w:val="24"/>
          <w:szCs w:val="24"/>
          <w:lang w:eastAsia="ar-SA"/>
        </w:rPr>
        <w:t>го</w:t>
      </w:r>
      <w:r w:rsidR="00460259" w:rsidRPr="00902AF8">
        <w:rPr>
          <w:rFonts w:eastAsia="Times New Roman"/>
          <w:sz w:val="24"/>
          <w:szCs w:val="24"/>
        </w:rPr>
        <w:t xml:space="preserve"> обращени</w:t>
      </w:r>
      <w:r w:rsidR="002A76F5" w:rsidRPr="00902AF8">
        <w:rPr>
          <w:rFonts w:eastAsia="Times New Roman"/>
          <w:sz w:val="24"/>
          <w:szCs w:val="24"/>
        </w:rPr>
        <w:t>я</w:t>
      </w:r>
      <w:r w:rsidR="00460259" w:rsidRPr="00A92C24">
        <w:rPr>
          <w:rFonts w:eastAsia="Times New Roman"/>
          <w:sz w:val="24"/>
          <w:szCs w:val="24"/>
        </w:rPr>
        <w:t xml:space="preserve"> Заявителя в Администрацию</w:t>
      </w:r>
      <w:r w:rsidR="00FD4167" w:rsidRPr="00A92C24">
        <w:rPr>
          <w:rFonts w:eastAsia="Times New Roman"/>
          <w:sz w:val="24"/>
          <w:szCs w:val="24"/>
          <w:lang w:eastAsia="ar-SA"/>
        </w:rPr>
        <w:t xml:space="preserve"> </w:t>
      </w:r>
      <w:r w:rsidR="009268DE" w:rsidRPr="00A92C24">
        <w:rPr>
          <w:rFonts w:eastAsia="Times New Roman"/>
          <w:sz w:val="24"/>
          <w:szCs w:val="24"/>
          <w:lang w:eastAsia="ar-SA"/>
        </w:rPr>
        <w:t>по выбору Заявителя</w:t>
      </w:r>
      <w:r w:rsidR="00FD4167" w:rsidRPr="00A92C24">
        <w:rPr>
          <w:rFonts w:eastAsia="Times New Roman"/>
          <w:sz w:val="24"/>
          <w:szCs w:val="24"/>
          <w:lang w:eastAsia="ar-SA"/>
        </w:rPr>
        <w:t xml:space="preserve">, </w:t>
      </w:r>
      <w:r w:rsidR="009268DE" w:rsidRPr="00A92C24">
        <w:rPr>
          <w:rFonts w:eastAsia="Times New Roman"/>
          <w:sz w:val="24"/>
          <w:szCs w:val="24"/>
          <w:lang w:eastAsia="ar-SA"/>
        </w:rPr>
        <w:t>в соответствии с</w:t>
      </w:r>
      <w:r w:rsidR="00FD4167" w:rsidRPr="00A92C24">
        <w:rPr>
          <w:rFonts w:eastAsia="Times New Roman"/>
          <w:sz w:val="24"/>
          <w:szCs w:val="24"/>
          <w:lang w:eastAsia="ar-SA"/>
        </w:rPr>
        <w:t xml:space="preserve"> законодательством Российской Федерации</w:t>
      </w:r>
      <w:r w:rsidR="00A540CF" w:rsidRPr="00A92C24">
        <w:rPr>
          <w:rFonts w:eastAsia="Times New Roman"/>
          <w:sz w:val="24"/>
          <w:szCs w:val="24"/>
          <w:lang w:eastAsia="ar-SA"/>
        </w:rPr>
        <w:t>.</w:t>
      </w:r>
    </w:p>
    <w:p w14:paraId="5D21DDB5" w14:textId="79F96066"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</w:t>
      </w:r>
      <w:bookmarkStart w:id="32" w:name="_Hlk44939636"/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</w:t>
      </w:r>
      <w:bookmarkEnd w:id="32"/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</w:t>
      </w:r>
    </w:p>
    <w:p w14:paraId="034A618F" w14:textId="406D9802"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0203BB" w:rsidRPr="006156A6">
        <w:rPr>
          <w:sz w:val="24"/>
          <w:szCs w:val="24"/>
        </w:rPr>
        <w:t>управление образования администрации Сергиево-Посадского городского округа</w:t>
      </w:r>
      <w:r w:rsidR="005A6172" w:rsidRPr="006156A6">
        <w:rPr>
          <w:sz w:val="24"/>
          <w:szCs w:val="24"/>
        </w:rPr>
        <w:t>.</w:t>
      </w:r>
    </w:p>
    <w:p w14:paraId="1B00D1EC" w14:textId="0B84445A" w:rsidR="005A1EA6" w:rsidRPr="00BB71CE" w:rsidRDefault="00097AED" w:rsidP="0032028E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14:paraId="098217EA" w14:textId="6EF42CC7" w:rsidR="005A1EA6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A509EC">
        <w:rPr>
          <w:rFonts w:ascii="Times New Roman" w:hAnsi="Times New Roman" w:cs="Times New Roman"/>
          <w:sz w:val="24"/>
          <w:szCs w:val="24"/>
        </w:rPr>
        <w:t xml:space="preserve"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</w:t>
      </w:r>
      <w:r w:rsidR="006156A6" w:rsidRPr="00A509EC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E5401" w:rsidRPr="00A509EC">
        <w:rPr>
          <w:rFonts w:ascii="Times New Roman" w:hAnsi="Times New Roman" w:cs="Times New Roman"/>
          <w:sz w:val="24"/>
          <w:szCs w:val="24"/>
        </w:rPr>
        <w:t>.</w:t>
      </w:r>
    </w:p>
    <w:p w14:paraId="2866B4B9" w14:textId="4209006B" w:rsidR="00862789" w:rsidRPr="00A509EC" w:rsidRDefault="0086278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Органы власти, органы местного самоуправления</w:t>
      </w:r>
      <w:r w:rsidR="00954A68">
        <w:rPr>
          <w:rFonts w:ascii="Times New Roman" w:hAnsi="Times New Roman" w:cs="Times New Roman"/>
          <w:sz w:val="24"/>
          <w:szCs w:val="24"/>
        </w:rPr>
        <w:t>, организации (для получения сведений</w:t>
      </w:r>
      <w:r w:rsidR="00DC3430">
        <w:rPr>
          <w:rFonts w:ascii="Times New Roman" w:hAnsi="Times New Roman" w:cs="Times New Roman"/>
          <w:sz w:val="24"/>
          <w:szCs w:val="24"/>
        </w:rPr>
        <w:t>,</w:t>
      </w:r>
      <w:r w:rsidR="00954A68">
        <w:rPr>
          <w:rFonts w:ascii="Times New Roman" w:hAnsi="Times New Roman" w:cs="Times New Roman"/>
          <w:sz w:val="24"/>
          <w:szCs w:val="24"/>
        </w:rPr>
        <w:t xml:space="preserve"> подтверждающих право на меру социальной поддержки).</w:t>
      </w:r>
    </w:p>
    <w:p w14:paraId="64DCA7F4" w14:textId="021BFE17"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96EF1" w14:textId="53C3B904" w:rsidR="005A1EA6" w:rsidRPr="00D735EA" w:rsidRDefault="6BDCEDE7" w:rsidP="00BE7A9C">
      <w:pPr>
        <w:pStyle w:val="1f3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bookmarkStart w:id="33" w:name="_Toc510616996"/>
      <w:bookmarkStart w:id="34" w:name="_Toc437973285"/>
      <w:bookmarkStart w:id="35" w:name="_Toc438110026"/>
      <w:bookmarkStart w:id="36" w:name="_Toc438376230"/>
      <w:bookmarkStart w:id="37" w:name="_Hlk20900617"/>
      <w:r w:rsidRPr="00D735EA">
        <w:rPr>
          <w:b/>
          <w:i/>
          <w:sz w:val="24"/>
          <w:szCs w:val="24"/>
        </w:rPr>
        <w:t>Результат предоставления</w:t>
      </w:r>
      <w:r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</w:t>
      </w:r>
      <w:r w:rsidRPr="00D735EA">
        <w:rPr>
          <w:b/>
          <w:i/>
          <w:sz w:val="24"/>
          <w:szCs w:val="24"/>
          <w:lang w:eastAsia="ar-SA"/>
        </w:rPr>
        <w:t>услуги</w:t>
      </w:r>
      <w:bookmarkEnd w:id="33"/>
      <w:bookmarkEnd w:id="34"/>
      <w:bookmarkEnd w:id="35"/>
      <w:bookmarkEnd w:id="36"/>
    </w:p>
    <w:p w14:paraId="0424F82D" w14:textId="77777777" w:rsidR="003367B5" w:rsidRPr="00CE71ED" w:rsidRDefault="003367B5" w:rsidP="00BE7A9C">
      <w:pPr>
        <w:pStyle w:val="2-"/>
      </w:pPr>
    </w:p>
    <w:bookmarkEnd w:id="37"/>
    <w:p w14:paraId="5BD1BB63" w14:textId="628AA7AD"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14:paraId="734EFC65" w14:textId="0C4AD35D"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14:paraId="12EF7AC2" w14:textId="3E261424"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14:paraId="3288606B" w14:textId="75E20012"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A47FF9">
        <w:rPr>
          <w:sz w:val="24"/>
          <w:szCs w:val="24"/>
        </w:rPr>
        <w:t xml:space="preserve">ЕГПУ,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14:paraId="355AE3A2" w14:textId="25B50877"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E2A34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 w:rsidR="00C868EF" w:rsidRPr="00887BFE">
        <w:rPr>
          <w:sz w:val="24"/>
          <w:szCs w:val="24"/>
          <w:lang w:eastAsia="ru-RU"/>
        </w:rPr>
        <w:t>Модул</w:t>
      </w:r>
      <w:r w:rsidR="00C868EF">
        <w:rPr>
          <w:sz w:val="24"/>
          <w:szCs w:val="24"/>
          <w:lang w:eastAsia="ru-RU"/>
        </w:rPr>
        <w:t>е</w:t>
      </w:r>
      <w:r w:rsidR="00C868EF" w:rsidRPr="00887BFE">
        <w:rPr>
          <w:sz w:val="24"/>
          <w:szCs w:val="24"/>
          <w:lang w:eastAsia="ru-RU"/>
        </w:rPr>
        <w:t xml:space="preserve"> ОУ</w:t>
      </w:r>
      <w:r>
        <w:rPr>
          <w:sz w:val="24"/>
          <w:szCs w:val="24"/>
        </w:rPr>
        <w:t>.</w:t>
      </w:r>
    </w:p>
    <w:p w14:paraId="5B19CC3A" w14:textId="1885B2F1"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_Toc463206273"/>
      <w:bookmarkStart w:id="39" w:name="_Toc463207570"/>
      <w:bookmarkStart w:id="40" w:name="_Toc463206274"/>
      <w:bookmarkStart w:id="41" w:name="_Toc463207571"/>
      <w:bookmarkEnd w:id="38"/>
      <w:bookmarkEnd w:id="39"/>
      <w:bookmarkEnd w:id="40"/>
      <w:bookmarkEnd w:id="41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</w:t>
      </w:r>
      <w:r w:rsidR="00A47FF9">
        <w:rPr>
          <w:rFonts w:ascii="Times New Roman" w:hAnsi="Times New Roman"/>
          <w:sz w:val="24"/>
          <w:szCs w:val="24"/>
        </w:rPr>
        <w:t xml:space="preserve"> ЕГПУ,</w:t>
      </w:r>
      <w:r w:rsidR="00B8569B" w:rsidRPr="00CE71ED">
        <w:rPr>
          <w:rFonts w:ascii="Times New Roman" w:hAnsi="Times New Roman"/>
          <w:sz w:val="24"/>
          <w:szCs w:val="24"/>
        </w:rPr>
        <w:t xml:space="preserve">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14:paraId="126113C9" w14:textId="34A730F7" w:rsidR="005A1EA6" w:rsidRPr="00092680" w:rsidRDefault="00582ADB" w:rsidP="00BE7A9C">
      <w:pPr>
        <w:pStyle w:val="2-"/>
        <w:numPr>
          <w:ilvl w:val="0"/>
          <w:numId w:val="9"/>
        </w:numPr>
      </w:pPr>
      <w:bookmarkStart w:id="42" w:name="_Toc438110037"/>
      <w:bookmarkStart w:id="43" w:name="_Toc438376242"/>
      <w:bookmarkStart w:id="44" w:name="_Toc510616997"/>
      <w:bookmarkStart w:id="45" w:name="_Hlk20900628"/>
      <w:r w:rsidRPr="00DD6836">
        <w:lastRenderedPageBreak/>
        <w:t xml:space="preserve">Срок </w:t>
      </w:r>
      <w:r w:rsidR="6BDCEDE7" w:rsidRPr="00DD6836">
        <w:t xml:space="preserve">и порядок </w:t>
      </w:r>
      <w:r w:rsidRPr="00DD6836">
        <w:t xml:space="preserve">регистрации </w:t>
      </w:r>
      <w:bookmarkEnd w:id="42"/>
      <w:bookmarkEnd w:id="43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4"/>
      <w:bookmarkEnd w:id="45"/>
    </w:p>
    <w:p w14:paraId="4F93517F" w14:textId="77777777" w:rsidR="00DF25F6" w:rsidRPr="00092680" w:rsidRDefault="00DF25F6" w:rsidP="00BE7A9C">
      <w:pPr>
        <w:pStyle w:val="2-"/>
        <w:rPr>
          <w:rStyle w:val="afe"/>
          <w:iCs/>
        </w:rPr>
      </w:pPr>
    </w:p>
    <w:p w14:paraId="08A01989" w14:textId="44BB4D14"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6" w:name="_Toc437973287"/>
      <w:bookmarkStart w:id="47" w:name="_Toc438110028"/>
      <w:bookmarkStart w:id="48" w:name="_Toc438376232"/>
      <w:bookmarkEnd w:id="29"/>
      <w:bookmarkEnd w:id="30"/>
      <w:bookmarkEnd w:id="31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</w:t>
      </w:r>
      <w:r w:rsidR="00913554">
        <w:rPr>
          <w:sz w:val="24"/>
        </w:rPr>
        <w:t xml:space="preserve"> </w:t>
      </w:r>
      <w:r w:rsidR="00BE7D34">
        <w:rPr>
          <w:sz w:val="24"/>
        </w:rPr>
        <w:t>ЕГПУ,</w:t>
      </w:r>
      <w:r w:rsidR="009F2BB0" w:rsidRPr="00CE71ED">
        <w:rPr>
          <w:sz w:val="24"/>
        </w:rPr>
        <w:t xml:space="preserve"> РПГУ до 16:00 рабочего дня, регистрируется в </w:t>
      </w:r>
      <w:r w:rsidR="00E9467E">
        <w:rPr>
          <w:sz w:val="24"/>
        </w:rPr>
        <w:t>Модуле ОУ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</w:t>
      </w:r>
      <w:r w:rsidR="00A47FF9">
        <w:rPr>
          <w:sz w:val="24"/>
        </w:rPr>
        <w:t xml:space="preserve">ЕГРУ, </w:t>
      </w:r>
      <w:r w:rsidR="009F2BB0" w:rsidRPr="00CE71ED">
        <w:rPr>
          <w:sz w:val="24"/>
        </w:rPr>
        <w:t xml:space="preserve">РПГУ после 16:00 рабочего дня либо в нерабочий день, регистрируется в </w:t>
      </w:r>
      <w:r w:rsidR="00E9467E" w:rsidRPr="00887BFE">
        <w:rPr>
          <w:sz w:val="24"/>
          <w:szCs w:val="24"/>
          <w:lang w:eastAsia="ru-RU"/>
        </w:rPr>
        <w:t>Модул</w:t>
      </w:r>
      <w:r w:rsidR="00E9467E">
        <w:rPr>
          <w:sz w:val="24"/>
          <w:szCs w:val="24"/>
          <w:lang w:eastAsia="ru-RU"/>
        </w:rPr>
        <w:t>е</w:t>
      </w:r>
      <w:r w:rsidR="00E9467E" w:rsidRPr="00887BFE">
        <w:rPr>
          <w:sz w:val="24"/>
          <w:szCs w:val="24"/>
          <w:lang w:eastAsia="ru-RU"/>
        </w:rPr>
        <w:t xml:space="preserve"> ОУ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14:paraId="6E790F7B" w14:textId="59A3098F"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14:paraId="155249C5" w14:textId="77777777"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14:paraId="46A325C7" w14:textId="280F7B02" w:rsidR="00763F54" w:rsidRPr="00FA0789" w:rsidRDefault="6BDCEDE7" w:rsidP="00BE7A9C">
      <w:pPr>
        <w:pStyle w:val="2-"/>
        <w:numPr>
          <w:ilvl w:val="0"/>
          <w:numId w:val="9"/>
        </w:numPr>
      </w:pPr>
      <w:bookmarkStart w:id="49" w:name="_Toc510616998"/>
      <w:bookmarkStart w:id="50" w:name="_Hlk20900646"/>
      <w:r w:rsidRPr="00FA0789">
        <w:t xml:space="preserve">Срок предоставления </w:t>
      </w:r>
      <w:r w:rsidR="003750CE" w:rsidRPr="00FA0789">
        <w:t>Муниципальной</w:t>
      </w:r>
      <w:r w:rsidRPr="00FA0789">
        <w:t xml:space="preserve"> услуги</w:t>
      </w:r>
      <w:bookmarkEnd w:id="46"/>
      <w:bookmarkEnd w:id="47"/>
      <w:bookmarkEnd w:id="48"/>
      <w:bookmarkEnd w:id="49"/>
    </w:p>
    <w:p w14:paraId="768F5E2C" w14:textId="77777777" w:rsidR="00DF25F6" w:rsidRPr="00CE71ED" w:rsidRDefault="00DF25F6" w:rsidP="00BE7A9C">
      <w:pPr>
        <w:pStyle w:val="2-"/>
      </w:pPr>
    </w:p>
    <w:bookmarkEnd w:id="50"/>
    <w:p w14:paraId="658AABD7" w14:textId="116EBAC3"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14:paraId="4F4168C7" w14:textId="0BD51EB0"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>
        <w:rPr>
          <w:i/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14:paraId="4EB8A5DD" w14:textId="10A05606"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14:paraId="14963BB6" w14:textId="77777777"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14:paraId="2A42A687" w14:textId="504749A0"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51" w:name="_Toc463206276"/>
      <w:bookmarkStart w:id="52" w:name="_Toc463207573"/>
      <w:bookmarkStart w:id="53" w:name="_Toc463520461"/>
      <w:bookmarkStart w:id="54" w:name="_Toc463206277"/>
      <w:bookmarkStart w:id="55" w:name="_Toc463207574"/>
      <w:bookmarkStart w:id="56" w:name="_Toc463520462"/>
      <w:bookmarkStart w:id="57" w:name="_Toc510616999"/>
      <w:bookmarkStart w:id="58" w:name="_Hlk20900670"/>
      <w:bookmarkStart w:id="59" w:name="_Toc437973288"/>
      <w:bookmarkStart w:id="60" w:name="_Toc438110029"/>
      <w:bookmarkStart w:id="61" w:name="_Toc438376233"/>
      <w:bookmarkStart w:id="62" w:name="_Ref440654922"/>
      <w:bookmarkStart w:id="63" w:name="_Ref440654930"/>
      <w:bookmarkStart w:id="64" w:name="_Ref440654937"/>
      <w:bookmarkStart w:id="65" w:name="_Ref440654944"/>
      <w:bookmarkStart w:id="66" w:name="_Ref440654952"/>
      <w:bookmarkEnd w:id="51"/>
      <w:bookmarkEnd w:id="52"/>
      <w:bookmarkEnd w:id="53"/>
      <w:bookmarkEnd w:id="54"/>
      <w:bookmarkEnd w:id="55"/>
      <w:bookmarkEnd w:id="56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7"/>
    </w:p>
    <w:p w14:paraId="6757344E" w14:textId="77777777" w:rsidR="00DF25F6" w:rsidRPr="00092680" w:rsidRDefault="00DF25F6" w:rsidP="00BE7A9C">
      <w:pPr>
        <w:pStyle w:val="2-"/>
      </w:pPr>
    </w:p>
    <w:bookmarkEnd w:id="58"/>
    <w:p w14:paraId="1E310FDF" w14:textId="1235E8F8"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2E1423" w:rsidRPr="00FC3416">
        <w:rPr>
          <w:sz w:val="24"/>
          <w:szCs w:val="24"/>
          <w:lang w:eastAsia="ar-SA"/>
        </w:rPr>
        <w:t>«Услуги»</w:t>
      </w:r>
      <w:r w:rsidRPr="00FC3416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14:paraId="385CB3E4" w14:textId="15F8C901"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14:paraId="36B964E0" w14:textId="77777777"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14:paraId="3D65AE09" w14:textId="2CAB50AC"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7" w:name="_Toc510617000"/>
      <w:bookmarkStart w:id="68" w:name="_Hlk20900693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7"/>
    </w:p>
    <w:p w14:paraId="482B7E99" w14:textId="77777777" w:rsidR="00A4019C" w:rsidRPr="00CE71ED" w:rsidRDefault="00A4019C" w:rsidP="00BE7A9C">
      <w:pPr>
        <w:pStyle w:val="2-"/>
      </w:pPr>
    </w:p>
    <w:bookmarkEnd w:id="68"/>
    <w:p w14:paraId="47D19454" w14:textId="540655FF"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14:paraId="4E34345B" w14:textId="50DA9D73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14:paraId="43C958BB" w14:textId="467CB1E4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14:paraId="1E5DD753" w14:textId="70D56408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14:paraId="0B6016E9" w14:textId="10B5F283"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14:paraId="5C7B3D11" w14:textId="4FC37215" w:rsidR="00500A3F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</w:t>
      </w:r>
      <w:r w:rsidR="003E139B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14:paraId="20E08DDF" w14:textId="40F524C4"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14:paraId="5786C087" w14:textId="2662C2CB"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lastRenderedPageBreak/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14:paraId="3C503973" w14:textId="70B26B65"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14:paraId="30E73DF0" w14:textId="5F355D36"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6AB2ECDF" w14:textId="5B60148A"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65B0F1C1" w14:textId="3104140E"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6565730" w14:textId="7381B7E2"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14:paraId="395B8DB3" w14:textId="597CDCEF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0857EDE3" w14:textId="2A5F3D93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304DD97C" w14:textId="44D66CB0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A7B183F" w14:textId="08E1C708"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</w:t>
      </w:r>
      <w:r w:rsidRPr="00BB71CE">
        <w:rPr>
          <w:rFonts w:ascii="Times New Roman" w:hAnsi="Times New Roman"/>
          <w:bCs/>
          <w:sz w:val="24"/>
          <w:szCs w:val="24"/>
        </w:rPr>
        <w:lastRenderedPageBreak/>
        <w:t xml:space="preserve">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14:paraId="6BE17568" w14:textId="44A71569"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777777"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7B2E03" w14:textId="77777777" w:rsidR="00B87F22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9" w:name="_Toc437973289"/>
      <w:bookmarkStart w:id="70" w:name="_Toc438110030"/>
      <w:bookmarkStart w:id="71" w:name="_Toc438376234"/>
      <w:bookmarkStart w:id="72" w:name="_Toc510617001"/>
      <w:bookmarkStart w:id="73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</w:t>
      </w:r>
    </w:p>
    <w:p w14:paraId="7C2047FA" w14:textId="69CA21AF" w:rsidR="0073032E" w:rsidRPr="00D735EA" w:rsidRDefault="6BDCEDE7" w:rsidP="00B87F22">
      <w:pPr>
        <w:pStyle w:val="1f3"/>
        <w:ind w:left="480" w:firstLine="1930"/>
        <w:rPr>
          <w:b/>
          <w:i/>
          <w:sz w:val="24"/>
          <w:szCs w:val="24"/>
        </w:rPr>
      </w:pPr>
      <w:r w:rsidRPr="00D735EA">
        <w:rPr>
          <w:b/>
          <w:i/>
          <w:sz w:val="24"/>
          <w:szCs w:val="24"/>
        </w:rPr>
        <w:t>органов местного самоуправления или организаций</w:t>
      </w:r>
      <w:bookmarkEnd w:id="69"/>
      <w:bookmarkEnd w:id="70"/>
      <w:bookmarkEnd w:id="71"/>
      <w:bookmarkEnd w:id="72"/>
    </w:p>
    <w:p w14:paraId="010BF673" w14:textId="77777777" w:rsidR="00A4019C" w:rsidRPr="00BB71CE" w:rsidRDefault="00A4019C" w:rsidP="00BE7A9C">
      <w:pPr>
        <w:pStyle w:val="2-"/>
      </w:pPr>
    </w:p>
    <w:p w14:paraId="1E7710F1" w14:textId="521D23B0"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4" w:name="_Ref438363884"/>
      <w:bookmarkEnd w:id="73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4"/>
    </w:p>
    <w:p w14:paraId="73E70AB9" w14:textId="0C3C1F6A"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F03070" w:rsidRPr="00851962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 xml:space="preserve">сведения, подтверждающие место жительства ребенка на территории </w:t>
      </w:r>
      <w:r w:rsidR="00C434F6" w:rsidRPr="0012472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015146" w:rsidRPr="00834C39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14:paraId="03256CBC" w14:textId="6C9DDC36"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14:paraId="6DDF2D38" w14:textId="6CE24F39"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14:paraId="13547841" w14:textId="03882533"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77FAF8E7"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5" w:name="_Toc437973293"/>
      <w:bookmarkStart w:id="76" w:name="_Toc438110034"/>
      <w:bookmarkStart w:id="77" w:name="_Toc438376239"/>
      <w:bookmarkStart w:id="78" w:name="_Toc510617002"/>
      <w:bookmarkStart w:id="79" w:name="_Toc437973291"/>
      <w:bookmarkStart w:id="80" w:name="_Toc438110032"/>
      <w:bookmarkStart w:id="81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B72D4F" w:rsidRPr="00BB71CE">
        <w:rPr>
          <w:sz w:val="24"/>
          <w:szCs w:val="24"/>
        </w:rPr>
        <w:fldChar w:fldCharType="begin"/>
      </w:r>
      <w:r w:rsidR="00B72D4F" w:rsidRPr="00BB71CE">
        <w:rPr>
          <w:sz w:val="24"/>
          <w:szCs w:val="24"/>
        </w:rPr>
        <w:instrText xml:space="preserve"> REF _Ref438363884 \r \h  \* MERGEFORMAT </w:instrText>
      </w:r>
      <w:r w:rsidR="00B72D4F" w:rsidRPr="00BB71CE">
        <w:rPr>
          <w:sz w:val="24"/>
          <w:szCs w:val="24"/>
        </w:rPr>
      </w:r>
      <w:r w:rsidR="00B72D4F" w:rsidRPr="00BB71CE">
        <w:rPr>
          <w:sz w:val="24"/>
          <w:szCs w:val="24"/>
        </w:rPr>
        <w:fldChar w:fldCharType="separate"/>
      </w:r>
      <w:r w:rsidR="00902AF8">
        <w:rPr>
          <w:sz w:val="24"/>
          <w:szCs w:val="24"/>
        </w:rPr>
        <w:t>11.1</w:t>
      </w:r>
      <w:r w:rsidR="00B72D4F" w:rsidRPr="00BB71CE">
        <w:rPr>
          <w:sz w:val="24"/>
          <w:szCs w:val="24"/>
        </w:rPr>
        <w:fldChar w:fldCharType="end"/>
      </w:r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14:paraId="75BD5664" w14:textId="77777777"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420296B2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2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5"/>
      <w:bookmarkEnd w:id="76"/>
      <w:bookmarkEnd w:id="77"/>
      <w:bookmarkEnd w:id="78"/>
      <w:bookmarkEnd w:id="82"/>
    </w:p>
    <w:p w14:paraId="5107E39A" w14:textId="77777777" w:rsidR="00B3105D" w:rsidRPr="00344165" w:rsidRDefault="00B3105D" w:rsidP="00BE7A9C">
      <w:pPr>
        <w:pStyle w:val="2-"/>
      </w:pPr>
    </w:p>
    <w:p w14:paraId="7A82DF5B" w14:textId="7C32083E"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14:paraId="14B3F432" w14:textId="600C9D46"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835BE6">
        <w:rPr>
          <w:rFonts w:eastAsia="Times New Roman"/>
          <w:sz w:val="24"/>
          <w:szCs w:val="24"/>
        </w:rPr>
        <w:t>о</w:t>
      </w:r>
      <w:r w:rsidRPr="00835BE6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835BE6">
        <w:rPr>
          <w:rFonts w:eastAsia="Times New Roman"/>
          <w:sz w:val="24"/>
          <w:szCs w:val="24"/>
        </w:rPr>
        <w:t xml:space="preserve">иной </w:t>
      </w:r>
      <w:r w:rsidR="00691FA7" w:rsidRPr="00835BE6">
        <w:rPr>
          <w:rFonts w:eastAsia="Times New Roman"/>
          <w:sz w:val="24"/>
          <w:szCs w:val="24"/>
        </w:rPr>
        <w:t>Муниципальной</w:t>
      </w:r>
      <w:r w:rsidRPr="00835BE6">
        <w:rPr>
          <w:rFonts w:eastAsia="Times New Roman"/>
          <w:sz w:val="24"/>
          <w:szCs w:val="24"/>
        </w:rPr>
        <w:t xml:space="preserve"> услуги</w:t>
      </w:r>
      <w:r w:rsidR="00167675" w:rsidRPr="00835BE6">
        <w:rPr>
          <w:rFonts w:eastAsia="Times New Roman"/>
          <w:sz w:val="24"/>
          <w:szCs w:val="24"/>
        </w:rPr>
        <w:t>;</w:t>
      </w:r>
    </w:p>
    <w:p w14:paraId="5C8CD124" w14:textId="1CE14194"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7FF735E0" w14:textId="5CB6DC69"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12.1.</w:t>
      </w:r>
      <w:r w:rsidR="00F67C21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14:paraId="57D77B23" w14:textId="2FFEF4BC"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12.1.</w:t>
      </w:r>
      <w:r w:rsidR="00F67C21">
        <w:rPr>
          <w:rFonts w:eastAsia="Times New Roman"/>
          <w:sz w:val="24"/>
          <w:szCs w:val="24"/>
        </w:rPr>
        <w:t>4</w:t>
      </w:r>
      <w:r w:rsidRPr="000E752F">
        <w:rPr>
          <w:rFonts w:eastAsia="Times New Roman"/>
          <w:sz w:val="24"/>
          <w:szCs w:val="24"/>
        </w:rPr>
        <w:t xml:space="preserve">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14:paraId="52BD5612" w14:textId="44477C5F"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</w:t>
      </w:r>
      <w:r w:rsidR="00F67C21">
        <w:rPr>
          <w:rFonts w:eastAsia="Times New Roman"/>
          <w:sz w:val="24"/>
          <w:szCs w:val="24"/>
        </w:rPr>
        <w:t>5</w:t>
      </w:r>
      <w:r w:rsidRPr="00903EED">
        <w:rPr>
          <w:rFonts w:eastAsia="Times New Roman"/>
          <w:sz w:val="24"/>
          <w:szCs w:val="24"/>
        </w:rPr>
        <w:t xml:space="preserve">. </w:t>
      </w:r>
      <w:r w:rsidR="00821360" w:rsidRPr="00903EED">
        <w:rPr>
          <w:rFonts w:eastAsia="Times New Roman"/>
          <w:sz w:val="24"/>
          <w:szCs w:val="24"/>
        </w:rPr>
        <w:t xml:space="preserve">некорректное заполнение обязательных полей в форме интерактивного Запроса на </w:t>
      </w:r>
      <w:r w:rsidR="00BE7D34">
        <w:rPr>
          <w:rFonts w:eastAsia="Times New Roman"/>
          <w:sz w:val="24"/>
          <w:szCs w:val="24"/>
        </w:rPr>
        <w:t xml:space="preserve">ЕГПУ, </w:t>
      </w:r>
      <w:r w:rsidR="00821360" w:rsidRPr="00903EED">
        <w:rPr>
          <w:rFonts w:eastAsia="Times New Roman"/>
          <w:sz w:val="24"/>
          <w:szCs w:val="24"/>
        </w:rPr>
        <w:t>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14:paraId="428D749F" w14:textId="13CE3A28"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lastRenderedPageBreak/>
        <w:t>12.1.</w:t>
      </w:r>
      <w:r w:rsidR="00F67C21">
        <w:rPr>
          <w:rFonts w:eastAsia="Times New Roman"/>
          <w:sz w:val="24"/>
          <w:szCs w:val="24"/>
        </w:rPr>
        <w:t>6</w:t>
      </w:r>
      <w:r w:rsidRPr="00903EED">
        <w:rPr>
          <w:rFonts w:eastAsia="Times New Roman"/>
          <w:sz w:val="24"/>
          <w:szCs w:val="24"/>
        </w:rPr>
        <w:t>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</w:t>
      </w:r>
      <w:r w:rsidR="00BE7D34">
        <w:rPr>
          <w:rFonts w:eastAsia="Times New Roman"/>
          <w:sz w:val="24"/>
          <w:szCs w:val="24"/>
        </w:rPr>
        <w:t xml:space="preserve"> ЕГПУ,</w:t>
      </w:r>
      <w:r w:rsidR="00821360" w:rsidRPr="00903EED">
        <w:rPr>
          <w:rFonts w:eastAsia="Times New Roman"/>
          <w:sz w:val="24"/>
          <w:szCs w:val="24"/>
        </w:rPr>
        <w:t xml:space="preserve"> РПГУ, не позволяет в полном объеме прочитать текст документа и (или) распознать реквизиты документа;</w:t>
      </w:r>
    </w:p>
    <w:p w14:paraId="24BC13EA" w14:textId="59B8CFFA"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</w:t>
      </w:r>
      <w:r w:rsidR="00F67C21">
        <w:rPr>
          <w:rFonts w:eastAsia="Times New Roman"/>
          <w:sz w:val="24"/>
          <w:szCs w:val="24"/>
        </w:rPr>
        <w:t>7</w:t>
      </w:r>
      <w:r w:rsidRPr="00903EED">
        <w:rPr>
          <w:rFonts w:eastAsia="Times New Roman"/>
          <w:sz w:val="24"/>
          <w:szCs w:val="24"/>
        </w:rPr>
        <w:t xml:space="preserve">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14:paraId="0DCB6328" w14:textId="0A810CA1"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</w:t>
      </w:r>
      <w:r w:rsidR="00BE7D34">
        <w:rPr>
          <w:rFonts w:eastAsia="Times New Roman"/>
          <w:sz w:val="24"/>
          <w:szCs w:val="24"/>
        </w:rPr>
        <w:t xml:space="preserve">ЕГПУ, </w:t>
      </w:r>
      <w:r w:rsidR="00F10639" w:rsidRPr="000E752F">
        <w:rPr>
          <w:rFonts w:eastAsia="Times New Roman"/>
          <w:sz w:val="24"/>
          <w:szCs w:val="24"/>
        </w:rPr>
        <w:t xml:space="preserve">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</w:t>
      </w:r>
      <w:r w:rsidR="00BE7D34">
        <w:rPr>
          <w:rFonts w:eastAsia="Times New Roman"/>
          <w:sz w:val="24"/>
          <w:szCs w:val="24"/>
        </w:rPr>
        <w:t xml:space="preserve">ЕГПУ, </w:t>
      </w:r>
      <w:r w:rsidR="00F10639" w:rsidRPr="000E752F">
        <w:rPr>
          <w:rFonts w:eastAsia="Times New Roman"/>
          <w:sz w:val="24"/>
          <w:szCs w:val="24"/>
        </w:rPr>
        <w:t xml:space="preserve">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14:paraId="057A1584" w14:textId="3CA99848"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Федерации.</w:t>
      </w:r>
    </w:p>
    <w:p w14:paraId="262725B3" w14:textId="71C4AB79"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14:paraId="5DCFA3B1" w14:textId="77777777"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431C188E"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510617003"/>
      <w:bookmarkStart w:id="84" w:name="_Hlk20900732"/>
      <w:bookmarkEnd w:id="79"/>
      <w:bookmarkEnd w:id="80"/>
      <w:bookmarkEnd w:id="81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3"/>
      <w:bookmarkEnd w:id="84"/>
    </w:p>
    <w:p w14:paraId="696DAD71" w14:textId="77777777" w:rsidR="00B3105D" w:rsidRPr="00CE71ED" w:rsidRDefault="00B3105D" w:rsidP="00BE7A9C">
      <w:pPr>
        <w:pStyle w:val="2-"/>
      </w:pPr>
    </w:p>
    <w:p w14:paraId="00F16165" w14:textId="412B8D6D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14:paraId="0E058DBA" w14:textId="4C2DF5E5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14:paraId="6CDBEA21" w14:textId="753BB7BB"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14:paraId="152F52FF" w14:textId="44DA7064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14:paraId="6C3E7E0B" w14:textId="3A8181E5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14:paraId="7526C2E5" w14:textId="33E48C81"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14:paraId="61EEF319" w14:textId="7A225263"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14:paraId="26639796" w14:textId="083F0FE3" w:rsidR="00C74B94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021C7C">
        <w:rPr>
          <w:sz w:val="24"/>
          <w:szCs w:val="24"/>
        </w:rPr>
        <w:t>13.2.</w:t>
      </w:r>
      <w:r w:rsidR="002F5554" w:rsidRPr="00021C7C">
        <w:rPr>
          <w:sz w:val="24"/>
          <w:szCs w:val="24"/>
        </w:rPr>
        <w:t>6</w:t>
      </w:r>
      <w:r w:rsidRPr="00021C7C">
        <w:rPr>
          <w:sz w:val="24"/>
          <w:szCs w:val="24"/>
        </w:rPr>
        <w:t>.</w:t>
      </w:r>
      <w:r w:rsidR="00526709" w:rsidRPr="00021C7C">
        <w:rPr>
          <w:i/>
          <w:iCs/>
          <w:sz w:val="24"/>
          <w:szCs w:val="24"/>
        </w:rPr>
        <w:t xml:space="preserve"> </w:t>
      </w:r>
      <w:r w:rsidR="00B87F22">
        <w:rPr>
          <w:sz w:val="24"/>
          <w:szCs w:val="24"/>
        </w:rPr>
        <w:t>р</w:t>
      </w:r>
      <w:r w:rsidR="00B87F22" w:rsidRPr="005E553F">
        <w:rPr>
          <w:sz w:val="24"/>
          <w:szCs w:val="24"/>
        </w:rPr>
        <w:t>ебенок признан полностью дееспособным на момент пред</w:t>
      </w:r>
      <w:r w:rsidR="00B87F22">
        <w:rPr>
          <w:sz w:val="24"/>
          <w:szCs w:val="24"/>
        </w:rPr>
        <w:t>оставления Муниципальной услуги</w:t>
      </w:r>
      <w:r w:rsidR="00B87F22">
        <w:rPr>
          <w:i/>
          <w:iCs/>
          <w:sz w:val="24"/>
          <w:szCs w:val="24"/>
        </w:rPr>
        <w:t>;</w:t>
      </w:r>
    </w:p>
    <w:p w14:paraId="5DE62525" w14:textId="3F26B4E0" w:rsidR="00B87F22" w:rsidRDefault="00B87F22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13.2.7. о</w:t>
      </w:r>
      <w:r w:rsidRPr="005E553F">
        <w:rPr>
          <w:sz w:val="24"/>
          <w:szCs w:val="24"/>
        </w:rPr>
        <w:t xml:space="preserve">тсутствие у </w:t>
      </w:r>
      <w:r w:rsidRPr="000E627C">
        <w:rPr>
          <w:sz w:val="24"/>
          <w:szCs w:val="24"/>
        </w:rPr>
        <w:t>ребенка места жительства</w:t>
      </w:r>
      <w:r w:rsidRPr="005E553F">
        <w:rPr>
          <w:sz w:val="24"/>
          <w:szCs w:val="24"/>
        </w:rPr>
        <w:t xml:space="preserve"> на территории </w:t>
      </w:r>
      <w:r w:rsidRPr="000C2C8F">
        <w:rPr>
          <w:sz w:val="24"/>
          <w:szCs w:val="24"/>
        </w:rPr>
        <w:t xml:space="preserve">Сергиево-Посадского </w:t>
      </w:r>
      <w:r>
        <w:rPr>
          <w:sz w:val="24"/>
          <w:szCs w:val="24"/>
        </w:rPr>
        <w:t>городского округа;</w:t>
      </w:r>
    </w:p>
    <w:p w14:paraId="74B87E59" w14:textId="5CC75EE4" w:rsidR="00B87F22" w:rsidRPr="005E553F" w:rsidRDefault="007E7447" w:rsidP="00800BCA">
      <w:pPr>
        <w:pStyle w:val="1110"/>
        <w:numPr>
          <w:ilvl w:val="2"/>
          <w:numId w:val="80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B87F22" w:rsidRPr="005E553F">
        <w:rPr>
          <w:sz w:val="24"/>
          <w:szCs w:val="24"/>
        </w:rPr>
        <w:t>бращение за услугой, если она была уже оказана в текущем году</w:t>
      </w:r>
      <w:r w:rsidR="00B87F22">
        <w:rPr>
          <w:sz w:val="24"/>
          <w:szCs w:val="24"/>
        </w:rPr>
        <w:t>, кроме</w:t>
      </w:r>
      <w:r w:rsidR="00B87F22" w:rsidRPr="00B87F22">
        <w:rPr>
          <w:sz w:val="24"/>
          <w:szCs w:val="24"/>
        </w:rPr>
        <w:t xml:space="preserve"> </w:t>
      </w:r>
      <w:r w:rsidR="00B87F22" w:rsidRPr="000C14A6">
        <w:rPr>
          <w:sz w:val="24"/>
          <w:szCs w:val="24"/>
        </w:rPr>
        <w:t>иных категорий лиц из числа детей, находящи</w:t>
      </w:r>
      <w:r w:rsidR="00B87F22">
        <w:rPr>
          <w:sz w:val="24"/>
          <w:szCs w:val="24"/>
        </w:rPr>
        <w:t>х</w:t>
      </w:r>
      <w:r w:rsidR="00B87F22" w:rsidRPr="000C14A6">
        <w:rPr>
          <w:sz w:val="24"/>
          <w:szCs w:val="24"/>
        </w:rPr>
        <w:t>ся в трудной жизненной ситуации;</w:t>
      </w:r>
    </w:p>
    <w:p w14:paraId="79E4557A" w14:textId="72B6C57F" w:rsidR="00B87F22" w:rsidRPr="00B87F22" w:rsidRDefault="00B87F22" w:rsidP="00800BCA">
      <w:pPr>
        <w:pStyle w:val="1110"/>
        <w:tabs>
          <w:tab w:val="left" w:pos="993"/>
        </w:tabs>
        <w:spacing w:line="240" w:lineRule="auto"/>
        <w:ind w:left="567" w:firstLine="142"/>
        <w:rPr>
          <w:sz w:val="24"/>
          <w:szCs w:val="24"/>
        </w:rPr>
      </w:pPr>
      <w:r>
        <w:rPr>
          <w:sz w:val="24"/>
          <w:szCs w:val="24"/>
        </w:rPr>
        <w:t xml:space="preserve">13.2.9. </w:t>
      </w:r>
      <w:r w:rsidR="006904D3">
        <w:rPr>
          <w:sz w:val="24"/>
          <w:szCs w:val="24"/>
        </w:rPr>
        <w:t>р</w:t>
      </w:r>
      <w:r w:rsidRPr="005E553F">
        <w:rPr>
          <w:sz w:val="24"/>
          <w:szCs w:val="24"/>
        </w:rPr>
        <w:t>ебенок находится на полном государственном обеспечении.</w:t>
      </w:r>
    </w:p>
    <w:p w14:paraId="5641C362" w14:textId="33168613" w:rsidR="003E120A" w:rsidRDefault="00E348E5" w:rsidP="00800BCA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124728">
        <w:rPr>
          <w:sz w:val="24"/>
          <w:szCs w:val="24"/>
        </w:rPr>
        <w:t>Модуле ОУ</w:t>
      </w:r>
      <w:r w:rsidRPr="000820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14:paraId="66F21BDE" w14:textId="7DF2FB7A"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lastRenderedPageBreak/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</w:t>
      </w:r>
      <w:r w:rsidR="00907F57">
        <w:rPr>
          <w:rFonts w:ascii="Times New Roman" w:hAnsi="Times New Roman"/>
          <w:sz w:val="24"/>
          <w:szCs w:val="24"/>
        </w:rPr>
        <w:t>.1-13.2.5</w:t>
      </w:r>
      <w:r w:rsidRPr="00021C7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0064E646" w14:textId="77777777"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4C5A" w14:textId="7A32F3EA" w:rsidR="006467FD" w:rsidRPr="00D735EA" w:rsidRDefault="6BDCEDE7" w:rsidP="00BE7A9C">
      <w:pPr>
        <w:pStyle w:val="1f3"/>
        <w:numPr>
          <w:ilvl w:val="0"/>
          <w:numId w:val="80"/>
        </w:numPr>
        <w:ind w:firstLine="191"/>
        <w:jc w:val="center"/>
        <w:rPr>
          <w:b/>
          <w:i/>
          <w:sz w:val="24"/>
          <w:szCs w:val="24"/>
        </w:rPr>
      </w:pPr>
      <w:bookmarkStart w:id="85" w:name="_Toc439068368"/>
      <w:bookmarkStart w:id="86" w:name="_Toc439084272"/>
      <w:bookmarkStart w:id="87" w:name="_Toc439151286"/>
      <w:bookmarkStart w:id="88" w:name="_Toc439151364"/>
      <w:bookmarkStart w:id="89" w:name="_Toc439151441"/>
      <w:bookmarkStart w:id="90" w:name="_Toc439151950"/>
      <w:bookmarkStart w:id="91" w:name="_Toc437973290"/>
      <w:bookmarkStart w:id="92" w:name="_Toc438110031"/>
      <w:bookmarkStart w:id="93" w:name="_Toc438376235"/>
      <w:bookmarkStart w:id="94" w:name="_Toc510617004"/>
      <w:bookmarkStart w:id="95" w:name="_Hlk20900762"/>
      <w:bookmarkStart w:id="96" w:name="_Toc437973294"/>
      <w:bookmarkStart w:id="97" w:name="_Toc438110035"/>
      <w:bookmarkStart w:id="98" w:name="_Toc438376240"/>
      <w:bookmarkEnd w:id="85"/>
      <w:bookmarkEnd w:id="86"/>
      <w:bookmarkEnd w:id="87"/>
      <w:bookmarkEnd w:id="88"/>
      <w:bookmarkEnd w:id="89"/>
      <w:bookmarkEnd w:id="90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1"/>
      <w:bookmarkEnd w:id="92"/>
      <w:bookmarkEnd w:id="93"/>
      <w:bookmarkEnd w:id="94"/>
      <w:bookmarkEnd w:id="95"/>
    </w:p>
    <w:p w14:paraId="0BF78DCA" w14:textId="77777777" w:rsidR="007E455C" w:rsidRPr="00CE71ED" w:rsidRDefault="007E455C" w:rsidP="00BE7A9C">
      <w:pPr>
        <w:pStyle w:val="2-"/>
      </w:pPr>
    </w:p>
    <w:p w14:paraId="0CBABA91" w14:textId="6BEE2BEA"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14:paraId="035DB5A6" w14:textId="77777777"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0E876B7" w:rsidR="00F758AD" w:rsidRPr="00D735EA" w:rsidRDefault="6BDCEDE7" w:rsidP="009F5AA2">
      <w:pPr>
        <w:pStyle w:val="1f3"/>
        <w:numPr>
          <w:ilvl w:val="0"/>
          <w:numId w:val="80"/>
        </w:numPr>
        <w:ind w:left="567" w:hanging="567"/>
        <w:jc w:val="center"/>
        <w:rPr>
          <w:b/>
          <w:i/>
          <w:sz w:val="24"/>
          <w:szCs w:val="24"/>
        </w:rPr>
      </w:pPr>
      <w:bookmarkStart w:id="99" w:name="_Toc510617005"/>
      <w:bookmarkStart w:id="100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</w:p>
    <w:p w14:paraId="40636F6A" w14:textId="77777777" w:rsidR="00553801" w:rsidRPr="00BB71CE" w:rsidRDefault="00553801" w:rsidP="00BE7A9C">
      <w:pPr>
        <w:pStyle w:val="2-"/>
      </w:pPr>
    </w:p>
    <w:bookmarkEnd w:id="100"/>
    <w:p w14:paraId="7B7EE001" w14:textId="4E707405"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14:paraId="673A855B" w14:textId="77777777"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14:paraId="17103F00" w14:textId="26537598" w:rsidR="00523AE7" w:rsidRPr="00071FCF" w:rsidRDefault="6BDCEDE7" w:rsidP="00071FCF">
      <w:pPr>
        <w:pStyle w:val="1f3"/>
        <w:numPr>
          <w:ilvl w:val="0"/>
          <w:numId w:val="80"/>
        </w:numPr>
        <w:ind w:left="1134" w:hanging="708"/>
        <w:jc w:val="center"/>
        <w:rPr>
          <w:b/>
          <w:i/>
          <w:sz w:val="24"/>
          <w:szCs w:val="24"/>
        </w:rPr>
      </w:pPr>
      <w:bookmarkStart w:id="101" w:name="_Toc510617006"/>
      <w:bookmarkStart w:id="102" w:name="_Hlk20900792"/>
      <w:r w:rsidRPr="00071FCF">
        <w:rPr>
          <w:b/>
          <w:i/>
          <w:sz w:val="24"/>
          <w:szCs w:val="24"/>
        </w:rPr>
        <w:t>Способы предоставления Заявителем документов, необходимых</w:t>
      </w:r>
      <w:r w:rsidR="00071FCF">
        <w:rPr>
          <w:b/>
          <w:i/>
          <w:sz w:val="24"/>
          <w:szCs w:val="24"/>
        </w:rPr>
        <w:t xml:space="preserve"> </w:t>
      </w:r>
      <w:r w:rsidRPr="00071FCF">
        <w:rPr>
          <w:b/>
          <w:i/>
          <w:sz w:val="24"/>
          <w:szCs w:val="24"/>
        </w:rPr>
        <w:t xml:space="preserve">для получения </w:t>
      </w:r>
      <w:r w:rsidR="00486C5A" w:rsidRPr="00071FCF">
        <w:rPr>
          <w:b/>
          <w:i/>
          <w:sz w:val="24"/>
          <w:szCs w:val="24"/>
        </w:rPr>
        <w:t>Муниципальной</w:t>
      </w:r>
      <w:r w:rsidRPr="00071FCF">
        <w:rPr>
          <w:b/>
          <w:i/>
          <w:sz w:val="24"/>
          <w:szCs w:val="24"/>
        </w:rPr>
        <w:t xml:space="preserve"> услуги</w:t>
      </w:r>
      <w:bookmarkEnd w:id="96"/>
      <w:bookmarkEnd w:id="97"/>
      <w:bookmarkEnd w:id="98"/>
      <w:bookmarkEnd w:id="101"/>
    </w:p>
    <w:p w14:paraId="7026E329" w14:textId="77777777" w:rsidR="007E455C" w:rsidRPr="00BB71CE" w:rsidRDefault="007E455C" w:rsidP="00BE7A9C">
      <w:pPr>
        <w:pStyle w:val="2-"/>
      </w:pPr>
    </w:p>
    <w:bookmarkEnd w:id="102"/>
    <w:p w14:paraId="6CAD8C81" w14:textId="5D4D6F1F" w:rsidR="006E7FB4" w:rsidRPr="00BB71CE" w:rsidRDefault="00401384" w:rsidP="00A502E5">
      <w:pPr>
        <w:pStyle w:val="112"/>
        <w:spacing w:line="240" w:lineRule="auto"/>
        <w:ind w:firstLine="709"/>
      </w:pPr>
      <w:r w:rsidRPr="00BB71CE">
        <w:rPr>
          <w:sz w:val="24"/>
          <w:szCs w:val="24"/>
        </w:rPr>
        <w:t>1</w:t>
      </w:r>
      <w:r w:rsidRPr="00BB71CE">
        <w:rPr>
          <w:rFonts w:eastAsia="Times New Roman"/>
          <w:sz w:val="24"/>
          <w:szCs w:val="24"/>
        </w:rPr>
        <w:t>6.1.</w:t>
      </w:r>
      <w:r w:rsidR="6BDCEDE7" w:rsidRPr="00BB71CE">
        <w:rPr>
          <w:rFonts w:eastAsia="Times New Roman"/>
          <w:sz w:val="24"/>
          <w:szCs w:val="24"/>
        </w:rPr>
        <w:t xml:space="preserve"> </w:t>
      </w:r>
      <w:r w:rsidR="00486C5A">
        <w:rPr>
          <w:color w:val="00000A"/>
          <w:sz w:val="24"/>
          <w:szCs w:val="24"/>
        </w:rPr>
        <w:t>Администрация</w:t>
      </w:r>
      <w:r w:rsidR="006E7FB4" w:rsidRPr="00BB71CE">
        <w:rPr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color w:val="00000A"/>
          <w:sz w:val="24"/>
          <w:szCs w:val="24"/>
        </w:rPr>
        <w:t>Муниципальной</w:t>
      </w:r>
      <w:r w:rsidR="006E7FB4" w:rsidRPr="00BB71CE">
        <w:rPr>
          <w:color w:val="00000A"/>
          <w:sz w:val="24"/>
          <w:szCs w:val="24"/>
        </w:rPr>
        <w:t xml:space="preserve"> услуги </w:t>
      </w:r>
      <w:r w:rsidR="00907F57">
        <w:rPr>
          <w:color w:val="00000A"/>
          <w:sz w:val="24"/>
          <w:szCs w:val="24"/>
        </w:rPr>
        <w:t xml:space="preserve">в электронной форме </w:t>
      </w:r>
      <w:r w:rsidR="00486C5A">
        <w:rPr>
          <w:color w:val="00000A"/>
          <w:sz w:val="24"/>
          <w:szCs w:val="24"/>
        </w:rPr>
        <w:t xml:space="preserve">посредством </w:t>
      </w:r>
      <w:r w:rsidR="00A47FF9">
        <w:rPr>
          <w:color w:val="00000A"/>
          <w:sz w:val="24"/>
          <w:szCs w:val="24"/>
        </w:rPr>
        <w:t xml:space="preserve">ЕГПУ, </w:t>
      </w:r>
      <w:r w:rsidR="00486C5A">
        <w:rPr>
          <w:color w:val="00000A"/>
          <w:sz w:val="24"/>
          <w:szCs w:val="24"/>
        </w:rPr>
        <w:t>РПГУ</w:t>
      </w:r>
      <w:r w:rsidR="006E7FB4" w:rsidRPr="00BB71CE">
        <w:rPr>
          <w:color w:val="00000A"/>
          <w:sz w:val="24"/>
          <w:szCs w:val="24"/>
        </w:rPr>
        <w:t>,</w:t>
      </w:r>
      <w:r w:rsidR="009C5737">
        <w:rPr>
          <w:color w:val="00000A"/>
          <w:sz w:val="24"/>
          <w:szCs w:val="24"/>
        </w:rPr>
        <w:t xml:space="preserve"> </w:t>
      </w:r>
      <w:r w:rsidR="00913554">
        <w:rPr>
          <w:color w:val="00000A"/>
          <w:sz w:val="24"/>
          <w:szCs w:val="24"/>
        </w:rPr>
        <w:t xml:space="preserve">путем </w:t>
      </w:r>
      <w:r w:rsidR="00913554" w:rsidRPr="00BB71CE">
        <w:rPr>
          <w:rFonts w:eastAsia="Arial Unicode MS"/>
          <w:sz w:val="24"/>
          <w:szCs w:val="24"/>
          <w:lang w:eastAsia="ru-RU"/>
        </w:rPr>
        <w:t>бесплатного доступа к ЕПГУ, РПГУ в любом МФЦ</w:t>
      </w:r>
      <w:r w:rsidR="00913554">
        <w:rPr>
          <w:rFonts w:eastAsia="Arial Unicode MS"/>
          <w:sz w:val="24"/>
          <w:szCs w:val="24"/>
          <w:lang w:eastAsia="ru-RU"/>
        </w:rPr>
        <w:t xml:space="preserve"> в пределах территории Московской области,</w:t>
      </w:r>
      <w:r w:rsidR="006E7FB4" w:rsidRPr="00BB71CE">
        <w:rPr>
          <w:color w:val="00000A"/>
          <w:sz w:val="24"/>
          <w:szCs w:val="24"/>
        </w:rPr>
        <w:t xml:space="preserve"> </w:t>
      </w:r>
      <w:r w:rsidR="009268DE" w:rsidRPr="00F96CAD">
        <w:rPr>
          <w:rFonts w:eastAsia="Times New Roman"/>
          <w:sz w:val="24"/>
          <w:szCs w:val="24"/>
          <w:lang w:eastAsia="ar-SA"/>
        </w:rPr>
        <w:t>а также непосредственно</w:t>
      </w:r>
      <w:r w:rsidR="002A69DD">
        <w:rPr>
          <w:rFonts w:eastAsia="Times New Roman"/>
          <w:sz w:val="24"/>
          <w:szCs w:val="24"/>
          <w:lang w:eastAsia="ar-SA"/>
        </w:rPr>
        <w:t>го</w:t>
      </w:r>
      <w:r w:rsidR="009268DE" w:rsidRPr="00F96CAD">
        <w:rPr>
          <w:rFonts w:eastAsia="Times New Roman"/>
          <w:sz w:val="24"/>
          <w:szCs w:val="24"/>
        </w:rPr>
        <w:t xml:space="preserve"> обращени</w:t>
      </w:r>
      <w:r w:rsidR="002A69DD">
        <w:rPr>
          <w:rFonts w:eastAsia="Times New Roman"/>
          <w:sz w:val="24"/>
          <w:szCs w:val="24"/>
        </w:rPr>
        <w:t>я</w:t>
      </w:r>
      <w:r w:rsidR="009268DE" w:rsidRPr="00F96CAD">
        <w:rPr>
          <w:rFonts w:eastAsia="Times New Roman"/>
          <w:sz w:val="24"/>
          <w:szCs w:val="24"/>
        </w:rPr>
        <w:t xml:space="preserve"> Заявителя в </w:t>
      </w:r>
      <w:r w:rsidR="00A502E5" w:rsidRPr="00F96CAD">
        <w:rPr>
          <w:rFonts w:eastAsia="Times New Roman"/>
          <w:sz w:val="24"/>
          <w:szCs w:val="24"/>
        </w:rPr>
        <w:t>Управление образования</w:t>
      </w:r>
      <w:r w:rsidR="009268DE" w:rsidRPr="00F96CAD">
        <w:rPr>
          <w:rFonts w:eastAsia="Times New Roman"/>
          <w:sz w:val="24"/>
          <w:szCs w:val="24"/>
          <w:lang w:eastAsia="ar-SA"/>
        </w:rPr>
        <w:t xml:space="preserve"> по выбору Заявителя, в соответствии с законодательством Российской Федерации.</w:t>
      </w:r>
    </w:p>
    <w:p w14:paraId="0A014175" w14:textId="1670B9FF"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</w:t>
      </w:r>
      <w:r w:rsidR="00907F57">
        <w:rPr>
          <w:rFonts w:eastAsia="Times New Roman"/>
          <w:bCs/>
          <w:sz w:val="24"/>
          <w:szCs w:val="24"/>
        </w:rPr>
        <w:t xml:space="preserve"> в электронной форме</w:t>
      </w:r>
      <w:r w:rsidR="00807C99" w:rsidRPr="00553801">
        <w:rPr>
          <w:rFonts w:eastAsia="Times New Roman"/>
          <w:bCs/>
          <w:sz w:val="24"/>
          <w:szCs w:val="24"/>
        </w:rPr>
        <w:t xml:space="preserve"> посредством </w:t>
      </w:r>
      <w:r w:rsidR="00A47FF9">
        <w:rPr>
          <w:rFonts w:eastAsia="Times New Roman"/>
          <w:bCs/>
          <w:sz w:val="24"/>
          <w:szCs w:val="24"/>
        </w:rPr>
        <w:t xml:space="preserve">ЕПГУ, </w:t>
      </w:r>
      <w:r w:rsidR="00807C99" w:rsidRPr="00553801">
        <w:rPr>
          <w:rFonts w:eastAsia="Times New Roman"/>
          <w:bCs/>
          <w:sz w:val="24"/>
          <w:szCs w:val="24"/>
        </w:rPr>
        <w:t>РПГУ</w:t>
      </w:r>
      <w:r w:rsidR="00082044" w:rsidRPr="002F7EAC">
        <w:rPr>
          <w:rFonts w:eastAsia="Times New Roman"/>
          <w:sz w:val="24"/>
          <w:szCs w:val="24"/>
        </w:rPr>
        <w:t>.</w:t>
      </w:r>
    </w:p>
    <w:p w14:paraId="6274A819" w14:textId="6EC6ADFB"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</w:t>
      </w:r>
      <w:r w:rsidR="00A47FF9">
        <w:rPr>
          <w:rFonts w:eastAsia="Times New Roman"/>
          <w:sz w:val="24"/>
          <w:szCs w:val="24"/>
        </w:rPr>
        <w:t xml:space="preserve">ЕПГУ, </w:t>
      </w:r>
      <w:r w:rsidRPr="00BB71CE">
        <w:rPr>
          <w:rFonts w:eastAsia="Times New Roman"/>
          <w:sz w:val="24"/>
          <w:szCs w:val="24"/>
        </w:rPr>
        <w:t xml:space="preserve">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3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4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4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3"/>
    </w:p>
    <w:p w14:paraId="24BCF77D" w14:textId="45DB5C68"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14:paraId="5F5C0775" w14:textId="2AA7DFC3"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124728">
        <w:rPr>
          <w:rFonts w:eastAsia="Times New Roman"/>
          <w:sz w:val="24"/>
          <w:szCs w:val="24"/>
        </w:rPr>
        <w:t>Модуль ОУ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14:paraId="31DD64AC" w14:textId="6E48601D"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</w:t>
      </w:r>
      <w:r w:rsidR="00A47FF9">
        <w:rPr>
          <w:rFonts w:eastAsia="Times New Roman"/>
          <w:sz w:val="24"/>
          <w:szCs w:val="24"/>
        </w:rPr>
        <w:t xml:space="preserve"> ЕПГУ, </w:t>
      </w:r>
      <w:r w:rsidRPr="000E752F">
        <w:rPr>
          <w:rFonts w:eastAsia="Times New Roman"/>
          <w:sz w:val="24"/>
          <w:szCs w:val="24"/>
        </w:rPr>
        <w:t>РПГУ.</w:t>
      </w:r>
    </w:p>
    <w:p w14:paraId="44F14D25" w14:textId="6FEDC188" w:rsidR="00031D63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14:paraId="0F267C70" w14:textId="67FA9D51" w:rsidR="00A502E5" w:rsidRPr="000E752F" w:rsidRDefault="00A502E5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96CAD">
        <w:rPr>
          <w:rFonts w:eastAsia="Times New Roman"/>
          <w:sz w:val="24"/>
          <w:szCs w:val="24"/>
        </w:rPr>
        <w:t xml:space="preserve">16.3. </w:t>
      </w:r>
      <w:r w:rsidR="00B654F6" w:rsidRPr="00F96CAD">
        <w:rPr>
          <w:rFonts w:eastAsia="Times New Roman"/>
          <w:sz w:val="24"/>
          <w:szCs w:val="24"/>
        </w:rPr>
        <w:t>Личное обращение за</w:t>
      </w:r>
      <w:r w:rsidR="00B654F6" w:rsidRPr="00F96CAD">
        <w:rPr>
          <w:color w:val="00000A"/>
          <w:sz w:val="24"/>
          <w:szCs w:val="24"/>
        </w:rPr>
        <w:t xml:space="preserve"> Муниципальной услугой</w:t>
      </w:r>
      <w:r w:rsidR="00B654F6" w:rsidRPr="00F96CAD">
        <w:rPr>
          <w:rFonts w:eastAsia="Times New Roman"/>
          <w:sz w:val="24"/>
          <w:szCs w:val="24"/>
        </w:rPr>
        <w:t xml:space="preserve"> в управление образования </w:t>
      </w:r>
      <w:r w:rsidRPr="00F96CAD">
        <w:rPr>
          <w:rFonts w:eastAsia="Times New Roman"/>
          <w:sz w:val="24"/>
          <w:szCs w:val="24"/>
        </w:rPr>
        <w:t>может</w:t>
      </w:r>
      <w:r w:rsidR="00B654F6" w:rsidRPr="00F96CAD">
        <w:rPr>
          <w:rFonts w:eastAsia="Times New Roman"/>
          <w:sz w:val="24"/>
          <w:szCs w:val="24"/>
        </w:rPr>
        <w:t xml:space="preserve"> осуществляться в установленное время работы управления образования, размещенное на сайте</w:t>
      </w:r>
      <w:r w:rsidR="003F0956" w:rsidRPr="000D4010">
        <w:rPr>
          <w:rFonts w:eastAsia="Times New Roman"/>
          <w:sz w:val="24"/>
          <w:szCs w:val="24"/>
          <w:u w:val="single"/>
        </w:rPr>
        <w:t xml:space="preserve"> </w:t>
      </w:r>
      <w:hyperlink r:id="rId14" w:history="1">
        <w:r w:rsidR="003F0956" w:rsidRPr="000D4010">
          <w:rPr>
            <w:color w:val="0000FF"/>
            <w:sz w:val="24"/>
            <w:szCs w:val="24"/>
            <w:u w:val="single"/>
          </w:rPr>
          <w:t>obrazovanie.sergiev-reg.ru</w:t>
        </w:r>
      </w:hyperlink>
      <w:r w:rsidR="003F0956" w:rsidRPr="00F96CAD">
        <w:rPr>
          <w:rFonts w:ascii="Calibri" w:hAnsi="Calibri"/>
          <w:sz w:val="22"/>
          <w:szCs w:val="22"/>
        </w:rPr>
        <w:t xml:space="preserve"> </w:t>
      </w:r>
      <w:r w:rsidR="003F0956" w:rsidRPr="00F96CAD">
        <w:rPr>
          <w:sz w:val="24"/>
          <w:szCs w:val="24"/>
        </w:rPr>
        <w:t>в сети Интернет.</w:t>
      </w:r>
    </w:p>
    <w:p w14:paraId="0D324955" w14:textId="280FF06C"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lastRenderedPageBreak/>
        <w:t>16.</w:t>
      </w:r>
      <w:r w:rsidR="00CB1939">
        <w:rPr>
          <w:rFonts w:eastAsia="Times New Roman"/>
          <w:sz w:val="24"/>
          <w:szCs w:val="24"/>
        </w:rPr>
        <w:t>4</w:t>
      </w:r>
      <w:r w:rsidRPr="00021C7C">
        <w:rPr>
          <w:rFonts w:eastAsia="Times New Roman"/>
          <w:sz w:val="24"/>
          <w:szCs w:val="24"/>
        </w:rPr>
        <w:t xml:space="preserve">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14:paraId="068735DB" w14:textId="77777777" w:rsidR="009C5737" w:rsidRDefault="009C573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0B5F1D2A" w14:textId="5E35B6DD" w:rsidR="007E455C" w:rsidRPr="00CE71ED" w:rsidRDefault="6BDCEDE7" w:rsidP="00C37DF7">
      <w:pPr>
        <w:pStyle w:val="1f3"/>
        <w:numPr>
          <w:ilvl w:val="0"/>
          <w:numId w:val="80"/>
        </w:numPr>
        <w:jc w:val="center"/>
      </w:pPr>
      <w:bookmarkStart w:id="105" w:name="_Toc439151288"/>
      <w:bookmarkStart w:id="106" w:name="_Toc439151366"/>
      <w:bookmarkStart w:id="107" w:name="_Toc439151443"/>
      <w:bookmarkStart w:id="108" w:name="_Toc439151952"/>
      <w:bookmarkStart w:id="109" w:name="_Toc439151290"/>
      <w:bookmarkStart w:id="110" w:name="_Toc439151368"/>
      <w:bookmarkStart w:id="111" w:name="_Toc439151445"/>
      <w:bookmarkStart w:id="112" w:name="_Toc439151954"/>
      <w:bookmarkStart w:id="113" w:name="_Toc439151291"/>
      <w:bookmarkStart w:id="114" w:name="_Toc439151369"/>
      <w:bookmarkStart w:id="115" w:name="_Toc439151446"/>
      <w:bookmarkStart w:id="116" w:name="_Toc439151955"/>
      <w:bookmarkStart w:id="117" w:name="_Toc439151292"/>
      <w:bookmarkStart w:id="118" w:name="_Toc439151370"/>
      <w:bookmarkStart w:id="119" w:name="_Toc439151447"/>
      <w:bookmarkStart w:id="120" w:name="_Toc439151956"/>
      <w:bookmarkStart w:id="121" w:name="_Toc439151293"/>
      <w:bookmarkStart w:id="122" w:name="_Toc439151371"/>
      <w:bookmarkStart w:id="123" w:name="_Toc439151448"/>
      <w:bookmarkStart w:id="124" w:name="_Toc439151957"/>
      <w:bookmarkStart w:id="125" w:name="_Toc439151294"/>
      <w:bookmarkStart w:id="126" w:name="_Toc439151372"/>
      <w:bookmarkStart w:id="127" w:name="_Toc439151449"/>
      <w:bookmarkStart w:id="128" w:name="_Toc439151958"/>
      <w:bookmarkStart w:id="129" w:name="_Toc439151295"/>
      <w:bookmarkStart w:id="130" w:name="_Toc439151373"/>
      <w:bookmarkStart w:id="131" w:name="_Toc439151450"/>
      <w:bookmarkStart w:id="132" w:name="_Toc439151959"/>
      <w:bookmarkStart w:id="133" w:name="_Toc439151299"/>
      <w:bookmarkStart w:id="134" w:name="_Toc439151377"/>
      <w:bookmarkStart w:id="135" w:name="_Toc439151454"/>
      <w:bookmarkStart w:id="136" w:name="_Toc439151963"/>
      <w:bookmarkStart w:id="137" w:name="_Toc438110036"/>
      <w:bookmarkStart w:id="138" w:name="_Toc438376241"/>
      <w:bookmarkStart w:id="139" w:name="_Toc510617007"/>
      <w:bookmarkStart w:id="140" w:name="_Hlk20900807"/>
      <w:bookmarkStart w:id="141" w:name="_Toc437973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7"/>
      <w:bookmarkEnd w:id="138"/>
      <w:bookmarkEnd w:id="139"/>
    </w:p>
    <w:bookmarkEnd w:id="140"/>
    <w:p w14:paraId="5DD840A6" w14:textId="5B27977F"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14:paraId="0241ED86" w14:textId="32A1A846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 xml:space="preserve">ичный кабинет </w:t>
      </w:r>
      <w:r w:rsidR="00BE7D34">
        <w:rPr>
          <w:rFonts w:eastAsia="Times New Roman"/>
          <w:sz w:val="24"/>
          <w:szCs w:val="24"/>
        </w:rPr>
        <w:t xml:space="preserve">ЕГПУ, </w:t>
      </w:r>
      <w:r w:rsidR="00004381">
        <w:rPr>
          <w:rFonts w:eastAsia="Times New Roman"/>
          <w:sz w:val="24"/>
          <w:szCs w:val="24"/>
        </w:rPr>
        <w:t>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14:paraId="309BFD59" w14:textId="01FFBBE7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14:paraId="26611731" w14:textId="1347E05E"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14:paraId="622D8187" w14:textId="7EAB7DD6" w:rsidR="003C541F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</w:t>
      </w:r>
      <w:r w:rsidR="00F63CF1">
        <w:rPr>
          <w:rFonts w:eastAsia="Times New Roman"/>
          <w:lang w:eastAsia="ru-RU"/>
        </w:rPr>
        <w:t>;</w:t>
      </w:r>
    </w:p>
    <w:p w14:paraId="334F03EB" w14:textId="75FAA5EB" w:rsidR="00F63CF1" w:rsidRPr="00BB71CE" w:rsidRDefault="00F63CF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</w:t>
      </w:r>
      <w:r w:rsidRPr="00F63CF1">
        <w:rPr>
          <w:rFonts w:eastAsia="Times New Roman"/>
        </w:rPr>
        <w:t xml:space="preserve"> </w:t>
      </w:r>
      <w:r>
        <w:rPr>
          <w:rFonts w:eastAsia="Times New Roman"/>
        </w:rPr>
        <w:t>при личном</w:t>
      </w:r>
      <w:r w:rsidRPr="00F96CAD">
        <w:rPr>
          <w:rFonts w:eastAsia="Times New Roman"/>
        </w:rPr>
        <w:t xml:space="preserve"> обращени</w:t>
      </w:r>
      <w:r>
        <w:rPr>
          <w:rFonts w:eastAsia="Times New Roman"/>
        </w:rPr>
        <w:t>и в управление образование</w:t>
      </w:r>
      <w:r w:rsidR="00C25A0A" w:rsidRPr="00C25A0A">
        <w:rPr>
          <w:rFonts w:eastAsia="Times New Roman"/>
        </w:rPr>
        <w:t xml:space="preserve"> </w:t>
      </w:r>
      <w:r w:rsidR="00C25A0A" w:rsidRPr="00F96CAD">
        <w:rPr>
          <w:rFonts w:eastAsia="Times New Roman"/>
        </w:rPr>
        <w:t>в установленное время работы</w:t>
      </w:r>
      <w:r w:rsidR="006671BB">
        <w:rPr>
          <w:rFonts w:eastAsia="Times New Roman"/>
        </w:rPr>
        <w:t>.</w:t>
      </w:r>
    </w:p>
    <w:p w14:paraId="6DFC5E6D" w14:textId="36138C37"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14:paraId="407DCDB0" w14:textId="5136150C" w:rsidR="00FB3666" w:rsidRPr="008852E4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8852E4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</w:t>
      </w:r>
      <w:r w:rsidR="000B4BDD" w:rsidRPr="008852E4">
        <w:rPr>
          <w:rFonts w:eastAsia="Times New Roman"/>
          <w:sz w:val="24"/>
          <w:szCs w:val="24"/>
          <w:lang w:eastAsia="ar-SA"/>
        </w:rPr>
        <w:t>Л</w:t>
      </w:r>
      <w:r w:rsidRPr="008852E4">
        <w:rPr>
          <w:rFonts w:eastAsia="Times New Roman"/>
          <w:sz w:val="24"/>
          <w:szCs w:val="24"/>
          <w:lang w:eastAsia="ar-SA"/>
        </w:rPr>
        <w:t xml:space="preserve">ичный кабинет на </w:t>
      </w:r>
      <w:r w:rsidR="00BE7D34">
        <w:rPr>
          <w:rFonts w:eastAsia="Times New Roman"/>
          <w:sz w:val="24"/>
          <w:szCs w:val="24"/>
          <w:lang w:eastAsia="ar-SA"/>
        </w:rPr>
        <w:t xml:space="preserve">ЕГПУ, </w:t>
      </w:r>
      <w:r w:rsidRPr="008852E4">
        <w:rPr>
          <w:rFonts w:eastAsia="Times New Roman"/>
          <w:sz w:val="24"/>
          <w:szCs w:val="24"/>
          <w:lang w:eastAsia="ar-SA"/>
        </w:rPr>
        <w:t>РПГУ.</w:t>
      </w:r>
    </w:p>
    <w:p w14:paraId="2691D760" w14:textId="04AD9668"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</w:t>
      </w:r>
      <w:r w:rsidR="00BE7D34">
        <w:rPr>
          <w:rFonts w:ascii="Times New Roman" w:hAnsi="Times New Roman"/>
          <w:sz w:val="24"/>
          <w:szCs w:val="24"/>
        </w:rPr>
        <w:t xml:space="preserve">ЕГПУ, </w:t>
      </w:r>
      <w:r w:rsidRPr="007F1C02">
        <w:rPr>
          <w:rFonts w:ascii="Times New Roman" w:hAnsi="Times New Roman"/>
          <w:sz w:val="24"/>
          <w:szCs w:val="24"/>
        </w:rPr>
        <w:t xml:space="preserve">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14:paraId="200BBBAB" w14:textId="79E78239" w:rsidR="007E455C" w:rsidRDefault="00F63CF1" w:rsidP="00F63CF1">
      <w:pPr>
        <w:pStyle w:val="112"/>
        <w:spacing w:line="23" w:lineRule="atLeast"/>
        <w:ind w:firstLine="851"/>
        <w:rPr>
          <w:sz w:val="24"/>
          <w:szCs w:val="24"/>
        </w:rPr>
      </w:pPr>
      <w:bookmarkStart w:id="143" w:name="_Toc439151302"/>
      <w:bookmarkStart w:id="144" w:name="_Toc439151380"/>
      <w:bookmarkStart w:id="145" w:name="_Toc439151457"/>
      <w:bookmarkStart w:id="146" w:name="_Toc439151966"/>
      <w:bookmarkEnd w:id="141"/>
      <w:bookmarkEnd w:id="142"/>
      <w:bookmarkEnd w:id="143"/>
      <w:bookmarkEnd w:id="144"/>
      <w:bookmarkEnd w:id="145"/>
      <w:bookmarkEnd w:id="146"/>
      <w:r>
        <w:rPr>
          <w:sz w:val="24"/>
          <w:szCs w:val="24"/>
        </w:rPr>
        <w:t xml:space="preserve">17.2.2. </w:t>
      </w:r>
      <w:r w:rsidR="004A4104">
        <w:rPr>
          <w:sz w:val="24"/>
          <w:szCs w:val="24"/>
        </w:rPr>
        <w:t>В виде экземпляра</w:t>
      </w:r>
      <w:r w:rsidR="003C3147">
        <w:rPr>
          <w:sz w:val="24"/>
          <w:szCs w:val="24"/>
        </w:rPr>
        <w:t xml:space="preserve"> </w:t>
      </w:r>
      <w:r w:rsidR="004A4104">
        <w:rPr>
          <w:sz w:val="24"/>
          <w:szCs w:val="24"/>
        </w:rPr>
        <w:t>электронного документа на бумажном носителе</w:t>
      </w:r>
      <w:r w:rsidR="003C3147">
        <w:rPr>
          <w:sz w:val="24"/>
          <w:szCs w:val="24"/>
        </w:rPr>
        <w:t xml:space="preserve"> при</w:t>
      </w:r>
      <w:r w:rsidR="0034328F">
        <w:rPr>
          <w:sz w:val="24"/>
          <w:szCs w:val="24"/>
        </w:rPr>
        <w:t xml:space="preserve"> </w:t>
      </w:r>
      <w:r w:rsidR="003C3147">
        <w:rPr>
          <w:sz w:val="24"/>
          <w:szCs w:val="24"/>
        </w:rPr>
        <w:t>личном обращении в управление образования</w:t>
      </w:r>
      <w:r w:rsidR="00C25A0A" w:rsidRPr="00C25A0A">
        <w:rPr>
          <w:rFonts w:eastAsia="Times New Roman"/>
          <w:sz w:val="24"/>
          <w:szCs w:val="24"/>
        </w:rPr>
        <w:t xml:space="preserve"> </w:t>
      </w:r>
      <w:r w:rsidR="00C25A0A" w:rsidRPr="00F96CAD">
        <w:rPr>
          <w:rFonts w:eastAsia="Times New Roman"/>
          <w:sz w:val="24"/>
          <w:szCs w:val="24"/>
        </w:rPr>
        <w:t>в установленное время работы</w:t>
      </w:r>
      <w:r w:rsidR="006671BB">
        <w:rPr>
          <w:rFonts w:eastAsia="Times New Roman"/>
          <w:sz w:val="24"/>
          <w:szCs w:val="24"/>
        </w:rPr>
        <w:t>.</w:t>
      </w:r>
    </w:p>
    <w:p w14:paraId="7F237B9B" w14:textId="77777777" w:rsidR="003C3147" w:rsidRPr="006A7584" w:rsidRDefault="003C3147" w:rsidP="00F63CF1">
      <w:pPr>
        <w:pStyle w:val="112"/>
        <w:spacing w:line="23" w:lineRule="atLeast"/>
        <w:ind w:firstLine="851"/>
        <w:rPr>
          <w:sz w:val="24"/>
          <w:szCs w:val="24"/>
        </w:rPr>
      </w:pPr>
    </w:p>
    <w:p w14:paraId="31FE7454" w14:textId="384FCB5A"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14:paraId="683910BD" w14:textId="77777777"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14:paraId="15BF1F61" w14:textId="43474358" w:rsidR="008E72EE" w:rsidRPr="007B5789" w:rsidRDefault="00150220" w:rsidP="008E7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789">
        <w:rPr>
          <w:rFonts w:ascii="Times New Roman" w:hAnsi="Times New Roman"/>
          <w:sz w:val="24"/>
          <w:szCs w:val="24"/>
        </w:rPr>
        <w:t xml:space="preserve">18.1. </w:t>
      </w:r>
      <w:r w:rsidR="008E72EE" w:rsidRPr="007B5789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личной подаче Заявителем Запроса о предоставлении Муниципальной услуги и при получении им результата предоставления Муниципальной услуги в </w:t>
      </w:r>
      <w:bookmarkStart w:id="147" w:name="_Hlk40446806"/>
      <w:r w:rsidR="00C25A0A">
        <w:rPr>
          <w:rFonts w:ascii="Times New Roman" w:hAnsi="Times New Roman"/>
          <w:sz w:val="24"/>
          <w:szCs w:val="24"/>
          <w:lang w:eastAsia="ru-RU"/>
        </w:rPr>
        <w:t>у</w:t>
      </w:r>
      <w:r w:rsidR="008E72EE" w:rsidRPr="007B5789">
        <w:rPr>
          <w:rFonts w:ascii="Times New Roman" w:hAnsi="Times New Roman"/>
          <w:sz w:val="24"/>
          <w:szCs w:val="24"/>
          <w:lang w:eastAsia="ru-RU"/>
        </w:rPr>
        <w:t xml:space="preserve">правлении образования </w:t>
      </w:r>
      <w:bookmarkEnd w:id="147"/>
      <w:r w:rsidR="008E72EE" w:rsidRPr="007B5789">
        <w:rPr>
          <w:rFonts w:ascii="Times New Roman" w:hAnsi="Times New Roman"/>
          <w:sz w:val="24"/>
          <w:szCs w:val="24"/>
          <w:lang w:eastAsia="ru-RU"/>
        </w:rPr>
        <w:t>не должен превышать 15</w:t>
      </w:r>
      <w:r w:rsidR="000E627C" w:rsidRPr="007B5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72EE" w:rsidRPr="007B5789">
        <w:rPr>
          <w:rFonts w:ascii="Times New Roman" w:hAnsi="Times New Roman"/>
          <w:sz w:val="24"/>
          <w:szCs w:val="24"/>
          <w:lang w:eastAsia="ru-RU"/>
        </w:rPr>
        <w:t>минут.</w:t>
      </w:r>
    </w:p>
    <w:p w14:paraId="23AEE22B" w14:textId="77777777"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14:paraId="4C4F0682" w14:textId="0746D312"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Hlk22300841"/>
      <w:bookmarkStart w:id="153" w:name="_Hlk20900837"/>
      <w:bookmarkStart w:id="154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8"/>
      <w:bookmarkEnd w:id="149"/>
      <w:bookmarkEnd w:id="150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151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2"/>
    </w:p>
    <w:p w14:paraId="2231F404" w14:textId="77777777" w:rsidR="004437A6" w:rsidRPr="00CE71ED" w:rsidRDefault="004437A6" w:rsidP="00BE7A9C">
      <w:pPr>
        <w:pStyle w:val="2-"/>
      </w:pPr>
    </w:p>
    <w:p w14:paraId="46415668" w14:textId="7F0F2FB0"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5" w:name="_Toc437973298"/>
      <w:bookmarkStart w:id="156" w:name="_Toc438110040"/>
      <w:bookmarkStart w:id="157" w:name="_Toc438376245"/>
      <w:bookmarkEnd w:id="153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</w:t>
      </w:r>
      <w:r w:rsidR="00800BCA">
        <w:rPr>
          <w:rFonts w:ascii="Times New Roman" w:hAnsi="Times New Roman"/>
          <w:sz w:val="24"/>
          <w:szCs w:val="24"/>
        </w:rPr>
        <w:t xml:space="preserve"> </w:t>
      </w:r>
      <w:r w:rsidR="000568F6" w:rsidRPr="0098706F">
        <w:rPr>
          <w:rFonts w:ascii="Times New Roman" w:hAnsi="Times New Roman"/>
          <w:sz w:val="24"/>
          <w:szCs w:val="24"/>
        </w:rPr>
        <w:t xml:space="preserve">22.10.2009 </w:t>
      </w:r>
      <w:r w:rsidR="00D4218E" w:rsidRPr="0098706F">
        <w:rPr>
          <w:rFonts w:ascii="Times New Roman" w:hAnsi="Times New Roman"/>
          <w:sz w:val="24"/>
          <w:szCs w:val="24"/>
        </w:rPr>
        <w:t>№121/2009-ОЗ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8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7680477A" w14:textId="15A1C2A0"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12E39A57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lastRenderedPageBreak/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14:paraId="1F902C39" w14:textId="584F605D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28B04C17" w14:textId="6EC1AD0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14:paraId="0E63C9A1" w14:textId="6BFE7C61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14:paraId="253ACC9A" w14:textId="6003804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14:paraId="5BC802BD" w14:textId="2CA1EBF3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14:paraId="231E01DA" w14:textId="0A6828F9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14:paraId="3D1894BD" w14:textId="39C1DCDE"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9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9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6D1339F" w14:textId="4FE37FF7"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A91B3" w14:textId="1F54EAE3"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221C8320" w14:textId="1E984AE2"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60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60"/>
    </w:p>
    <w:p w14:paraId="1D485F22" w14:textId="1DF0A87C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D989728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14:paraId="65E83C94" w14:textId="30FA364B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43A5846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49CA5D56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7967BED2" w14:textId="713265B2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14:paraId="1C1078E0" w14:textId="1D68F5EC"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6AB9E2A"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61B2408" w14:textId="77777777"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41B848" w14:textId="12B715D0"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1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5"/>
      <w:bookmarkEnd w:id="156"/>
      <w:bookmarkEnd w:id="157"/>
      <w:bookmarkEnd w:id="158"/>
    </w:p>
    <w:p w14:paraId="3457F240" w14:textId="77777777" w:rsidR="004437A6" w:rsidRPr="00CE71ED" w:rsidRDefault="004437A6" w:rsidP="00BE7A9C">
      <w:pPr>
        <w:pStyle w:val="2-"/>
      </w:pPr>
    </w:p>
    <w:p w14:paraId="3B518780" w14:textId="69A22208"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2" w:name="_Toc437973299"/>
      <w:bookmarkStart w:id="163" w:name="_Toc438110041"/>
      <w:bookmarkStart w:id="164" w:name="_Toc438376246"/>
      <w:bookmarkEnd w:id="161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1C803AE" w14:textId="40707A3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5ED3BF3A" w14:textId="4134979F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</w:t>
      </w:r>
      <w:r w:rsidR="00BE7D34">
        <w:rPr>
          <w:rFonts w:ascii="Times New Roman" w:hAnsi="Times New Roman" w:cs="Times New Roman"/>
          <w:sz w:val="24"/>
          <w:szCs w:val="24"/>
        </w:rPr>
        <w:t xml:space="preserve"> ЕГРУ,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РПГУ;</w:t>
      </w:r>
    </w:p>
    <w:p w14:paraId="654C4938" w14:textId="3F34EB9F"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5F30403F" w14:textId="172DCC52"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</w:t>
      </w:r>
      <w:r w:rsidR="00BE7D34">
        <w:rPr>
          <w:rFonts w:ascii="Times New Roman" w:hAnsi="Times New Roman" w:cs="Times New Roman"/>
          <w:sz w:val="24"/>
          <w:szCs w:val="24"/>
        </w:rPr>
        <w:t xml:space="preserve">ЕГПУ, </w:t>
      </w:r>
      <w:r w:rsidR="0030389D" w:rsidRPr="0030389D">
        <w:rPr>
          <w:rFonts w:ascii="Times New Roman" w:hAnsi="Times New Roman" w:cs="Times New Roman"/>
          <w:sz w:val="24"/>
          <w:szCs w:val="24"/>
        </w:rPr>
        <w:t>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E607E7">
        <w:rPr>
          <w:rFonts w:ascii="Times New Roman" w:hAnsi="Times New Roman" w:cs="Times New Roman"/>
          <w:sz w:val="24"/>
          <w:szCs w:val="24"/>
        </w:rPr>
        <w:t xml:space="preserve">в любом МФЦ </w:t>
      </w:r>
      <w:r w:rsidR="0030389D" w:rsidRPr="0030389D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</w:t>
      </w:r>
      <w:r w:rsidR="00E607E7">
        <w:rPr>
          <w:rFonts w:ascii="Times New Roman" w:hAnsi="Times New Roman" w:cs="Times New Roman"/>
          <w:sz w:val="24"/>
          <w:szCs w:val="24"/>
        </w:rPr>
        <w:t>;</w:t>
      </w:r>
    </w:p>
    <w:p w14:paraId="2BB48B47" w14:textId="5864B46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BEFAED" w14:textId="6E6ABCE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CB320C9" w14:textId="14DA12F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056F9D" w14:textId="5810BE34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</w:t>
      </w:r>
      <w:r w:rsidR="00BE7D34">
        <w:rPr>
          <w:rFonts w:ascii="Times New Roman" w:hAnsi="Times New Roman" w:cs="Times New Roman"/>
          <w:sz w:val="24"/>
          <w:szCs w:val="24"/>
        </w:rPr>
        <w:t xml:space="preserve">ЕГПУ, </w:t>
      </w:r>
      <w:r w:rsidR="6BDCEDE7" w:rsidRPr="000E752F">
        <w:rPr>
          <w:rFonts w:ascii="Times New Roman" w:hAnsi="Times New Roman" w:cs="Times New Roman"/>
          <w:sz w:val="24"/>
          <w:szCs w:val="24"/>
        </w:rPr>
        <w:t>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52FCBC49"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692CD9F9" w14:textId="53028E89"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41927" w14:textId="0161DADF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77777777"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F823F" w14:textId="7CAA8237" w:rsidR="00D97100" w:rsidRPr="004E3F5A" w:rsidRDefault="6BDCEDE7" w:rsidP="009F5AA2">
      <w:pPr>
        <w:pStyle w:val="1f3"/>
        <w:numPr>
          <w:ilvl w:val="0"/>
          <w:numId w:val="75"/>
        </w:numPr>
        <w:ind w:left="426" w:hanging="66"/>
        <w:jc w:val="center"/>
        <w:rPr>
          <w:b/>
          <w:i/>
          <w:sz w:val="24"/>
          <w:szCs w:val="24"/>
        </w:rPr>
      </w:pPr>
      <w:bookmarkStart w:id="165" w:name="_Toc510617011"/>
      <w:bookmarkStart w:id="166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2"/>
      <w:bookmarkEnd w:id="163"/>
      <w:bookmarkEnd w:id="164"/>
      <w:bookmarkEnd w:id="165"/>
    </w:p>
    <w:p w14:paraId="34527915" w14:textId="77777777"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6"/>
    <w:p w14:paraId="1F3F815E" w14:textId="4ACBA7D0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</w:t>
      </w:r>
      <w:r w:rsidR="00BE7D34">
        <w:rPr>
          <w:sz w:val="24"/>
          <w:szCs w:val="24"/>
        </w:rPr>
        <w:t xml:space="preserve">ЕГПУ, </w:t>
      </w:r>
      <w:r w:rsidRPr="6BDCEDE7">
        <w:rPr>
          <w:sz w:val="24"/>
          <w:szCs w:val="24"/>
        </w:rPr>
        <w:t xml:space="preserve">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</w:t>
      </w:r>
      <w:r w:rsidR="00BE7D34">
        <w:rPr>
          <w:sz w:val="24"/>
          <w:szCs w:val="24"/>
        </w:rPr>
        <w:t xml:space="preserve">ЕГПУ, </w:t>
      </w:r>
      <w:r w:rsidRPr="6BDCEDE7">
        <w:rPr>
          <w:sz w:val="24"/>
          <w:szCs w:val="24"/>
        </w:rPr>
        <w:t xml:space="preserve">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14:paraId="6252A9B2" w14:textId="60AA2559"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14:paraId="1844F47F" w14:textId="67CD3E6D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14:paraId="28647605" w14:textId="09F63C67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</w:t>
      </w:r>
      <w:r w:rsidR="00BE7D34">
        <w:rPr>
          <w:sz w:val="24"/>
          <w:szCs w:val="24"/>
        </w:rPr>
        <w:t xml:space="preserve">ЕГРУ, </w:t>
      </w:r>
      <w:r w:rsidRPr="6BDCEDE7">
        <w:rPr>
          <w:sz w:val="24"/>
          <w:szCs w:val="24"/>
        </w:rPr>
        <w:t>РПГУ;</w:t>
      </w:r>
    </w:p>
    <w:p w14:paraId="3110550A" w14:textId="2D14E601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</w:t>
      </w:r>
      <w:r w:rsidR="00BE7D34">
        <w:rPr>
          <w:sz w:val="24"/>
          <w:szCs w:val="24"/>
        </w:rPr>
        <w:t xml:space="preserve">ЕГРУ, </w:t>
      </w:r>
      <w:r w:rsidRPr="6BDCEDE7">
        <w:rPr>
          <w:sz w:val="24"/>
          <w:szCs w:val="24"/>
        </w:rPr>
        <w:t xml:space="preserve">РПГУ </w:t>
      </w:r>
      <w:r w:rsidR="00311C75">
        <w:rPr>
          <w:sz w:val="24"/>
          <w:szCs w:val="24"/>
        </w:rPr>
        <w:t>Модуль ОУ</w:t>
      </w:r>
      <w:r w:rsidRPr="6BDCEDE7">
        <w:rPr>
          <w:sz w:val="24"/>
          <w:szCs w:val="24"/>
        </w:rPr>
        <w:t>;</w:t>
      </w:r>
    </w:p>
    <w:p w14:paraId="5A9B3573" w14:textId="6A506C77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311C75">
        <w:rPr>
          <w:sz w:val="24"/>
          <w:szCs w:val="24"/>
        </w:rPr>
        <w:t>Модуле ОУ</w:t>
      </w:r>
      <w:r w:rsidRPr="6BDCEDE7">
        <w:rPr>
          <w:sz w:val="24"/>
          <w:szCs w:val="24"/>
        </w:rPr>
        <w:t>;</w:t>
      </w:r>
    </w:p>
    <w:p w14:paraId="0F5E6E4C" w14:textId="07D4B9E7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ичный кабинет на </w:t>
      </w:r>
      <w:r w:rsidR="00BE7D34">
        <w:rPr>
          <w:sz w:val="24"/>
          <w:szCs w:val="24"/>
        </w:rPr>
        <w:t xml:space="preserve">ЕГПУ, </w:t>
      </w:r>
      <w:r w:rsidRPr="6BDCEDE7">
        <w:rPr>
          <w:sz w:val="24"/>
          <w:szCs w:val="24"/>
        </w:rPr>
        <w:t>РПГУ;</w:t>
      </w:r>
    </w:p>
    <w:p w14:paraId="34BA1434" w14:textId="47DFE81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51D5CC3" w14:textId="4B7C1197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14:paraId="427C704B" w14:textId="6F185B28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</w:t>
      </w:r>
      <w:r w:rsidR="00BE7D34">
        <w:rPr>
          <w:sz w:val="24"/>
          <w:szCs w:val="24"/>
        </w:rPr>
        <w:t xml:space="preserve">ЕГПУ, </w:t>
      </w:r>
      <w:r w:rsidRPr="6BDCEDE7">
        <w:rPr>
          <w:sz w:val="24"/>
          <w:szCs w:val="24"/>
        </w:rPr>
        <w:t xml:space="preserve">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14:paraId="4B0C6579" w14:textId="3DA91154"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14:paraId="1C3E20EE" w14:textId="19B2D82C"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7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7"/>
      <w:r w:rsidRPr="00BB71CE">
        <w:rPr>
          <w:rFonts w:ascii="Times New Roman" w:hAnsi="Times New Roman"/>
          <w:sz w:val="24"/>
          <w:szCs w:val="24"/>
        </w:rPr>
        <w:t>:</w:t>
      </w:r>
    </w:p>
    <w:p w14:paraId="09D69A16" w14:textId="64BEF0BF"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0AD2A4A7"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а) </w:t>
      </w:r>
      <w:proofErr w:type="spellStart"/>
      <w:r w:rsidRPr="00BB71CE">
        <w:rPr>
          <w:sz w:val="24"/>
          <w:szCs w:val="24"/>
        </w:rPr>
        <w:t>xml</w:t>
      </w:r>
      <w:proofErr w:type="spellEnd"/>
      <w:r w:rsidRPr="00BB71CE">
        <w:rPr>
          <w:sz w:val="24"/>
          <w:szCs w:val="24"/>
        </w:rPr>
        <w:t xml:space="preserve"> – для формализованных документов;</w:t>
      </w:r>
    </w:p>
    <w:p w14:paraId="5DA90965" w14:textId="7C2FC6D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proofErr w:type="spellStart"/>
      <w:r w:rsidRPr="00BB71CE">
        <w:rPr>
          <w:sz w:val="24"/>
          <w:szCs w:val="24"/>
        </w:rPr>
        <w:t>oc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docx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odt</w:t>
      </w:r>
      <w:proofErr w:type="spellEnd"/>
      <w:r w:rsidRPr="00BB71CE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14:paraId="38DA56E3" w14:textId="261510E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 xml:space="preserve"> – для документов, содержащих расчеты;</w:t>
      </w:r>
    </w:p>
    <w:p w14:paraId="2B440B39" w14:textId="0DFF6634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г) </w:t>
      </w:r>
      <w:proofErr w:type="spellStart"/>
      <w:r w:rsidRPr="6BDCEDE7">
        <w:rPr>
          <w:sz w:val="24"/>
          <w:szCs w:val="24"/>
        </w:rPr>
        <w:t>pdf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jpg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jpeg</w:t>
      </w:r>
      <w:proofErr w:type="spellEnd"/>
      <w:r w:rsidRPr="6BDCEDE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14:paraId="6C6F4B7E" w14:textId="6AE776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6BDCEDE7">
        <w:rPr>
          <w:sz w:val="24"/>
          <w:szCs w:val="24"/>
        </w:rPr>
        <w:t>dpi</w:t>
      </w:r>
      <w:proofErr w:type="spellEnd"/>
      <w:r w:rsidRPr="6BDCEDE7">
        <w:rPr>
          <w:sz w:val="24"/>
          <w:szCs w:val="24"/>
        </w:rPr>
        <w:t xml:space="preserve"> (масштаб 1:1) с использованием следующих режимов:</w:t>
      </w:r>
    </w:p>
    <w:p w14:paraId="04B00D0C" w14:textId="72B6D326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F14AF7" w14:textId="70CD551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03B5D8E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6C4341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DDCD716" w14:textId="35167123"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1562E725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14:paraId="68D34451" w14:textId="4EF1E5B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0BF0B47D" w14:textId="53521A6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9C12186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43EB891" w14:textId="66F8AB0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239C851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 или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>, формируются в виде отдельного электронного документа.</w:t>
      </w:r>
    </w:p>
    <w:p w14:paraId="738AA099" w14:textId="5690BC3B"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82F374F" w14:textId="77777777"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267FF6BE" w:rsidR="00CC520F" w:rsidRPr="004E3F5A" w:rsidRDefault="1422F11F" w:rsidP="00BE7A9C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8" w:name="_Toc437973300"/>
      <w:bookmarkStart w:id="169" w:name="_Toc438110042"/>
      <w:bookmarkStart w:id="170" w:name="_Toc438376247"/>
      <w:bookmarkStart w:id="171" w:name="_Toc510617012"/>
      <w:bookmarkStart w:id="172" w:name="_Hlk20900871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МФЦ</w:t>
      </w:r>
      <w:bookmarkEnd w:id="168"/>
      <w:bookmarkEnd w:id="169"/>
      <w:bookmarkEnd w:id="170"/>
      <w:bookmarkEnd w:id="171"/>
      <w:bookmarkEnd w:id="172"/>
    </w:p>
    <w:p w14:paraId="5D381021" w14:textId="77777777" w:rsidR="00D364CB" w:rsidRPr="00CE71ED" w:rsidRDefault="00D364CB" w:rsidP="00BE7A9C">
      <w:pPr>
        <w:pStyle w:val="2-"/>
      </w:pPr>
    </w:p>
    <w:p w14:paraId="12089B0A" w14:textId="25F5F276"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</w:t>
      </w:r>
      <w:r w:rsidR="00BE7D34">
        <w:rPr>
          <w:rFonts w:ascii="Times New Roman" w:eastAsia="Times New Roman" w:hAnsi="Times New Roman"/>
          <w:sz w:val="24"/>
          <w:szCs w:val="24"/>
        </w:rPr>
        <w:t xml:space="preserve">ЕГПУ,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 w:rsidR="00E607E7">
        <w:rPr>
          <w:rFonts w:ascii="Times New Roman" w:eastAsia="Times New Roman" w:hAnsi="Times New Roman"/>
          <w:sz w:val="24"/>
          <w:szCs w:val="24"/>
        </w:rPr>
        <w:t xml:space="preserve"> в любом МФЦ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</w:t>
      </w:r>
      <w:r w:rsidR="00E607E7">
        <w:rPr>
          <w:rFonts w:ascii="Times New Roman" w:eastAsia="Times New Roman" w:hAnsi="Times New Roman"/>
          <w:sz w:val="24"/>
          <w:szCs w:val="24"/>
        </w:rPr>
        <w:t>.</w:t>
      </w:r>
    </w:p>
    <w:p w14:paraId="50A6FE47" w14:textId="2A8C1350"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E607E7">
        <w:rPr>
          <w:rFonts w:ascii="Times New Roman" w:eastAsia="Times New Roman" w:hAnsi="Times New Roman"/>
          <w:sz w:val="24"/>
          <w:szCs w:val="24"/>
        </w:rPr>
        <w:t>МФЦ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1045584A" w14:textId="149010BE"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</w:t>
      </w:r>
      <w:r w:rsidR="00BE7D34">
        <w:rPr>
          <w:rFonts w:ascii="Times New Roman" w:eastAsia="Times New Roman" w:hAnsi="Times New Roman"/>
          <w:sz w:val="24"/>
          <w:szCs w:val="24"/>
        </w:rPr>
        <w:t xml:space="preserve">ЕГПУ,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149C454B" w14:textId="752A785A"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14:paraId="384EFE0F" w14:textId="7AD5A136"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71AC0093" w14:textId="1EC7E4E8"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51F82FC9" w14:textId="56B1828C"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14:paraId="4EE14BCA" w14:textId="417AD02A"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14:paraId="232F7BE2" w14:textId="4BDA1011"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14:paraId="027693BF" w14:textId="63F6A067"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7C01594F" w14:textId="3BC4406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38BB1C" w14:textId="52985CC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6D2FBECA" w14:textId="55D5694D"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3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3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62D95D71" w14:textId="77777777"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27E62C8" w:rsidR="00CF152E" w:rsidRPr="00092680" w:rsidRDefault="6BDCEDE7" w:rsidP="009C0ECE">
      <w:pPr>
        <w:pStyle w:val="1-"/>
      </w:pPr>
      <w:bookmarkStart w:id="174" w:name="_Toc437973301"/>
      <w:bookmarkStart w:id="175" w:name="_Toc438110043"/>
      <w:bookmarkStart w:id="176" w:name="_Toc438376249"/>
      <w:bookmarkStart w:id="177" w:name="_Toc510617013"/>
      <w:bookmarkStart w:id="178" w:name="_Toc28001793"/>
      <w:bookmarkStart w:id="179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4"/>
      <w:bookmarkEnd w:id="175"/>
      <w:bookmarkEnd w:id="176"/>
      <w:bookmarkEnd w:id="177"/>
      <w:bookmarkEnd w:id="178"/>
    </w:p>
    <w:p w14:paraId="35A04E26" w14:textId="77777777" w:rsidR="00D364CB" w:rsidRPr="00CE71ED" w:rsidRDefault="00D364CB" w:rsidP="009C0ECE">
      <w:pPr>
        <w:pStyle w:val="1-"/>
        <w:numPr>
          <w:ilvl w:val="0"/>
          <w:numId w:val="0"/>
        </w:numPr>
      </w:pPr>
    </w:p>
    <w:p w14:paraId="1301B25C" w14:textId="346D51BC" w:rsidR="003C722C" w:rsidRPr="004E3F5A" w:rsidRDefault="002F0E56" w:rsidP="009F5AA2">
      <w:pPr>
        <w:pStyle w:val="1f3"/>
        <w:numPr>
          <w:ilvl w:val="0"/>
          <w:numId w:val="75"/>
        </w:numPr>
        <w:ind w:left="284" w:hanging="284"/>
        <w:jc w:val="center"/>
        <w:rPr>
          <w:b/>
          <w:i/>
          <w:sz w:val="24"/>
          <w:szCs w:val="24"/>
        </w:rPr>
      </w:pPr>
      <w:bookmarkStart w:id="180" w:name="_Toc437973302"/>
      <w:bookmarkStart w:id="181" w:name="_Toc438110044"/>
      <w:bookmarkStart w:id="182" w:name="_Toc438376250"/>
      <w:bookmarkStart w:id="183" w:name="_Toc510617014"/>
      <w:r w:rsidRPr="004E3F5A">
        <w:rPr>
          <w:b/>
          <w:i/>
          <w:sz w:val="24"/>
          <w:szCs w:val="24"/>
        </w:rPr>
        <w:t xml:space="preserve">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80"/>
      <w:bookmarkEnd w:id="181"/>
      <w:bookmarkEnd w:id="182"/>
      <w:bookmarkEnd w:id="183"/>
    </w:p>
    <w:p w14:paraId="092D6952" w14:textId="4F884AC6" w:rsidR="000E6C84" w:rsidRPr="00CE71ED" w:rsidRDefault="000E6C84" w:rsidP="00BE7A9C">
      <w:pPr>
        <w:pStyle w:val="2-"/>
      </w:pPr>
    </w:p>
    <w:bookmarkEnd w:id="179"/>
    <w:p w14:paraId="2E2E30CD" w14:textId="1129E1C4"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14:paraId="1D71E70E" w14:textId="4B221F5A"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5B9CE44" w14:textId="31BAD4B2"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42AD9CD" w14:textId="04704800"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6AF251CE" w14:textId="793677B1"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14:paraId="19C02463" w14:textId="591F715E"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14:paraId="796EC365" w14:textId="7FCF5070"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14:paraId="4EA332DA" w14:textId="37635CBB"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14:paraId="39F49EF7" w14:textId="24386EB6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14:paraId="66F68563" w14:textId="1A0A4170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4627E7D0" w14:textId="2D3C3FBA"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</w:t>
      </w:r>
      <w:r w:rsidR="00BE7D34">
        <w:rPr>
          <w:rFonts w:eastAsia="Times New Roman"/>
          <w:sz w:val="24"/>
          <w:szCs w:val="24"/>
        </w:rPr>
        <w:t xml:space="preserve">ЕГПУ, </w:t>
      </w:r>
      <w:r w:rsidR="009C49D4" w:rsidRPr="004B563A">
        <w:rPr>
          <w:rFonts w:eastAsia="Times New Roman"/>
          <w:sz w:val="24"/>
          <w:szCs w:val="24"/>
        </w:rPr>
        <w:t>РПГУ</w:t>
      </w:r>
      <w:r w:rsidR="008B086C">
        <w:rPr>
          <w:rFonts w:eastAsia="Times New Roman"/>
          <w:sz w:val="24"/>
          <w:szCs w:val="24"/>
        </w:rPr>
        <w:t>.</w:t>
      </w:r>
    </w:p>
    <w:p w14:paraId="5785B7E1" w14:textId="60906552"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14:paraId="7F985E46" w14:textId="434073FF"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700162" w14:textId="61E2EA2F" w:rsidR="00CA5A5F" w:rsidRPr="00092680" w:rsidRDefault="6BDCEDE7" w:rsidP="009C0ECE">
      <w:pPr>
        <w:pStyle w:val="1-"/>
      </w:pPr>
      <w:bookmarkStart w:id="184" w:name="_Toc438727100"/>
      <w:bookmarkStart w:id="185" w:name="_Toc510617015"/>
      <w:bookmarkStart w:id="186" w:name="_Toc28001794"/>
      <w:bookmarkStart w:id="187" w:name="_Hlk20900919"/>
      <w:bookmarkStart w:id="188" w:name="_Toc437973305"/>
      <w:bookmarkStart w:id="189" w:name="_Toc438110047"/>
      <w:bookmarkStart w:id="190" w:name="_Toc438376258"/>
      <w:r w:rsidRPr="00092680">
        <w:t>Порядок и формы контроля за исполнением Административного регламента</w:t>
      </w:r>
      <w:bookmarkEnd w:id="184"/>
      <w:bookmarkEnd w:id="185"/>
      <w:bookmarkEnd w:id="186"/>
    </w:p>
    <w:p w14:paraId="593EF9DE" w14:textId="77777777" w:rsidR="00D364CB" w:rsidRPr="00BB71CE" w:rsidRDefault="00D364CB" w:rsidP="009C0ECE">
      <w:pPr>
        <w:pStyle w:val="1-"/>
        <w:numPr>
          <w:ilvl w:val="0"/>
          <w:numId w:val="0"/>
        </w:numPr>
      </w:pPr>
    </w:p>
    <w:p w14:paraId="78AAB101" w14:textId="2B76960D" w:rsidR="00CA5A5F" w:rsidRPr="004E3F5A" w:rsidRDefault="6BDCEDE7" w:rsidP="009F5AA2">
      <w:pPr>
        <w:pStyle w:val="1f3"/>
        <w:numPr>
          <w:ilvl w:val="0"/>
          <w:numId w:val="75"/>
        </w:numPr>
        <w:ind w:left="284" w:hanging="284"/>
        <w:jc w:val="center"/>
        <w:rPr>
          <w:b/>
          <w:i/>
          <w:sz w:val="24"/>
          <w:szCs w:val="24"/>
        </w:rPr>
      </w:pPr>
      <w:bookmarkStart w:id="191" w:name="_Toc510617017"/>
      <w:r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14:paraId="1847B2F8" w14:textId="77777777" w:rsidR="00D364CB" w:rsidRPr="00BB71CE" w:rsidRDefault="00D364CB" w:rsidP="00BE7A9C">
      <w:pPr>
        <w:pStyle w:val="2-"/>
      </w:pPr>
    </w:p>
    <w:bookmarkEnd w:id="187"/>
    <w:p w14:paraId="13E70F1F" w14:textId="08FA2C55"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14:paraId="51CF9022" w14:textId="705EA1C3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14:paraId="5F1D73CB" w14:textId="00AF10B9"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14:paraId="2D2F6637" w14:textId="62BC7AAE"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14:paraId="01FC9F4E" w14:textId="70228C5C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094B04" w14:textId="2F704206"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14:paraId="31E86BE6" w14:textId="73888BB4"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14:paraId="569A2D09" w14:textId="49922F23"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3DF142C4"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91"/>
      <w:bookmarkEnd w:id="192"/>
    </w:p>
    <w:p w14:paraId="2F7BE062" w14:textId="77777777" w:rsidR="00105A8B" w:rsidRPr="00BB71CE" w:rsidRDefault="00105A8B" w:rsidP="00BE7A9C">
      <w:pPr>
        <w:pStyle w:val="2-"/>
        <w:rPr>
          <w:lang w:eastAsia="ru-RU"/>
        </w:rPr>
      </w:pPr>
    </w:p>
    <w:p w14:paraId="54247DD3" w14:textId="2ADD879D"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BFC05" w14:textId="6FE17178"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7E538F7" w14:textId="77777777"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B2CB4" w14:textId="39BFA40E"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3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bookmarkEnd w:id="193"/>
    <w:p w14:paraId="29E59FD3" w14:textId="3F70428B"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14:paraId="704EDACA" w14:textId="752E8982"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14:paraId="502DE2B0" w14:textId="77777777"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14:paraId="0A99FB2E" w14:textId="5504D8FB"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4" w:name="_Toc438376255"/>
      <w:bookmarkStart w:id="195" w:name="_Toc438727104"/>
      <w:bookmarkStart w:id="196" w:name="_Toc510617019"/>
      <w:bookmarkStart w:id="197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4"/>
      <w:bookmarkEnd w:id="195"/>
      <w:bookmarkEnd w:id="196"/>
    </w:p>
    <w:p w14:paraId="4E3E10D9" w14:textId="77777777" w:rsidR="00105A8B" w:rsidRPr="008D44B5" w:rsidRDefault="00105A8B" w:rsidP="00BE7A9C">
      <w:pPr>
        <w:pStyle w:val="2-"/>
      </w:pPr>
    </w:p>
    <w:bookmarkEnd w:id="197"/>
    <w:p w14:paraId="46490DCB" w14:textId="309AF641"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14:paraId="315CAF54" w14:textId="2FD1DBD6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E7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>30.10.2018 №10-121/РВ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4BBF078D" w14:textId="2BC3325D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2AF7322C" w14:textId="16C1BF04"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№37/2016-ОЗ «Кодекс Московской области об административных нарушениях».</w:t>
      </w:r>
    </w:p>
    <w:p w14:paraId="263A9260" w14:textId="24E6E10C"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14:paraId="62A0608A" w14:textId="57745FC0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67AE47B2" w14:textId="46FB28D5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1D3F6A71" w14:textId="77777777"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14:paraId="709749F8" w14:textId="25EED673" w:rsidR="005638A8" w:rsidRPr="008D44B5" w:rsidRDefault="6BDCEDE7" w:rsidP="009C0ECE">
      <w:pPr>
        <w:pStyle w:val="1-"/>
      </w:pPr>
      <w:bookmarkStart w:id="198" w:name="_Toc510617020"/>
      <w:bookmarkStart w:id="199" w:name="_Toc28001795"/>
      <w:bookmarkStart w:id="200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8"/>
      <w:bookmarkEnd w:id="199"/>
    </w:p>
    <w:p w14:paraId="71FA0F5B" w14:textId="77777777" w:rsidR="00105A8B" w:rsidRPr="00BB71CE" w:rsidRDefault="00105A8B" w:rsidP="009C0ECE">
      <w:pPr>
        <w:pStyle w:val="1-"/>
        <w:numPr>
          <w:ilvl w:val="0"/>
          <w:numId w:val="0"/>
        </w:numPr>
      </w:pPr>
    </w:p>
    <w:p w14:paraId="419A6CA3" w14:textId="1A0BFE95" w:rsidR="00770199" w:rsidRPr="009F5AA2" w:rsidRDefault="00770199" w:rsidP="002A76F5">
      <w:pPr>
        <w:pStyle w:val="1f3"/>
        <w:numPr>
          <w:ilvl w:val="0"/>
          <w:numId w:val="77"/>
        </w:numPr>
        <w:ind w:firstLine="0"/>
        <w:jc w:val="center"/>
        <w:rPr>
          <w:b/>
          <w:i/>
          <w:sz w:val="24"/>
          <w:szCs w:val="24"/>
          <w:lang w:eastAsia="ar-SA"/>
        </w:rPr>
      </w:pPr>
      <w:bookmarkStart w:id="201" w:name="_Toc465268303"/>
      <w:bookmarkStart w:id="202" w:name="_Toc465273790"/>
      <w:bookmarkStart w:id="203" w:name="_Toc465274173"/>
      <w:bookmarkStart w:id="204" w:name="_Toc465340316"/>
      <w:bookmarkStart w:id="205" w:name="_Toc465341757"/>
      <w:bookmarkEnd w:id="201"/>
      <w:bookmarkEnd w:id="202"/>
      <w:bookmarkEnd w:id="203"/>
      <w:bookmarkEnd w:id="204"/>
      <w:bookmarkEnd w:id="205"/>
      <w:r w:rsidRPr="009F5AA2">
        <w:rPr>
          <w:b/>
          <w:i/>
          <w:sz w:val="24"/>
          <w:szCs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r w:rsidR="009F5AA2">
        <w:rPr>
          <w:b/>
          <w:i/>
          <w:sz w:val="24"/>
          <w:szCs w:val="24"/>
          <w:lang w:eastAsia="ar-SA"/>
        </w:rPr>
        <w:t xml:space="preserve"> </w:t>
      </w:r>
      <w:r w:rsidRPr="009F5AA2">
        <w:rPr>
          <w:b/>
          <w:i/>
          <w:sz w:val="24"/>
          <w:szCs w:val="24"/>
          <w:lang w:eastAsia="ar-SA"/>
        </w:rPr>
        <w:t xml:space="preserve">в ходе предоставления </w:t>
      </w:r>
      <w:r w:rsidR="00BD297C" w:rsidRPr="009F5AA2">
        <w:rPr>
          <w:b/>
          <w:i/>
          <w:sz w:val="24"/>
          <w:szCs w:val="24"/>
          <w:lang w:eastAsia="ar-SA"/>
        </w:rPr>
        <w:t>Муниципальной</w:t>
      </w:r>
      <w:r w:rsidRPr="009F5AA2">
        <w:rPr>
          <w:b/>
          <w:i/>
          <w:sz w:val="24"/>
          <w:szCs w:val="24"/>
          <w:lang w:eastAsia="ar-SA"/>
        </w:rPr>
        <w:t xml:space="preserve"> услуги</w:t>
      </w:r>
    </w:p>
    <w:p w14:paraId="57D835A5" w14:textId="77777777" w:rsidR="00105A8B" w:rsidRPr="00BB71CE" w:rsidRDefault="00105A8B" w:rsidP="00BE7A9C">
      <w:pPr>
        <w:pStyle w:val="2-"/>
        <w:rPr>
          <w:lang w:eastAsia="ar-SA"/>
        </w:rPr>
      </w:pPr>
    </w:p>
    <w:bookmarkEnd w:id="200"/>
    <w:p w14:paraId="639FFD99" w14:textId="52560E93"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14:paraId="7C102B07" w14:textId="67FA2CC8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34FAF6B" w14:textId="6B6AEC9A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14:paraId="4C5890F1" w14:textId="4C236847"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14:paraId="1FD03210" w14:textId="21C9B30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№210-ФЗ «Об организации предоставления государственных и муниципальных услуг»; </w:t>
      </w:r>
    </w:p>
    <w:p w14:paraId="3BDBB6E3" w14:textId="6B2F1E8F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14:paraId="3546AFD5" w14:textId="51E9B1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E9F01D" w14:textId="40BC157D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21E7F827" w14:textId="11B13B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14:paraId="1BEE8069" w14:textId="1E0CD8FA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14:paraId="2E844FE2" w14:textId="2C5021B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89B8AC8" w14:textId="1B1667C1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14:paraId="50F00A77" w14:textId="27A81987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D8644DD" w14:textId="1E5263A9"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14:paraId="4C6D3CFA" w14:textId="62A71D3D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15C92235" w14:textId="0D3219C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14:paraId="6032077F" w14:textId="1ADD6444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566E79" w14:textId="65981DC7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D901E7" w14:textId="35D3136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4E23A97C" w14:textId="4A2DD3C2"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8EB62" w14:textId="60631E8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597546C" w14:textId="2F91E1C4"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14:paraId="0963063C" w14:textId="20E1235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6F2D289" w14:textId="682208A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14:paraId="1C83A817" w14:textId="0B7A9E1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14:paraId="01D4376D" w14:textId="62D09AAB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455F057F" w14:textId="0DC72D30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6954C034" w14:textId="518F5403"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C24BF0" w14:textId="4EE2966A"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14:paraId="5EE81E56" w14:textId="18DFC574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09E0B584" w14:textId="1D9B7D08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CA04E7D" w14:textId="6A63D7B9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579418B4" w14:textId="54CFD0B2"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6" w:name="p112"/>
      <w:bookmarkEnd w:id="206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3F754B58" w14:textId="4392E26A"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65BE06FF" w14:textId="1423DD0C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14:paraId="461F5135" w14:textId="0AA39D7D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7B3FA9" w14:textId="0661E26B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7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lastRenderedPageBreak/>
        <w:t xml:space="preserve">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5461555" w14:textId="3809B94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CAD16AE" w14:textId="70EEFF77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674BB88C" w14:textId="4BFA5A0D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EF3BA8F" w14:textId="0948CC29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48E8C6" w14:textId="3FBC88A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5316D230" w14:textId="7BA3EB4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D8A689C" w14:textId="752D59EA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1DBF51A" w14:textId="4BEFD09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E56A469" w14:textId="65DF924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3CEE324D" w14:textId="255EB837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90C8BDE" w14:textId="1F073E0B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115E799A" w14:textId="16FB62D7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06BB407" w14:textId="743A3C6D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7" w:name="p129"/>
      <w:bookmarkEnd w:id="207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6EE65B63" w14:textId="6969859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64CE612" w14:textId="08655F8A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F22F2D1" w14:textId="242B6C5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1ACA1132" w14:textId="372FAD8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50279C3" w14:textId="5E6024BB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B061C6F" w14:textId="6E9530D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11E3F223" w14:textId="1DB40D17"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2ECF2DC" w14:textId="48B97466"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8CF3931" w14:textId="602698E6"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6209EF7" w14:textId="51E4E9D4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566DA453" w14:textId="6E3D9FF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14:paraId="4745E9E8" w14:textId="7727DEC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9EBCE29" w14:textId="2FB05E01"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4D223EB" w14:textId="1E427B8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CB8D1CD" w14:textId="3CF206D1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1A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14:paraId="195580D0" w14:textId="14C019D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14:paraId="7BB6502C" w14:textId="2BFC4B61"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14:paraId="08D32E3C" w14:textId="77777777"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231D" w14:textId="649394D7"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8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8"/>
    <w:p w14:paraId="6C227B52" w14:textId="77777777"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D8D6A9B" w14:textId="5D776C27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52F8FB55" w14:textId="23791075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14:paraId="5E299D88" w14:textId="289F7D9B"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32B73E" w14:textId="45A950C2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№570/27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675D0DF" w14:textId="420CC7BE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E043" w14:textId="424A329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3707E3" w14:textId="3E29D1A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14:paraId="3974E407" w14:textId="2C46C7C2"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EDF79E8" w14:textId="486FFC40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D314C9" w14:textId="1BD95301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E5477EB" w14:textId="739BACA4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896CE2" w14:textId="7370D799"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14:paraId="7822CCFA" w14:textId="4968F6A8"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3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14:paraId="6A1E7978" w14:textId="1AC7E618"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F6679E" w14:textId="77777777"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4658BF2E" w14:textId="5EFC5B57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14:paraId="434D1D57" w14:textId="77777777"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14:paraId="1CEB2A02" w14:textId="4513CE35"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31FCB1" w14:textId="55523461"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0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10"/>
    <w:p w14:paraId="645D7DD3" w14:textId="71B0FBB7"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5832F" w14:textId="1CD57B7E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11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14:paraId="70A7C6C2" w14:textId="77777777"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11"/>
    <w:p w14:paraId="355D0BF4" w14:textId="462CDEAF"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4"/>
    <w:p w14:paraId="67355722" w14:textId="42C94001"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A871852" w14:textId="551D1D44"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2A76F5">
          <w:headerReference w:type="default" r:id="rId22"/>
          <w:footerReference w:type="default" r:id="rId23"/>
          <w:pgSz w:w="11906" w:h="16838" w:code="9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  <w:bookmarkStart w:id="212" w:name="_Toc510617031"/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188"/>
      <w:bookmarkEnd w:id="189"/>
      <w:bookmarkEnd w:id="190"/>
    </w:p>
    <w:p w14:paraId="62998F5B" w14:textId="05E40B99" w:rsidR="00443F89" w:rsidRPr="00CE71ED" w:rsidRDefault="00443F89" w:rsidP="00FB6B86">
      <w:pPr>
        <w:pStyle w:val="affff9"/>
        <w:spacing w:after="0"/>
        <w:ind w:left="4956" w:firstLine="708"/>
        <w:jc w:val="left"/>
        <w:rPr>
          <w:b w:val="0"/>
        </w:rPr>
      </w:pPr>
      <w:bookmarkStart w:id="219" w:name="_Toc27585913"/>
      <w:bookmarkStart w:id="220" w:name="_Toc28001796"/>
      <w:r w:rsidRPr="00CE71ED">
        <w:rPr>
          <w:b w:val="0"/>
          <w:bCs w:val="0"/>
        </w:rPr>
        <w:lastRenderedPageBreak/>
        <w:t xml:space="preserve">Приложение </w:t>
      </w:r>
      <w:r w:rsidR="0070792F">
        <w:rPr>
          <w:b w:val="0"/>
          <w:bCs w:val="0"/>
          <w:lang w:val="ru-RU"/>
        </w:rPr>
        <w:t>1</w:t>
      </w:r>
      <w:bookmarkEnd w:id="219"/>
      <w:bookmarkEnd w:id="220"/>
    </w:p>
    <w:p w14:paraId="381D7FDC" w14:textId="2D7D34F5" w:rsidR="00443F89" w:rsidRDefault="00443F89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bookmarkStart w:id="221" w:name="_Toc27585914"/>
      <w:bookmarkStart w:id="222" w:name="_Toc28001797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21"/>
      <w:bookmarkEnd w:id="222"/>
    </w:p>
    <w:p w14:paraId="5EBEF7AE" w14:textId="451E92A6" w:rsidR="00443F89" w:rsidRDefault="005617F3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bookmarkStart w:id="223" w:name="_Toc27585915"/>
      <w:bookmarkStart w:id="224" w:name="_Toc28001798"/>
      <w:r>
        <w:rPr>
          <w:b w:val="0"/>
          <w:lang w:val="ru-RU"/>
        </w:rPr>
        <w:t xml:space="preserve">утвержденному </w:t>
      </w:r>
      <w:bookmarkEnd w:id="223"/>
      <w:bookmarkEnd w:id="224"/>
      <w:r w:rsidR="00020B08">
        <w:rPr>
          <w:b w:val="0"/>
          <w:lang w:val="ru-RU"/>
        </w:rPr>
        <w:t>Постановлением главы Сергиево-Посадского городского округа</w:t>
      </w:r>
    </w:p>
    <w:p w14:paraId="5F30C977" w14:textId="38E0B32C" w:rsidR="00443F89" w:rsidRDefault="00443F89" w:rsidP="00FB6B86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bookmarkStart w:id="225" w:name="_Toc27585916"/>
      <w:bookmarkStart w:id="226" w:name="_Toc28001799"/>
      <w:r>
        <w:rPr>
          <w:b w:val="0"/>
          <w:lang w:val="ru-RU"/>
        </w:rPr>
        <w:t>от  _________</w:t>
      </w:r>
      <w:bookmarkEnd w:id="225"/>
      <w:bookmarkEnd w:id="226"/>
      <w:r w:rsidR="00020B08">
        <w:rPr>
          <w:b w:val="0"/>
          <w:lang w:val="ru-RU"/>
        </w:rPr>
        <w:t>_______</w:t>
      </w:r>
      <w:r w:rsidR="00C927E4">
        <w:rPr>
          <w:b w:val="0"/>
          <w:lang w:val="ru-RU"/>
        </w:rPr>
        <w:t xml:space="preserve"> № ___</w:t>
      </w:r>
      <w:r w:rsidR="00020B08">
        <w:rPr>
          <w:b w:val="0"/>
          <w:lang w:val="ru-RU"/>
        </w:rPr>
        <w:t>_____</w:t>
      </w:r>
    </w:p>
    <w:p w14:paraId="3704D2C1" w14:textId="58A07509"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14:paraId="7D2FE411" w14:textId="77777777"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7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2"/>
    <w:p w14:paraId="2ABD91ED" w14:textId="5D073514" w:rsidR="00C00936" w:rsidRPr="00CE71ED" w:rsidRDefault="00C00936" w:rsidP="00F95B2A">
      <w:pPr>
        <w:pStyle w:val="aff5"/>
      </w:pPr>
    </w:p>
    <w:bookmarkEnd w:id="227"/>
    <w:p w14:paraId="321ED6D0" w14:textId="77777777" w:rsidR="00A73E6D" w:rsidRPr="00CE71ED" w:rsidRDefault="00A73E6D" w:rsidP="00F95B2A">
      <w:pPr>
        <w:pStyle w:val="aff5"/>
        <w:rPr>
          <w:i/>
        </w:rPr>
      </w:pPr>
    </w:p>
    <w:p w14:paraId="42A19C05" w14:textId="250A3507"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0A9A7DF" w14:textId="0FEE5506"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14:paraId="4CEB42CF" w14:textId="428C6FCB"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786ED49D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14:paraId="610FC50F" w14:textId="77777777"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1ACB3" w14:textId="38863757" w:rsidR="004B41DB" w:rsidRDefault="00272670" w:rsidP="00FB6B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FB6B8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1005E6C4" w14:textId="77777777" w:rsidR="00FB6B86" w:rsidRPr="004B41DB" w:rsidRDefault="00FB6B86" w:rsidP="00FB6B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B4CFC" w14:textId="09F99F2A" w:rsidR="004B41DB" w:rsidRPr="004B41DB" w:rsidRDefault="004B41DB" w:rsidP="00FB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FB6B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25E51FFD" w14:textId="77777777"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14:paraId="1232C6EC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E2AEA" w14:textId="450BD83B" w:rsidR="000C34BE" w:rsidRPr="00180F5D" w:rsidRDefault="004B41DB" w:rsidP="00FB6B8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 xml:space="preserve">указать, муниципальный правовой акт </w:t>
      </w:r>
      <w:r w:rsidR="00551909">
        <w:rPr>
          <w:rFonts w:ascii="Times New Roman" w:hAnsi="Times New Roman"/>
          <w:i/>
          <w:iCs/>
          <w:sz w:val="24"/>
          <w:szCs w:val="24"/>
        </w:rPr>
        <w:t>Сергиево-Посадского городского округа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5B3DD56D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8E87A" w14:textId="07DFB254" w:rsidR="004B41DB" w:rsidRPr="004B41DB" w:rsidRDefault="004B41DB" w:rsidP="00FB6B8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14:paraId="11F33793" w14:textId="77777777"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CB79AC" w14:textId="77945E51" w:rsidR="004B41DB" w:rsidRPr="004B41DB" w:rsidRDefault="004B41DB" w:rsidP="00F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14:paraId="3B077DCC" w14:textId="77777777" w:rsidR="004B41DB" w:rsidRPr="00FB6B86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  <w:r w:rsidRPr="00FB6B86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>(фамилия, инициалы, год рождения ребенка)</w:t>
      </w:r>
    </w:p>
    <w:p w14:paraId="2971CB6F" w14:textId="77777777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3061" w14:textId="10419D5B" w:rsidR="004B41DB" w:rsidRPr="004B41DB" w:rsidRDefault="004B41DB" w:rsidP="00F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14:paraId="55CA9E8D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87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478"/>
        <w:gridCol w:w="2878"/>
      </w:tblGrid>
      <w:tr w:rsidR="00272670" w:rsidRPr="00FB6B86" w14:paraId="058EF906" w14:textId="77777777" w:rsidTr="00FB6B86">
        <w:tc>
          <w:tcPr>
            <w:tcW w:w="5399" w:type="dxa"/>
          </w:tcPr>
          <w:p w14:paraId="2A287167" w14:textId="77777777"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0"/>
                <w:szCs w:val="20"/>
                <w:lang w:eastAsia="ru-RU"/>
              </w:rPr>
            </w:pPr>
            <w:r w:rsidRPr="00FB6B86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14:paraId="6C9358B9" w14:textId="77777777"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78" w:type="dxa"/>
          </w:tcPr>
          <w:p w14:paraId="6BBFA15F" w14:textId="77777777"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</w:tcPr>
          <w:p w14:paraId="319EB691" w14:textId="0840FC9D"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0"/>
                <w:szCs w:val="20"/>
                <w:lang w:eastAsia="ru-RU"/>
              </w:rPr>
            </w:pPr>
            <w:r w:rsidRPr="00FB6B86">
              <w:rPr>
                <w:sz w:val="20"/>
                <w:szCs w:val="20"/>
                <w:lang w:eastAsia="ru-RU"/>
              </w:rPr>
              <w:t>_____________________</w:t>
            </w:r>
          </w:p>
          <w:p w14:paraId="30CEB8A9" w14:textId="77777777"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14:paraId="598F5CDA" w14:textId="77777777" w:rsidR="004B41DB" w:rsidRPr="00FB6B86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6BE9F05C" w14:textId="77777777" w:rsidR="004B41DB" w:rsidRPr="00FB6B86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B6D91C" w14:textId="43BCDD91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05871AA" w14:textId="585705FA" w:rsidR="00EB4638" w:rsidRPr="00CE71ED" w:rsidRDefault="00EB4638" w:rsidP="00FB6B86">
      <w:pPr>
        <w:pStyle w:val="affff9"/>
        <w:spacing w:after="0"/>
        <w:ind w:left="4956" w:firstLine="708"/>
        <w:jc w:val="left"/>
        <w:rPr>
          <w:b w:val="0"/>
        </w:rPr>
      </w:pPr>
      <w:bookmarkStart w:id="228" w:name="_Toc28001800"/>
      <w:r w:rsidRPr="00CE71ED">
        <w:rPr>
          <w:b w:val="0"/>
          <w:bCs w:val="0"/>
        </w:rPr>
        <w:lastRenderedPageBreak/>
        <w:t xml:space="preserve">Приложение </w:t>
      </w:r>
      <w:r w:rsidR="00644CCF">
        <w:rPr>
          <w:b w:val="0"/>
          <w:bCs w:val="0"/>
          <w:lang w:val="ru-RU"/>
        </w:rPr>
        <w:t>2</w:t>
      </w:r>
      <w:bookmarkEnd w:id="228"/>
    </w:p>
    <w:p w14:paraId="69012FB1" w14:textId="77777777" w:rsidR="009A33C1" w:rsidRDefault="009A33C1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r w:rsidRPr="00CE71ED">
        <w:rPr>
          <w:b w:val="0"/>
          <w:lang w:val="ru-RU"/>
        </w:rPr>
        <w:t>к Административно</w:t>
      </w:r>
      <w:r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у,</w:t>
      </w:r>
    </w:p>
    <w:p w14:paraId="6D8F9322" w14:textId="77777777" w:rsidR="009A33C1" w:rsidRDefault="009A33C1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r>
        <w:rPr>
          <w:b w:val="0"/>
          <w:lang w:val="ru-RU"/>
        </w:rPr>
        <w:t>утвержденному Постановлением главы Сергиево-Посадского городского округа</w:t>
      </w:r>
    </w:p>
    <w:p w14:paraId="380C6687" w14:textId="77777777" w:rsidR="009A33C1" w:rsidRDefault="009A33C1" w:rsidP="00FB6B86">
      <w:pPr>
        <w:pStyle w:val="affff9"/>
        <w:spacing w:after="0"/>
        <w:ind w:left="5517" w:firstLine="147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14:paraId="0143D478" w14:textId="10B58D01" w:rsidR="00EB4638" w:rsidRDefault="00EB4638" w:rsidP="00BE7A9C">
      <w:pPr>
        <w:pStyle w:val="2-"/>
      </w:pPr>
    </w:p>
    <w:p w14:paraId="1FEF1577" w14:textId="77777777" w:rsidR="00BC49EB" w:rsidRPr="000E752F" w:rsidRDefault="00BC49EB" w:rsidP="00BE7A9C">
      <w:pPr>
        <w:pStyle w:val="2-"/>
      </w:pPr>
    </w:p>
    <w:p w14:paraId="7E48B90D" w14:textId="1CDCB6C7" w:rsidR="00202D24" w:rsidRPr="00834C39" w:rsidRDefault="00202D24" w:rsidP="00F95B2A">
      <w:pPr>
        <w:pStyle w:val="aff5"/>
      </w:pPr>
      <w:bookmarkStart w:id="229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29"/>
    <w:p w14:paraId="57FF0DE7" w14:textId="75A99808"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14:paraId="6EC52E95" w14:textId="77777777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98F7E7" w14:textId="2A55AD4C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FB6B86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14:paraId="106B1071" w14:textId="3D3380EC" w:rsidR="00704E7D" w:rsidRPr="00FB6B86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16"/>
          <w:szCs w:val="16"/>
          <w:lang w:eastAsia="ru-RU"/>
        </w:rPr>
      </w:pPr>
      <w:r w:rsidRPr="00FB6B86">
        <w:rPr>
          <w:rFonts w:ascii="Times New Roman" w:hAnsi="Times New Roman"/>
          <w:sz w:val="16"/>
          <w:szCs w:val="16"/>
          <w:lang w:eastAsia="ru-RU"/>
        </w:rPr>
        <w:t xml:space="preserve">(фамилия, </w:t>
      </w:r>
      <w:r w:rsidR="00534EC9" w:rsidRPr="00FB6B86">
        <w:rPr>
          <w:rFonts w:ascii="Times New Roman" w:hAnsi="Times New Roman"/>
          <w:sz w:val="16"/>
          <w:szCs w:val="16"/>
          <w:lang w:eastAsia="ru-RU"/>
        </w:rPr>
        <w:t>имя, отчество физического лица)</w:t>
      </w:r>
    </w:p>
    <w:p w14:paraId="76628960" w14:textId="77777777"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D3D2F45" w14:textId="3CECA62D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DAFE510" w14:textId="77777777"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F4B4C98" w14:textId="4AAF5EA4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786BFB9A" w14:textId="77777777"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148A41" w14:textId="51C11C6A"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3D54FFBD" w14:textId="77777777"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FDE0E2" w14:textId="77777777"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ADD4EB" w14:textId="744800C3"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211163D7" w14:textId="3D19B504"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9606" w:type="dxa"/>
        <w:tblInd w:w="-142" w:type="dxa"/>
        <w:tblLook w:val="04A0" w:firstRow="1" w:lastRow="0" w:firstColumn="1" w:lastColumn="0" w:noHBand="0" w:noVBand="1"/>
      </w:tblPr>
      <w:tblGrid>
        <w:gridCol w:w="998"/>
        <w:gridCol w:w="4072"/>
        <w:gridCol w:w="4536"/>
      </w:tblGrid>
      <w:tr w:rsidR="00CE71ED" w:rsidRPr="00CE71ED" w14:paraId="1666D91E" w14:textId="77777777" w:rsidTr="00FB6B86">
        <w:trPr>
          <w:trHeight w:val="783"/>
        </w:trPr>
        <w:tc>
          <w:tcPr>
            <w:tcW w:w="998" w:type="dxa"/>
          </w:tcPr>
          <w:p w14:paraId="6F75415B" w14:textId="77777777" w:rsidR="00704E7D" w:rsidRPr="00CE71ED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072" w:type="dxa"/>
          </w:tcPr>
          <w:p w14:paraId="005930C1" w14:textId="37E76499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36" w:type="dxa"/>
          </w:tcPr>
          <w:p w14:paraId="78B016C7" w14:textId="58997818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14:paraId="7C0881DA" w14:textId="77777777" w:rsidTr="00FB6B86">
        <w:trPr>
          <w:trHeight w:val="1120"/>
        </w:trPr>
        <w:tc>
          <w:tcPr>
            <w:tcW w:w="998" w:type="dxa"/>
          </w:tcPr>
          <w:p w14:paraId="0B8D82EA" w14:textId="71E0B35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072" w:type="dxa"/>
          </w:tcPr>
          <w:p w14:paraId="4EE3F7E4" w14:textId="7253296F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536" w:type="dxa"/>
          </w:tcPr>
          <w:p w14:paraId="1AA9B81A" w14:textId="393CC31B" w:rsidR="00704E7D" w:rsidRPr="00CE71ED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E71ED" w14:paraId="562874A2" w14:textId="77777777" w:rsidTr="00FB6B86">
        <w:trPr>
          <w:trHeight w:val="789"/>
        </w:trPr>
        <w:tc>
          <w:tcPr>
            <w:tcW w:w="998" w:type="dxa"/>
          </w:tcPr>
          <w:p w14:paraId="6D6A822D" w14:textId="39AED5A1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14:paraId="2A10ED76" w14:textId="6FEC2C18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2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536" w:type="dxa"/>
          </w:tcPr>
          <w:p w14:paraId="66729E1C" w14:textId="3F5182A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14:paraId="2F160A10" w14:textId="77777777" w:rsidTr="00FB6B86">
        <w:trPr>
          <w:trHeight w:val="1745"/>
        </w:trPr>
        <w:tc>
          <w:tcPr>
            <w:tcW w:w="998" w:type="dxa"/>
          </w:tcPr>
          <w:p w14:paraId="690F4A3C" w14:textId="7878ABA9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072" w:type="dxa"/>
          </w:tcPr>
          <w:p w14:paraId="0A9FC268" w14:textId="4740564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536" w:type="dxa"/>
          </w:tcPr>
          <w:p w14:paraId="2DF1C4C2" w14:textId="4B15B331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14:paraId="126B6B3D" w14:textId="77777777" w:rsidTr="00FB6B86">
        <w:trPr>
          <w:trHeight w:val="1128"/>
        </w:trPr>
        <w:tc>
          <w:tcPr>
            <w:tcW w:w="998" w:type="dxa"/>
          </w:tcPr>
          <w:p w14:paraId="7B8CDB81" w14:textId="66CD127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072" w:type="dxa"/>
          </w:tcPr>
          <w:p w14:paraId="65CDDFF1" w14:textId="225007B1" w:rsidR="00704E7D" w:rsidRPr="00CE71ED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536" w:type="dxa"/>
          </w:tcPr>
          <w:p w14:paraId="261518F6" w14:textId="0D8C23EC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14:paraId="4CC13769" w14:textId="77777777" w:rsidTr="00FB6B86">
        <w:trPr>
          <w:trHeight w:val="1128"/>
        </w:trPr>
        <w:tc>
          <w:tcPr>
            <w:tcW w:w="998" w:type="dxa"/>
          </w:tcPr>
          <w:p w14:paraId="3FA95BDA" w14:textId="7D943532"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4072" w:type="dxa"/>
          </w:tcPr>
          <w:p w14:paraId="5F359515" w14:textId="7C3549D2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536" w:type="dxa"/>
          </w:tcPr>
          <w:p w14:paraId="25A52D22" w14:textId="7C177868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14:paraId="79CB8B94" w14:textId="77777777"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AF5C9" w14:textId="10D513D0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="003A04A3">
        <w:rPr>
          <w:rFonts w:ascii="Times New Roman" w:hAnsi="Times New Roman"/>
          <w:sz w:val="24"/>
          <w:szCs w:val="24"/>
        </w:rPr>
        <w:t xml:space="preserve"> Сергиево-Посадского городского округа Московской области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14:paraId="4B23FE0E" w14:textId="4B18800F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8781D6" w14:textId="77777777"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DD69DD" w14:textId="77777777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5333016" w14:textId="7C351734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6B86">
        <w:rPr>
          <w:rFonts w:ascii="Times New Roman" w:hAnsi="Times New Roman"/>
          <w:sz w:val="24"/>
          <w:szCs w:val="24"/>
          <w:lang w:eastAsia="ru-RU"/>
        </w:rPr>
        <w:t>___</w:t>
      </w:r>
    </w:p>
    <w:p w14:paraId="17C86595" w14:textId="622E2113"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1EB7B2AA" w14:textId="0033AC32"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61AC24" w14:textId="77777777"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1103"/>
        <w:gridCol w:w="3126"/>
      </w:tblGrid>
      <w:tr w:rsidR="00CE71ED" w:rsidRPr="00EB4638" w14:paraId="68E33156" w14:textId="77777777" w:rsidTr="00FB6B86">
        <w:tc>
          <w:tcPr>
            <w:tcW w:w="5377" w:type="dxa"/>
          </w:tcPr>
          <w:p w14:paraId="7DEDB155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2B91087" w14:textId="2D3D92B9" w:rsidR="00704E7D" w:rsidRPr="00FB6B86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 xml:space="preserve">(уполномоченное должностное лицо </w:t>
            </w:r>
            <w:r w:rsidR="000C0A70" w:rsidRPr="00FB6B86">
              <w:rPr>
                <w:sz w:val="16"/>
                <w:szCs w:val="16"/>
                <w:lang w:eastAsia="ru-RU"/>
              </w:rPr>
              <w:t>Администрации</w:t>
            </w:r>
            <w:r w:rsidRPr="00FB6B8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3" w:type="dxa"/>
          </w:tcPr>
          <w:p w14:paraId="2740B0F3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14:paraId="30BBCE41" w14:textId="2D3C6243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</w:t>
            </w:r>
          </w:p>
          <w:p w14:paraId="2FE46AD5" w14:textId="77777777" w:rsidR="00704E7D" w:rsidRPr="00FB6B86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14:paraId="6EE8A6C7" w14:textId="77777777"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6E5307C4" w14:textId="7938A881"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14:paraId="2B24E93C" w14:textId="025DE491" w:rsidR="0074669D" w:rsidRPr="00CE71ED" w:rsidRDefault="00704E7D" w:rsidP="00BE7A9C">
      <w:pPr>
        <w:pStyle w:val="2-"/>
        <w:sectPr w:rsidR="0074669D" w:rsidRPr="00CE71ED" w:rsidSect="00FB6B86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r>
        <w:br w:type="page"/>
      </w:r>
    </w:p>
    <w:p w14:paraId="3F196114" w14:textId="06DAEB40" w:rsidR="00EB4638" w:rsidRPr="00CE71ED" w:rsidRDefault="00EB4638" w:rsidP="00535980">
      <w:pPr>
        <w:pStyle w:val="affff9"/>
        <w:spacing w:after="0"/>
        <w:ind w:left="5670"/>
        <w:jc w:val="left"/>
        <w:rPr>
          <w:b w:val="0"/>
        </w:rPr>
      </w:pPr>
      <w:bookmarkStart w:id="230" w:name="_Toc28001804"/>
      <w:r w:rsidRPr="00CE71ED">
        <w:rPr>
          <w:b w:val="0"/>
          <w:bCs w:val="0"/>
        </w:rPr>
        <w:lastRenderedPageBreak/>
        <w:t xml:space="preserve">Приложение </w:t>
      </w:r>
      <w:r w:rsidR="00F92389">
        <w:rPr>
          <w:b w:val="0"/>
          <w:bCs w:val="0"/>
          <w:lang w:val="ru-RU"/>
        </w:rPr>
        <w:t>3</w:t>
      </w:r>
      <w:bookmarkEnd w:id="230"/>
    </w:p>
    <w:p w14:paraId="576A9887" w14:textId="77777777" w:rsidR="00BF4509" w:rsidRDefault="00BF4509" w:rsidP="00827C93">
      <w:pPr>
        <w:pStyle w:val="affff9"/>
        <w:spacing w:after="0"/>
        <w:ind w:left="5517" w:firstLine="147"/>
        <w:jc w:val="left"/>
        <w:rPr>
          <w:b w:val="0"/>
          <w:lang w:val="ru-RU"/>
        </w:rPr>
      </w:pPr>
      <w:bookmarkStart w:id="231" w:name="_Toc510617033"/>
      <w:r w:rsidRPr="00CE71ED">
        <w:rPr>
          <w:b w:val="0"/>
          <w:lang w:val="ru-RU"/>
        </w:rPr>
        <w:t>к Административно</w:t>
      </w:r>
      <w:r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у,</w:t>
      </w:r>
    </w:p>
    <w:p w14:paraId="321E45FA" w14:textId="77777777" w:rsidR="00FB6B86" w:rsidRDefault="00BF4509" w:rsidP="00827C93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утвержденному Постановлением </w:t>
      </w:r>
    </w:p>
    <w:p w14:paraId="1DB293BB" w14:textId="77777777" w:rsidR="00FB6B86" w:rsidRDefault="00BF4509" w:rsidP="00827C93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главы Сергиево-Посадского </w:t>
      </w:r>
    </w:p>
    <w:p w14:paraId="2F6A6203" w14:textId="4E6F44E3" w:rsidR="00BF4509" w:rsidRDefault="00BF4509" w:rsidP="00827C93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r>
        <w:rPr>
          <w:b w:val="0"/>
          <w:lang w:val="ru-RU"/>
        </w:rPr>
        <w:t>городского округа</w:t>
      </w:r>
    </w:p>
    <w:p w14:paraId="1F3EE74E" w14:textId="77777777" w:rsidR="00BF4509" w:rsidRDefault="00BF4509" w:rsidP="00535980">
      <w:pPr>
        <w:pStyle w:val="affff9"/>
        <w:spacing w:after="0"/>
        <w:ind w:left="5670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14:paraId="4C1463DF" w14:textId="77777777"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</w:p>
    <w:p w14:paraId="13827EF1" w14:textId="77777777"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2" w:name="_Toc26869786"/>
      <w:bookmarkStart w:id="233" w:name="_Toc28001808"/>
      <w:bookmarkEnd w:id="231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2"/>
      <w:bookmarkEnd w:id="233"/>
    </w:p>
    <w:p w14:paraId="75001B96" w14:textId="77777777"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4" w:name="_Toc26869787"/>
      <w:bookmarkStart w:id="235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34"/>
      <w:bookmarkEnd w:id="235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3AFA6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E64067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41AC1A" w14:textId="141ADE15" w:rsidR="000C0A70" w:rsidRPr="008B6169" w:rsidRDefault="000C0A70" w:rsidP="00C16B2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6" w:name="_Toc26869789"/>
      <w:bookmarkStart w:id="237" w:name="_Toc27585927"/>
      <w:bookmarkStart w:id="238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№237);</w:t>
      </w:r>
      <w:bookmarkEnd w:id="236"/>
      <w:bookmarkEnd w:id="237"/>
      <w:bookmarkEnd w:id="238"/>
    </w:p>
    <w:p w14:paraId="08237E3D" w14:textId="3BB531E2" w:rsidR="003441DD" w:rsidRPr="006A7584" w:rsidRDefault="000C0A70" w:rsidP="00C16B2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9" w:name="_Toc26869790"/>
      <w:bookmarkStart w:id="240" w:name="_Toc27585928"/>
      <w:bookmarkStart w:id="241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>40, ст.3822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№186, 08.10.2003, «Российская газета», № 202, 08.10.2003);</w:t>
      </w:r>
      <w:bookmarkStart w:id="242" w:name="_Toc26869791"/>
      <w:bookmarkStart w:id="243" w:name="_Toc27585929"/>
      <w:bookmarkEnd w:id="239"/>
      <w:bookmarkEnd w:id="240"/>
      <w:bookmarkEnd w:id="241"/>
    </w:p>
    <w:p w14:paraId="1335AE2A" w14:textId="1F5C67E1" w:rsidR="003441DD" w:rsidRPr="008B6169" w:rsidRDefault="009D3672" w:rsidP="00C16B2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4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№168, 30.07.2010, «Собрание законодательства Российской Федерации», 02.08.2010, №31, ст.4179);</w:t>
      </w:r>
      <w:bookmarkEnd w:id="244"/>
    </w:p>
    <w:p w14:paraId="4127A1A6" w14:textId="7290455A" w:rsidR="003441DD" w:rsidRPr="00D00B8C" w:rsidRDefault="00D00B8C" w:rsidP="00C16B2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5" w:name="_Toc28001813"/>
      <w:bookmarkEnd w:id="242"/>
      <w:bookmarkEnd w:id="243"/>
      <w:r w:rsidRPr="00D00B8C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2"/>
        </w:smartTagPr>
        <w:r w:rsidRPr="00D00B8C">
          <w:rPr>
            <w:rFonts w:ascii="Times New Roman" w:hAnsi="Times New Roman"/>
            <w:sz w:val="24"/>
            <w:szCs w:val="24"/>
          </w:rPr>
          <w:t>12.03.2012</w:t>
        </w:r>
      </w:smartTag>
      <w:r w:rsidRPr="00D00B8C">
        <w:rPr>
          <w:rFonts w:ascii="Times New Roman" w:hAnsi="Times New Roman"/>
          <w:sz w:val="24"/>
          <w:szCs w:val="24"/>
        </w:rPr>
        <w:t xml:space="preserve"> №269/8 «О мерах по организации отдыха и оздоровления детей в Московской области»</w:t>
      </w:r>
      <w:r w:rsidR="00237F90" w:rsidRPr="00D00B8C">
        <w:rPr>
          <w:rFonts w:ascii="Times New Roman" w:hAnsi="Times New Roman"/>
          <w:sz w:val="24"/>
          <w:szCs w:val="24"/>
        </w:rPr>
        <w:t>;</w:t>
      </w:r>
      <w:bookmarkEnd w:id="245"/>
    </w:p>
    <w:p w14:paraId="61A10B74" w14:textId="6C489DE9" w:rsidR="00C16B27" w:rsidRPr="00C16B27" w:rsidRDefault="00C16B27" w:rsidP="00C16B27">
      <w:pPr>
        <w:pStyle w:val="affff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6B27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2A52AB">
        <w:rPr>
          <w:rFonts w:ascii="Times New Roman" w:hAnsi="Times New Roman"/>
          <w:sz w:val="24"/>
          <w:szCs w:val="24"/>
          <w:lang w:eastAsia="ru-RU"/>
        </w:rPr>
        <w:t>главы</w:t>
      </w:r>
      <w:r w:rsidRPr="00C16B27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городского округа Московской области «Об организации отдыха оздоровления и занятости детей и молодежи» (издаётся ежегодно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14:paraId="7C04863A" w14:textId="251378F5" w:rsidR="00C16B27" w:rsidRPr="00C16B27" w:rsidRDefault="00C16B27" w:rsidP="00C16B27">
      <w:pPr>
        <w:pStyle w:val="affff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6B27">
        <w:rPr>
          <w:rFonts w:ascii="Times New Roman" w:hAnsi="Times New Roman"/>
          <w:sz w:val="24"/>
          <w:szCs w:val="24"/>
          <w:lang w:eastAsia="ru-RU"/>
        </w:rPr>
        <w:t xml:space="preserve">Устав </w:t>
      </w:r>
      <w:r w:rsidR="002A52AB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</w:t>
      </w:r>
      <w:r w:rsidRPr="00C16B27">
        <w:rPr>
          <w:rFonts w:ascii="Times New Roman" w:hAnsi="Times New Roman"/>
          <w:sz w:val="24"/>
          <w:szCs w:val="24"/>
          <w:lang w:eastAsia="ru-RU"/>
        </w:rPr>
        <w:t>городского округа Московской области;</w:t>
      </w:r>
    </w:p>
    <w:p w14:paraId="1C950FFC" w14:textId="77777777" w:rsidR="0023154B" w:rsidRPr="0023154B" w:rsidRDefault="00C16B27" w:rsidP="00C16B27">
      <w:pPr>
        <w:pStyle w:val="affff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6B27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регламент.</w:t>
      </w:r>
      <w:r w:rsidRPr="00C16B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0ED383" w14:textId="77777777" w:rsidR="0023154B" w:rsidRDefault="0023154B" w:rsidP="0023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2FA84" w14:textId="77777777" w:rsidR="0023154B" w:rsidRDefault="0023154B" w:rsidP="0023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66578" w14:textId="2BD5177E" w:rsidR="009D32EA" w:rsidRPr="0023154B" w:rsidRDefault="009D32EA" w:rsidP="0023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54B">
        <w:rPr>
          <w:rFonts w:ascii="Times New Roman" w:hAnsi="Times New Roman"/>
          <w:sz w:val="24"/>
          <w:szCs w:val="24"/>
        </w:rPr>
        <w:br w:type="page"/>
      </w:r>
    </w:p>
    <w:p w14:paraId="4CAACB4B" w14:textId="647BADFB" w:rsidR="004E4DE5" w:rsidRPr="00CE71ED" w:rsidRDefault="004E4DE5" w:rsidP="00827C93">
      <w:pPr>
        <w:pStyle w:val="affff9"/>
        <w:spacing w:after="0"/>
        <w:ind w:left="4956" w:firstLine="708"/>
        <w:jc w:val="left"/>
        <w:rPr>
          <w:b w:val="0"/>
        </w:rPr>
      </w:pPr>
      <w:bookmarkStart w:id="246" w:name="_Toc28001815"/>
      <w:bookmarkStart w:id="247" w:name="_Toc510617032"/>
      <w:r w:rsidRPr="00CE71ED">
        <w:rPr>
          <w:b w:val="0"/>
          <w:bCs w:val="0"/>
        </w:rPr>
        <w:lastRenderedPageBreak/>
        <w:t xml:space="preserve">Приложение </w:t>
      </w:r>
      <w:r w:rsidR="002329C8">
        <w:rPr>
          <w:b w:val="0"/>
          <w:bCs w:val="0"/>
          <w:lang w:val="ru-RU"/>
        </w:rPr>
        <w:t>4</w:t>
      </w:r>
      <w:bookmarkEnd w:id="246"/>
    </w:p>
    <w:p w14:paraId="09B2EF9E" w14:textId="77777777" w:rsidR="00A0220B" w:rsidRDefault="00A0220B" w:rsidP="00827C93">
      <w:pPr>
        <w:pStyle w:val="affff9"/>
        <w:spacing w:after="0"/>
        <w:ind w:left="5517" w:firstLine="147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14:paraId="309F3E5E" w14:textId="77777777" w:rsidR="00A0220B" w:rsidRDefault="00A0220B" w:rsidP="00DA4F74">
      <w:pPr>
        <w:pStyle w:val="affff9"/>
        <w:spacing w:after="0"/>
        <w:ind w:left="5664"/>
        <w:jc w:val="left"/>
        <w:rPr>
          <w:b w:val="0"/>
          <w:lang w:val="ru-RU"/>
        </w:rPr>
      </w:pPr>
      <w:r>
        <w:rPr>
          <w:b w:val="0"/>
          <w:lang w:val="ru-RU"/>
        </w:rPr>
        <w:t>утвержденному Постановлением главы Сергиево-Посадского городского округа</w:t>
      </w:r>
    </w:p>
    <w:p w14:paraId="682857F0" w14:textId="77777777" w:rsidR="00A0220B" w:rsidRDefault="00A0220B" w:rsidP="00DA4F74">
      <w:pPr>
        <w:pStyle w:val="affff9"/>
        <w:spacing w:after="0"/>
        <w:ind w:left="5370" w:firstLine="294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14:paraId="2BAA6E6C" w14:textId="445ADCD5" w:rsidR="002C5B7B" w:rsidRDefault="002C5B7B" w:rsidP="00BE7A9C">
      <w:pPr>
        <w:pStyle w:val="2-"/>
      </w:pPr>
    </w:p>
    <w:p w14:paraId="6C48B459" w14:textId="77777777" w:rsidR="002C5B7B" w:rsidRPr="00ED6CD0" w:rsidRDefault="002C5B7B" w:rsidP="00BE7A9C">
      <w:pPr>
        <w:pStyle w:val="2-"/>
      </w:pPr>
    </w:p>
    <w:p w14:paraId="2CB06A1D" w14:textId="3BD21D12" w:rsidR="007E0690" w:rsidRPr="00CE71ED" w:rsidRDefault="00C00936" w:rsidP="00913854">
      <w:pPr>
        <w:pStyle w:val="aff5"/>
      </w:pPr>
      <w:bookmarkStart w:id="248" w:name="_Toc510617029"/>
      <w:bookmarkStart w:id="249" w:name="_Hlk20901236"/>
      <w:bookmarkEnd w:id="247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48"/>
    </w:p>
    <w:bookmarkEnd w:id="249"/>
    <w:p w14:paraId="4E0E0452" w14:textId="06AD22FC"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14:paraId="0AC8A1D2" w14:textId="311DE4F7" w:rsidR="007E0690" w:rsidRPr="00FB6B86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 (наименование </w:t>
      </w:r>
      <w:r w:rsidR="00D35F6F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Администрации</w:t>
      </w: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)</w:t>
      </w:r>
    </w:p>
    <w:p w14:paraId="4DF4BB92" w14:textId="6EA1922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32203257" w14:textId="6222D4FA" w:rsidR="00DC1A7E" w:rsidRPr="00FB6B86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Ф.И.О. Заявителя </w:t>
      </w:r>
      <w:r w:rsidR="00B801FA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</w:t>
      </w: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представителя</w:t>
      </w:r>
      <w:r w:rsidR="00B801FA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 Заявителя)</w:t>
      </w:r>
      <w:r w:rsidR="00BA0FA6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,</w:t>
      </w:r>
    </w:p>
    <w:p w14:paraId="08CB9553" w14:textId="476FFBE4"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3DEAF254" w14:textId="795F4F1D" w:rsidR="007E0690" w:rsidRPr="00FB6B86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почтовый адрес (при необходимости)</w:t>
      </w:r>
    </w:p>
    <w:p w14:paraId="638FADCC" w14:textId="10CA5BC1" w:rsidR="00BA0009" w:rsidRPr="002A76F5" w:rsidRDefault="00BA0009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2A76F5">
        <w:rPr>
          <w:rFonts w:ascii="Times New Roman" w:eastAsia="Times New Roman" w:hAnsi="Times New Roman"/>
          <w:sz w:val="16"/>
          <w:szCs w:val="16"/>
          <w:lang w:eastAsia="zh-CN" w:bidi="en-US"/>
        </w:rPr>
        <w:t>____________________________________________</w:t>
      </w:r>
    </w:p>
    <w:p w14:paraId="2A47BBFA" w14:textId="178EFD14" w:rsidR="007E0690" w:rsidRPr="00FB6B86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(контактный телефон)</w:t>
      </w:r>
    </w:p>
    <w:p w14:paraId="1E1302E2" w14:textId="7E69F4A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5A6269C6" w14:textId="526327F2" w:rsidR="007E0690" w:rsidRPr="00FB6B86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(адрес электронной почты)</w:t>
      </w:r>
    </w:p>
    <w:p w14:paraId="586AFA21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1D032A28" w14:textId="41DB99A3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14:paraId="22B697B6" w14:textId="20A1DC81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51E6D3C5" w14:textId="33492203"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(реквизиты документа, удостоверяющего личность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2818424" w14:textId="7C9515FA" w:rsidR="00DC1A7E" w:rsidRPr="009663A4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35BF3997" w14:textId="58ECB87D" w:rsidR="00E40F73" w:rsidRPr="009663A4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(реквизиты документа, </w:t>
      </w:r>
      <w:r w:rsidR="00703833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подтверждающего </w:t>
      </w:r>
    </w:p>
    <w:p w14:paraId="6DB74293" w14:textId="6A5764B4" w:rsidR="00DC1A7E" w:rsidRPr="00FB6B86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полномочия </w:t>
      </w:r>
      <w:r w:rsidR="00913854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представителя</w:t>
      </w:r>
      <w:r w:rsidR="00DE6028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 Заявителя</w:t>
      </w:r>
      <w:r w:rsidR="00913854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)</w:t>
      </w:r>
    </w:p>
    <w:p w14:paraId="470E7164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C71BD8C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F56FE51" w14:textId="723473C6"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14:paraId="5B485CCC" w14:textId="77777777"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9400323" w14:textId="70576F7B" w:rsidR="00AE7264" w:rsidRPr="00CE71ED" w:rsidRDefault="007E0690" w:rsidP="00827C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827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</w:t>
      </w:r>
      <w:r w:rsidR="00827C93">
        <w:rPr>
          <w:rFonts w:ascii="Times New Roman" w:eastAsia="Times New Roman" w:hAnsi="Times New Roman"/>
          <w:sz w:val="24"/>
          <w:szCs w:val="24"/>
          <w:lang w:eastAsia="zh-CN" w:bidi="en-US"/>
        </w:rPr>
        <w:t>__</w:t>
      </w:r>
    </w:p>
    <w:p w14:paraId="012D0965" w14:textId="0A6DB86B" w:rsidR="007E0690" w:rsidRPr="00827C93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>(</w:t>
      </w:r>
      <w:r w:rsidR="00AE7264"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указывается результат предоставления </w:t>
      </w:r>
      <w:r w:rsidR="00D35F6F"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Муниципальной </w:t>
      </w:r>
      <w:r w:rsidR="00AE7264"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>услуги</w:t>
      </w:r>
      <w:r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>)</w:t>
      </w:r>
    </w:p>
    <w:p w14:paraId="37CE17B9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9D1F8E" w14:textId="72AFC9F6"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14:paraId="376D668A" w14:textId="2829A0A6" w:rsidR="00AE7264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14:paraId="6004DA5E" w14:textId="77777777" w:rsidR="00DA4F74" w:rsidRPr="00CE71ED" w:rsidRDefault="00DA4F74" w:rsidP="00DA4F74">
      <w:pPr>
        <w:pStyle w:val="affff4"/>
        <w:suppressAutoHyphens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6936BD5" w14:textId="353A2EBA" w:rsidR="00AE7264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14:paraId="131656EF" w14:textId="77777777" w:rsidR="00DA4F74" w:rsidRPr="00DA4F74" w:rsidRDefault="00DA4F74" w:rsidP="00DA4F74">
      <w:pPr>
        <w:pStyle w:val="affff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C3CFCC" w14:textId="12A66EF1"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14:paraId="12D8CAB6" w14:textId="374B0488" w:rsidR="00AE7264" w:rsidRPr="00DA4F74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DA4F74">
        <w:rPr>
          <w:rFonts w:ascii="Times New Roman" w:eastAsia="Times New Roman" w:hAnsi="Times New Roman"/>
          <w:sz w:val="16"/>
          <w:szCs w:val="16"/>
          <w:lang w:eastAsia="zh-CN" w:bidi="en-US"/>
        </w:rPr>
        <w:t>(указывается перечень документов, предоставляемых Заявителем)</w:t>
      </w:r>
    </w:p>
    <w:p w14:paraId="49079728" w14:textId="4EAA2F29"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B10C5C1" w14:textId="7CD1371B"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453"/>
        <w:gridCol w:w="2586"/>
        <w:gridCol w:w="524"/>
        <w:gridCol w:w="2996"/>
      </w:tblGrid>
      <w:tr w:rsidR="00CE71ED" w:rsidRPr="00CE71ED" w14:paraId="7016BA20" w14:textId="77777777" w:rsidTr="00913854">
        <w:tc>
          <w:tcPr>
            <w:tcW w:w="3261" w:type="dxa"/>
            <w:tcBorders>
              <w:top w:val="single" w:sz="4" w:space="0" w:color="auto"/>
            </w:tcBorders>
          </w:tcPr>
          <w:p w14:paraId="05F0DD25" w14:textId="10069C3B"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</w:rPr>
            </w:pPr>
            <w:r w:rsidRPr="00DA4F74">
              <w:rPr>
                <w:sz w:val="16"/>
                <w:szCs w:val="16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525A0C5D" w14:textId="77777777"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4607856" w14:textId="3AFE8C52"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  <w:lang w:eastAsia="zh-CN" w:bidi="en-US"/>
              </w:rPr>
            </w:pPr>
            <w:r w:rsidRPr="00DA4F74">
              <w:rPr>
                <w:sz w:val="16"/>
                <w:szCs w:val="16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CD17B26" w14:textId="77777777"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3F52EF2" w14:textId="1B8C9F8C"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</w:rPr>
            </w:pPr>
            <w:r w:rsidRPr="00DA4F74">
              <w:rPr>
                <w:sz w:val="16"/>
                <w:szCs w:val="16"/>
              </w:rPr>
              <w:t>Расшифровка</w:t>
            </w:r>
          </w:p>
        </w:tc>
      </w:tr>
    </w:tbl>
    <w:p w14:paraId="13DF9362" w14:textId="7EB767C3"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14:paraId="2E440958" w14:textId="77777777" w:rsidR="00BD57CB" w:rsidRPr="00CE71ED" w:rsidRDefault="00BD57CB" w:rsidP="007E0690">
      <w:pPr>
        <w:sectPr w:rsidR="00BD57CB" w:rsidRPr="00CE71ED" w:rsidSect="00827C93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14:paraId="03AC402C" w14:textId="225B36FB" w:rsidR="00636A16" w:rsidRPr="00CE71ED" w:rsidRDefault="00636A16" w:rsidP="00DA4F74">
      <w:pPr>
        <w:pStyle w:val="affff9"/>
        <w:spacing w:after="0"/>
        <w:ind w:left="1406" w:firstLine="9214"/>
        <w:jc w:val="left"/>
        <w:rPr>
          <w:b w:val="0"/>
        </w:rPr>
      </w:pPr>
      <w:bookmarkStart w:id="250" w:name="_Toc28001819"/>
      <w:r w:rsidRPr="00CE71ED">
        <w:rPr>
          <w:b w:val="0"/>
          <w:bCs w:val="0"/>
        </w:rPr>
        <w:lastRenderedPageBreak/>
        <w:t xml:space="preserve">Приложение </w:t>
      </w:r>
      <w:r w:rsidR="00D35F6F">
        <w:rPr>
          <w:b w:val="0"/>
          <w:bCs w:val="0"/>
          <w:lang w:val="ru-RU"/>
        </w:rPr>
        <w:t>5</w:t>
      </w:r>
      <w:bookmarkEnd w:id="250"/>
    </w:p>
    <w:p w14:paraId="00CD735D" w14:textId="77777777" w:rsidR="00DA4F74" w:rsidRDefault="00DA4F74" w:rsidP="00DA4F74">
      <w:pPr>
        <w:pStyle w:val="affff9"/>
        <w:spacing w:after="0"/>
        <w:ind w:left="10473" w:firstLine="147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14:paraId="64CF6431" w14:textId="77777777" w:rsidR="00DA4F74" w:rsidRDefault="00DA4F74" w:rsidP="00DA4F74">
      <w:pPr>
        <w:pStyle w:val="affff9"/>
        <w:spacing w:after="0"/>
        <w:ind w:left="10620"/>
        <w:jc w:val="left"/>
        <w:rPr>
          <w:b w:val="0"/>
          <w:lang w:val="ru-RU"/>
        </w:rPr>
      </w:pPr>
      <w:r>
        <w:rPr>
          <w:b w:val="0"/>
          <w:lang w:val="ru-RU"/>
        </w:rPr>
        <w:t>утвержденному Постановлением главы Сергиево-Посадского городского округа</w:t>
      </w:r>
    </w:p>
    <w:p w14:paraId="0343887E" w14:textId="77777777" w:rsidR="00DA4F74" w:rsidRDefault="00DA4F74" w:rsidP="00DA4F74">
      <w:pPr>
        <w:pStyle w:val="affff9"/>
        <w:spacing w:after="0"/>
        <w:ind w:left="10326" w:firstLine="294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14:paraId="4247A7A9" w14:textId="77777777" w:rsidR="00636A16" w:rsidRPr="000E752F" w:rsidRDefault="00636A16" w:rsidP="00BE7A9C">
      <w:pPr>
        <w:pStyle w:val="2-"/>
      </w:pPr>
    </w:p>
    <w:p w14:paraId="4FD16C5E" w14:textId="6708705A" w:rsidR="00346089" w:rsidRPr="00CE71ED" w:rsidRDefault="00346089" w:rsidP="00F95B2A">
      <w:pPr>
        <w:pStyle w:val="aff5"/>
      </w:pPr>
      <w:bookmarkStart w:id="251" w:name="_Toc510617041"/>
      <w:bookmarkStart w:id="252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51"/>
    </w:p>
    <w:bookmarkEnd w:id="252"/>
    <w:p w14:paraId="34E35298" w14:textId="2689D726"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3"/>
        <w:gridCol w:w="2680"/>
        <w:gridCol w:w="6"/>
        <w:gridCol w:w="65"/>
        <w:gridCol w:w="6263"/>
        <w:gridCol w:w="3636"/>
      </w:tblGrid>
      <w:tr w:rsidR="0015015F" w:rsidRPr="00BD7154" w14:paraId="4318AAE7" w14:textId="77777777" w:rsidTr="00535980">
        <w:trPr>
          <w:trHeight w:val="838"/>
          <w:tblHeader/>
        </w:trPr>
        <w:tc>
          <w:tcPr>
            <w:tcW w:w="682" w:type="pct"/>
          </w:tcPr>
          <w:p w14:paraId="5F4501DF" w14:textId="77777777"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29" w:type="pct"/>
            <w:gridSpan w:val="2"/>
          </w:tcPr>
          <w:p w14:paraId="7565AD29" w14:textId="2F3981F5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153" w:type="pct"/>
            <w:gridSpan w:val="3"/>
          </w:tcPr>
          <w:p w14:paraId="58B10656" w14:textId="7B7ED9FA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1A4D089B" w14:textId="58D4F6CB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14:paraId="2AEDD547" w14:textId="12D648DF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 электронной подаче через </w:t>
            </w:r>
            <w:r w:rsidR="00D35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ЕГПУ, </w:t>
            </w: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РПГУ</w:t>
            </w:r>
          </w:p>
          <w:p w14:paraId="4BD19A48" w14:textId="71F66966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14:paraId="19E3EDAC" w14:textId="77777777" w:rsidTr="00535980">
        <w:tc>
          <w:tcPr>
            <w:tcW w:w="5000" w:type="pct"/>
            <w:gridSpan w:val="7"/>
          </w:tcPr>
          <w:p w14:paraId="37BE482E" w14:textId="5CD5C5D3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14:paraId="2E5B6AB1" w14:textId="77777777" w:rsidTr="00535980">
        <w:trPr>
          <w:trHeight w:val="563"/>
        </w:trPr>
        <w:tc>
          <w:tcPr>
            <w:tcW w:w="1613" w:type="pct"/>
            <w:gridSpan w:val="4"/>
          </w:tcPr>
          <w:p w14:paraId="5821949B" w14:textId="30E9F61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2150" w:type="pct"/>
            <w:gridSpan w:val="2"/>
          </w:tcPr>
          <w:p w14:paraId="1B4EF632" w14:textId="632BDCD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237" w:type="pct"/>
          </w:tcPr>
          <w:p w14:paraId="1170C5A8" w14:textId="29CBD52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14:paraId="43E52311" w14:textId="77777777" w:rsidTr="00535980">
        <w:trPr>
          <w:trHeight w:val="563"/>
        </w:trPr>
        <w:tc>
          <w:tcPr>
            <w:tcW w:w="682" w:type="pct"/>
            <w:vMerge w:val="restart"/>
          </w:tcPr>
          <w:p w14:paraId="0418C5AC" w14:textId="3C3A3B44"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929" w:type="pct"/>
            <w:gridSpan w:val="2"/>
          </w:tcPr>
          <w:p w14:paraId="456401E5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153" w:type="pct"/>
            <w:gridSpan w:val="3"/>
          </w:tcPr>
          <w:p w14:paraId="28A980B0" w14:textId="54303F0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237" w:type="pct"/>
          </w:tcPr>
          <w:p w14:paraId="5B61B9DE" w14:textId="30C525C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14:paraId="1551F36B" w14:textId="77777777" w:rsidTr="00535980">
        <w:trPr>
          <w:trHeight w:val="550"/>
        </w:trPr>
        <w:tc>
          <w:tcPr>
            <w:tcW w:w="682" w:type="pct"/>
            <w:vMerge/>
          </w:tcPr>
          <w:p w14:paraId="487F2794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511E41E4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53" w:type="pct"/>
            <w:gridSpan w:val="3"/>
          </w:tcPr>
          <w:p w14:paraId="181AD9C2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0D29B9A" w14:textId="59209A6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237" w:type="pct"/>
          </w:tcPr>
          <w:p w14:paraId="1DDE39FF" w14:textId="34993E5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14:paraId="04C897A0" w14:textId="77777777" w:rsidTr="00535980">
        <w:trPr>
          <w:trHeight w:val="550"/>
        </w:trPr>
        <w:tc>
          <w:tcPr>
            <w:tcW w:w="682" w:type="pct"/>
            <w:vMerge/>
          </w:tcPr>
          <w:p w14:paraId="03F4090C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440BB52D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53" w:type="pct"/>
            <w:gridSpan w:val="3"/>
          </w:tcPr>
          <w:p w14:paraId="10325272" w14:textId="4D84670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237" w:type="pct"/>
          </w:tcPr>
          <w:p w14:paraId="6F43C966" w14:textId="4D5AEF40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B4C374" w14:textId="77777777" w:rsidTr="00535980">
        <w:trPr>
          <w:trHeight w:val="550"/>
        </w:trPr>
        <w:tc>
          <w:tcPr>
            <w:tcW w:w="682" w:type="pct"/>
            <w:vMerge/>
          </w:tcPr>
          <w:p w14:paraId="1E6D8AA0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6B6BEA1F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153" w:type="pct"/>
            <w:gridSpan w:val="3"/>
          </w:tcPr>
          <w:p w14:paraId="2601AAD6" w14:textId="5F2A98BB"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237" w:type="pct"/>
          </w:tcPr>
          <w:p w14:paraId="0CED8164" w14:textId="29F7359E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36607B7" w14:textId="77777777" w:rsidTr="00535980">
        <w:trPr>
          <w:trHeight w:val="550"/>
        </w:trPr>
        <w:tc>
          <w:tcPr>
            <w:tcW w:w="682" w:type="pct"/>
            <w:vMerge/>
          </w:tcPr>
          <w:p w14:paraId="46564E8A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780FEBC1" w14:textId="368C345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153" w:type="pct"/>
            <w:gridSpan w:val="3"/>
          </w:tcPr>
          <w:p w14:paraId="15D45356" w14:textId="3C1FAA6B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237" w:type="pct"/>
          </w:tcPr>
          <w:p w14:paraId="13017E84" w14:textId="69D913E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6AAC6838" w14:textId="77777777" w:rsidTr="00535980">
        <w:trPr>
          <w:trHeight w:val="550"/>
        </w:trPr>
        <w:tc>
          <w:tcPr>
            <w:tcW w:w="682" w:type="pct"/>
            <w:vMerge/>
          </w:tcPr>
          <w:p w14:paraId="0C42D0B9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7A4E097E" w14:textId="4BC97CD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153" w:type="pct"/>
            <w:gridSpan w:val="3"/>
          </w:tcPr>
          <w:p w14:paraId="1ECF2122" w14:textId="3D08C47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237" w:type="pct"/>
          </w:tcPr>
          <w:p w14:paraId="53555590" w14:textId="2AC27FE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F249AC" w14:textId="77777777" w:rsidTr="00535980">
        <w:trPr>
          <w:trHeight w:val="550"/>
        </w:trPr>
        <w:tc>
          <w:tcPr>
            <w:tcW w:w="682" w:type="pct"/>
            <w:vMerge/>
          </w:tcPr>
          <w:p w14:paraId="7327171D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3DAEAD85" w14:textId="59F9F55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153" w:type="pct"/>
            <w:gridSpan w:val="3"/>
          </w:tcPr>
          <w:p w14:paraId="71439610" w14:textId="55F7F46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237" w:type="pct"/>
          </w:tcPr>
          <w:p w14:paraId="760B659C" w14:textId="64344A3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4B385F9" w14:textId="77777777" w:rsidTr="00535980">
        <w:trPr>
          <w:trHeight w:val="550"/>
        </w:trPr>
        <w:tc>
          <w:tcPr>
            <w:tcW w:w="682" w:type="pct"/>
            <w:vMerge/>
          </w:tcPr>
          <w:p w14:paraId="40013908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09F5B0D1" w14:textId="5883D43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153" w:type="pct"/>
            <w:gridSpan w:val="3"/>
          </w:tcPr>
          <w:p w14:paraId="318CEB4A" w14:textId="12EE76C6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237" w:type="pct"/>
          </w:tcPr>
          <w:p w14:paraId="42656E81" w14:textId="55A9811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0283BE48" w14:textId="77777777" w:rsidTr="00535980">
        <w:trPr>
          <w:trHeight w:val="550"/>
        </w:trPr>
        <w:tc>
          <w:tcPr>
            <w:tcW w:w="682" w:type="pct"/>
            <w:vMerge/>
          </w:tcPr>
          <w:p w14:paraId="062780FF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348C5A74" w14:textId="69078E9C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153" w:type="pct"/>
            <w:gridSpan w:val="3"/>
          </w:tcPr>
          <w:p w14:paraId="0776E73D" w14:textId="499BF0BD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237" w:type="pct"/>
          </w:tcPr>
          <w:p w14:paraId="306B7BCA" w14:textId="2397054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D344973" w14:textId="77777777" w:rsidTr="00535980">
        <w:trPr>
          <w:trHeight w:val="550"/>
        </w:trPr>
        <w:tc>
          <w:tcPr>
            <w:tcW w:w="682" w:type="pct"/>
            <w:vMerge/>
          </w:tcPr>
          <w:p w14:paraId="13277EB1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6D33F80F" w14:textId="2205A81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убежища на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2153" w:type="pct"/>
            <w:gridSpan w:val="3"/>
          </w:tcPr>
          <w:p w14:paraId="7DC04B49" w14:textId="024C0C2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237" w:type="pct"/>
          </w:tcPr>
          <w:p w14:paraId="27CC29DB" w14:textId="7CF948D8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14:paraId="3527CD34" w14:textId="77777777" w:rsidTr="00535980">
        <w:trPr>
          <w:trHeight w:val="550"/>
        </w:trPr>
        <w:tc>
          <w:tcPr>
            <w:tcW w:w="682" w:type="pct"/>
          </w:tcPr>
          <w:p w14:paraId="151B6762" w14:textId="77777777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14:paraId="2C2F798E" w14:textId="2D3AEA6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14:paraId="5759E42F" w14:textId="48581EF9"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2E93B7CA" w14:textId="399595C3"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237" w:type="pct"/>
          </w:tcPr>
          <w:p w14:paraId="09CB4A3E" w14:textId="75FD7B41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14:paraId="776F3A4F" w14:textId="77777777" w:rsidTr="00535980">
        <w:trPr>
          <w:trHeight w:val="1281"/>
        </w:trPr>
        <w:tc>
          <w:tcPr>
            <w:tcW w:w="682" w:type="pct"/>
          </w:tcPr>
          <w:p w14:paraId="69F29DFC" w14:textId="53417DF5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929" w:type="pct"/>
            <w:gridSpan w:val="2"/>
          </w:tcPr>
          <w:p w14:paraId="483CF2FC" w14:textId="76B92F52"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6DABF849" w14:textId="6E40ED79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15821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D39D9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3CB41" w14:textId="3E8DFC26"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pct"/>
            <w:gridSpan w:val="3"/>
          </w:tcPr>
          <w:p w14:paraId="5653DF04" w14:textId="0532E3C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1560E902" w14:textId="016766E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14:paraId="2C6DD66F" w14:textId="1B84FF03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50A35B89" w14:textId="77777777" w:rsidTr="0015339C">
        <w:trPr>
          <w:trHeight w:val="555"/>
        </w:trPr>
        <w:tc>
          <w:tcPr>
            <w:tcW w:w="682" w:type="pct"/>
          </w:tcPr>
          <w:p w14:paraId="1C8DD3D9" w14:textId="26B4BB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(в случае его отсутствия в распоряжении органов власти, органов местного самоуправления </w:t>
            </w: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или организаций)</w:t>
            </w:r>
          </w:p>
        </w:tc>
        <w:tc>
          <w:tcPr>
            <w:tcW w:w="929" w:type="pct"/>
            <w:gridSpan w:val="2"/>
          </w:tcPr>
          <w:p w14:paraId="0804EF59" w14:textId="560319CD"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подтверждающий право на меру социальной поддержки </w:t>
            </w:r>
          </w:p>
        </w:tc>
        <w:tc>
          <w:tcPr>
            <w:tcW w:w="2153" w:type="pct"/>
            <w:gridSpan w:val="3"/>
          </w:tcPr>
          <w:p w14:paraId="405ECFB2" w14:textId="661C5F6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237" w:type="pct"/>
          </w:tcPr>
          <w:p w14:paraId="1052B982" w14:textId="360DD563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627A092D" w14:textId="77777777" w:rsidTr="00535980">
        <w:trPr>
          <w:trHeight w:val="1281"/>
        </w:trPr>
        <w:tc>
          <w:tcPr>
            <w:tcW w:w="682" w:type="pct"/>
          </w:tcPr>
          <w:p w14:paraId="3BE3564E" w14:textId="6763D52A"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рождении ребенка</w:t>
            </w:r>
          </w:p>
        </w:tc>
        <w:tc>
          <w:tcPr>
            <w:tcW w:w="929" w:type="pct"/>
            <w:gridSpan w:val="2"/>
          </w:tcPr>
          <w:p w14:paraId="1B72B538" w14:textId="15FAF530"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53" w:type="pct"/>
            <w:gridSpan w:val="3"/>
          </w:tcPr>
          <w:p w14:paraId="79A7B4F9" w14:textId="5B2DDCEB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14:paraId="1F9208B0" w14:textId="12E61F76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14:paraId="1A9EF8BE" w14:textId="23AEA3D5" w:rsidR="00631B7E" w:rsidRPr="00834C39" w:rsidRDefault="00693B78" w:rsidP="0015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7" w:type="pct"/>
          </w:tcPr>
          <w:p w14:paraId="5FB94ADE" w14:textId="2EE3357C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1254B239" w14:textId="77777777" w:rsidTr="00535980">
        <w:tc>
          <w:tcPr>
            <w:tcW w:w="5000" w:type="pct"/>
            <w:gridSpan w:val="7"/>
          </w:tcPr>
          <w:p w14:paraId="50FC6CBB" w14:textId="340DFA54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14:paraId="34F5EB04" w14:textId="77777777" w:rsidTr="00535980">
        <w:tc>
          <w:tcPr>
            <w:tcW w:w="700" w:type="pct"/>
            <w:gridSpan w:val="2"/>
          </w:tcPr>
          <w:p w14:paraId="0F5FDBC4" w14:textId="230AF4C6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="000714D4">
              <w:rPr>
                <w:rFonts w:ascii="Times New Roman" w:hAnsi="Times New Roman"/>
                <w:iCs/>
                <w:sz w:val="24"/>
                <w:szCs w:val="24"/>
              </w:rPr>
              <w:t>Сергиево-Посадского городского округа</w:t>
            </w:r>
            <w:r w:rsidR="000714D4"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>Московской области</w:t>
            </w:r>
          </w:p>
        </w:tc>
        <w:tc>
          <w:tcPr>
            <w:tcW w:w="935" w:type="pct"/>
            <w:gridSpan w:val="3"/>
          </w:tcPr>
          <w:p w14:paraId="6B7EA9C5" w14:textId="499278BA"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="000714D4">
              <w:rPr>
                <w:rFonts w:ascii="Times New Roman" w:hAnsi="Times New Roman"/>
                <w:iCs/>
                <w:sz w:val="24"/>
                <w:szCs w:val="24"/>
              </w:rPr>
              <w:t xml:space="preserve">Сергиево-Посадского городского округа </w:t>
            </w: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Московской области</w:t>
            </w:r>
          </w:p>
        </w:tc>
        <w:tc>
          <w:tcPr>
            <w:tcW w:w="2128" w:type="pct"/>
          </w:tcPr>
          <w:p w14:paraId="10341868" w14:textId="3CB24776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237" w:type="pct"/>
          </w:tcPr>
          <w:p w14:paraId="3E536CD4" w14:textId="3A16270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14:paraId="150AF418" w14:textId="77777777" w:rsidTr="00535980">
        <w:tc>
          <w:tcPr>
            <w:tcW w:w="700" w:type="pct"/>
            <w:gridSpan w:val="2"/>
          </w:tcPr>
          <w:p w14:paraId="25283C08" w14:textId="6E8E46C6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935" w:type="pct"/>
            <w:gridSpan w:val="3"/>
          </w:tcPr>
          <w:p w14:paraId="1393BAB4" w14:textId="4D403E3D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нахождения в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органов власти, органов местного самоуправления или организаций)</w:t>
            </w:r>
          </w:p>
        </w:tc>
        <w:tc>
          <w:tcPr>
            <w:tcW w:w="2128" w:type="pct"/>
          </w:tcPr>
          <w:p w14:paraId="2744CD39" w14:textId="517B3309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237" w:type="pct"/>
          </w:tcPr>
          <w:p w14:paraId="2D0F8FBB" w14:textId="732B86FC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14:paraId="061CDD98" w14:textId="0035D235"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35980">
          <w:pgSz w:w="16838" w:h="11906" w:orient="landscape" w:code="9"/>
          <w:pgMar w:top="1985" w:right="1134" w:bottom="567" w:left="1134" w:header="720" w:footer="720" w:gutter="0"/>
          <w:cols w:space="720"/>
          <w:noEndnote/>
          <w:docGrid w:linePitch="299"/>
        </w:sectPr>
      </w:pPr>
      <w:bookmarkStart w:id="253" w:name="_Toc478465780"/>
      <w:bookmarkStart w:id="254" w:name="_Toc510617035"/>
    </w:p>
    <w:p w14:paraId="7F58D972" w14:textId="4079CBB3" w:rsidR="001F2C06" w:rsidRPr="00CE71ED" w:rsidRDefault="001F2C06" w:rsidP="00DA4F74">
      <w:pPr>
        <w:pStyle w:val="affff9"/>
        <w:spacing w:after="0"/>
        <w:ind w:left="1405" w:firstLine="3982"/>
        <w:jc w:val="left"/>
        <w:rPr>
          <w:b w:val="0"/>
        </w:rPr>
      </w:pPr>
      <w:bookmarkStart w:id="255" w:name="_Toc28001823"/>
      <w:bookmarkStart w:id="256" w:name="_Toc515296511"/>
      <w:r w:rsidRPr="00CE71ED">
        <w:rPr>
          <w:b w:val="0"/>
          <w:bCs w:val="0"/>
        </w:rPr>
        <w:lastRenderedPageBreak/>
        <w:t xml:space="preserve">Приложение </w:t>
      </w:r>
      <w:r w:rsidR="006C752B">
        <w:rPr>
          <w:b w:val="0"/>
          <w:bCs w:val="0"/>
          <w:lang w:val="ru-RU"/>
        </w:rPr>
        <w:t>6</w:t>
      </w:r>
      <w:bookmarkEnd w:id="255"/>
    </w:p>
    <w:p w14:paraId="50D7FCCD" w14:textId="77777777" w:rsidR="00DA4F74" w:rsidRDefault="00DA4F74" w:rsidP="00DA4F74">
      <w:pPr>
        <w:pStyle w:val="affff9"/>
        <w:spacing w:after="0"/>
        <w:ind w:left="4956" w:right="-142" w:firstLine="431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14:paraId="090A12B4" w14:textId="77777777" w:rsidR="00DA4F74" w:rsidRDefault="00DA4F74" w:rsidP="00DA4F74">
      <w:pPr>
        <w:pStyle w:val="affff9"/>
        <w:spacing w:after="0"/>
        <w:ind w:left="5387"/>
        <w:jc w:val="left"/>
        <w:rPr>
          <w:b w:val="0"/>
          <w:lang w:val="ru-RU"/>
        </w:rPr>
      </w:pPr>
      <w:r>
        <w:rPr>
          <w:b w:val="0"/>
          <w:lang w:val="ru-RU"/>
        </w:rPr>
        <w:t>утвержденному Постановлением главы Сергиево-Посадского городского округа</w:t>
      </w:r>
    </w:p>
    <w:p w14:paraId="627C3FC8" w14:textId="77777777" w:rsidR="00DA4F74" w:rsidRDefault="00DA4F74" w:rsidP="00DA4F74">
      <w:pPr>
        <w:pStyle w:val="affff9"/>
        <w:spacing w:after="0"/>
        <w:ind w:left="5370" w:firstLine="17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14:paraId="58683558" w14:textId="5BA8BEAF"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56"/>
    </w:p>
    <w:p w14:paraId="2760F173" w14:textId="11BEBDAC" w:rsidR="009D32EA" w:rsidRPr="00CE71ED" w:rsidRDefault="009D32EA" w:rsidP="00F95B2A">
      <w:pPr>
        <w:pStyle w:val="aff5"/>
      </w:pPr>
      <w:bookmarkStart w:id="257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53"/>
      <w:bookmarkEnd w:id="254"/>
    </w:p>
    <w:bookmarkEnd w:id="257"/>
    <w:p w14:paraId="4D1BA22B" w14:textId="7A143A44"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14:paraId="382919D9" w14:textId="77777777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16596" w14:textId="0A4ECC1B" w:rsidR="009D32EA" w:rsidRPr="002A76F5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  <w:r w:rsidR="00B45787">
        <w:rPr>
          <w:rFonts w:ascii="Times New Roman" w:hAnsi="Times New Roman"/>
          <w:sz w:val="24"/>
          <w:szCs w:val="24"/>
          <w:lang w:eastAsia="ru-RU"/>
        </w:rPr>
        <w:t>______________</w:t>
      </w:r>
      <w:r w:rsidR="00452BDD" w:rsidRPr="002A76F5">
        <w:rPr>
          <w:rFonts w:ascii="Times New Roman" w:hAnsi="Times New Roman"/>
          <w:sz w:val="24"/>
          <w:szCs w:val="24"/>
          <w:lang w:eastAsia="ru-RU"/>
        </w:rPr>
        <w:t>___</w:t>
      </w:r>
    </w:p>
    <w:p w14:paraId="4B32F778" w14:textId="2545E098" w:rsidR="009D32EA" w:rsidRPr="00B4578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16"/>
          <w:szCs w:val="16"/>
          <w:lang w:eastAsia="ru-RU"/>
        </w:rPr>
      </w:pPr>
      <w:r w:rsidRPr="00B45787">
        <w:rPr>
          <w:rFonts w:ascii="Times New Roman" w:hAnsi="Times New Roman"/>
          <w:sz w:val="16"/>
          <w:szCs w:val="16"/>
          <w:lang w:eastAsia="ru-RU"/>
        </w:rPr>
        <w:t xml:space="preserve">(фамилия, имя, отчество физического </w:t>
      </w:r>
      <w:r w:rsidR="00176463" w:rsidRPr="00B45787">
        <w:rPr>
          <w:rFonts w:ascii="Times New Roman" w:hAnsi="Times New Roman"/>
          <w:sz w:val="16"/>
          <w:szCs w:val="16"/>
          <w:lang w:eastAsia="ru-RU"/>
        </w:rPr>
        <w:t>лица</w:t>
      </w:r>
      <w:r w:rsidRPr="00B45787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14:paraId="7D4C9779" w14:textId="77777777" w:rsidR="009D32EA" w:rsidRPr="00B45787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14:paraId="7E5BF7D6" w14:textId="77777777"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93FC8C0" w14:textId="62B69DF3"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0F0538E8" w14:textId="425E29CE"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ABF2FE7" w14:textId="77777777"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5664D6E0" w14:textId="35FEE95A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3D31CE" w14:textId="77777777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F8A6CE0" w14:textId="06E97FA7"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14:paraId="1AF10193" w14:textId="77777777"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606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224"/>
      </w:tblGrid>
      <w:tr w:rsidR="00CE71ED" w:rsidRPr="00CE71ED" w14:paraId="0DB7B38B" w14:textId="77777777" w:rsidTr="00280C68">
        <w:trPr>
          <w:trHeight w:val="802"/>
        </w:trPr>
        <w:tc>
          <w:tcPr>
            <w:tcW w:w="996" w:type="dxa"/>
          </w:tcPr>
          <w:p w14:paraId="3BC4C5B3" w14:textId="73174C74"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14:paraId="06E143CA" w14:textId="086166D2"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24" w:type="dxa"/>
          </w:tcPr>
          <w:p w14:paraId="0AF2551B" w14:textId="3C38C62A"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14:paraId="61175BE8" w14:textId="77777777" w:rsidTr="00280C68">
        <w:tc>
          <w:tcPr>
            <w:tcW w:w="996" w:type="dxa"/>
          </w:tcPr>
          <w:p w14:paraId="72CE97CF" w14:textId="5357ED3C"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14:paraId="7AA2DB74" w14:textId="2AE7549D"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224" w:type="dxa"/>
          </w:tcPr>
          <w:p w14:paraId="54C9E9B3" w14:textId="74806C6E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14:paraId="45A5E70D" w14:textId="77777777" w:rsidTr="00280C68">
        <w:tc>
          <w:tcPr>
            <w:tcW w:w="996" w:type="dxa"/>
          </w:tcPr>
          <w:p w14:paraId="1E00AB98" w14:textId="5C4F5752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14:paraId="1AC3B007" w14:textId="55E285D6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224" w:type="dxa"/>
          </w:tcPr>
          <w:p w14:paraId="6044ACCC" w14:textId="405D048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280C68" w:rsidRPr="00CE71ED" w14:paraId="2D6F58A8" w14:textId="77777777" w:rsidTr="00280C68">
        <w:trPr>
          <w:trHeight w:val="958"/>
        </w:trPr>
        <w:tc>
          <w:tcPr>
            <w:tcW w:w="996" w:type="dxa"/>
          </w:tcPr>
          <w:p w14:paraId="089DA881" w14:textId="45AE5638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14:paraId="23561AFB" w14:textId="55185499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24" w:type="dxa"/>
          </w:tcPr>
          <w:p w14:paraId="3955D8EA" w14:textId="396AF868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80C68" w:rsidRPr="00CE71ED" w14:paraId="2336E6AD" w14:textId="77777777" w:rsidTr="00280C68">
        <w:tc>
          <w:tcPr>
            <w:tcW w:w="996" w:type="dxa"/>
          </w:tcPr>
          <w:p w14:paraId="23A90218" w14:textId="2BA4682C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14:paraId="25C21D20" w14:textId="5A224090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CE71ED">
              <w:lastRenderedPageBreak/>
              <w:t xml:space="preserve">сведения, содержащиеся в документах для предоставления </w:t>
            </w:r>
            <w:r w:rsidRP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224" w:type="dxa"/>
          </w:tcPr>
          <w:p w14:paraId="22E41644" w14:textId="6123DECE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280C68" w:rsidRPr="00CE71ED" w14:paraId="2F95F265" w14:textId="77777777" w:rsidTr="00280C68">
        <w:tc>
          <w:tcPr>
            <w:tcW w:w="996" w:type="dxa"/>
          </w:tcPr>
          <w:p w14:paraId="0C3C48A0" w14:textId="11673F40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>12.1.</w:t>
            </w:r>
            <w:r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14:paraId="7FBAEA6D" w14:textId="35C58AC5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интерактивного </w:t>
            </w:r>
            <w:r>
              <w:t>З</w:t>
            </w:r>
            <w:r w:rsidRPr="00CE71ED">
              <w:t xml:space="preserve">апроса на </w:t>
            </w:r>
            <w:r>
              <w:t xml:space="preserve">ЕГПУ, </w:t>
            </w:r>
            <w:r w:rsidRPr="00CE71ED">
              <w:t>РПГУ</w:t>
            </w:r>
          </w:p>
        </w:tc>
        <w:tc>
          <w:tcPr>
            <w:tcW w:w="4224" w:type="dxa"/>
          </w:tcPr>
          <w:p w14:paraId="40C062AA" w14:textId="45156CCE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>
              <w:t>Запроса</w:t>
            </w:r>
            <w:r w:rsidRPr="00CE71ED"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280C68" w:rsidRPr="00CE71ED" w14:paraId="0A562124" w14:textId="77777777" w:rsidTr="00280C68">
        <w:tc>
          <w:tcPr>
            <w:tcW w:w="996" w:type="dxa"/>
          </w:tcPr>
          <w:p w14:paraId="143B9C95" w14:textId="20F25C39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B221C9">
              <w:rPr>
                <w:lang w:val="en-US"/>
              </w:rPr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14:paraId="4DF2B8B3" w14:textId="1EB837E2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224" w:type="dxa"/>
          </w:tcPr>
          <w:p w14:paraId="73A48A2F" w14:textId="1C44A9F4" w:rsidR="00280C68" w:rsidRPr="00CE71ED" w:rsidRDefault="00280C6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B2B571E" w14:textId="77777777"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28DDD" w14:textId="1ED20C37"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420D1D" w14:textId="2B517221" w:rsidR="00217C3B" w:rsidRPr="001232F4" w:rsidRDefault="00217C3B" w:rsidP="001232F4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B457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1232F4">
        <w:rPr>
          <w:rFonts w:ascii="Times New Roman" w:hAnsi="Times New Roman"/>
          <w:sz w:val="24"/>
          <w:szCs w:val="24"/>
          <w:lang w:val="en-US" w:eastAsia="ru-RU"/>
        </w:rPr>
        <w:t>________</w:t>
      </w:r>
    </w:p>
    <w:p w14:paraId="1A710A12" w14:textId="5769551B"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14:paraId="599A9500" w14:textId="29DB9E3C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9521E77" w14:textId="655FFFD3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E63CE9" w14:textId="77777777"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4"/>
      </w:tblGrid>
      <w:tr w:rsidR="00CE71ED" w:rsidRPr="00CE71ED" w14:paraId="537E8AF4" w14:textId="77777777" w:rsidTr="00B45787">
        <w:tc>
          <w:tcPr>
            <w:tcW w:w="5382" w:type="dxa"/>
          </w:tcPr>
          <w:p w14:paraId="5B22D8C4" w14:textId="25D1004C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050C16D2" w14:textId="7CC62A48" w:rsidR="00217C3B" w:rsidRPr="00B45787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B45787">
              <w:rPr>
                <w:sz w:val="16"/>
                <w:szCs w:val="16"/>
                <w:lang w:eastAsia="ru-RU"/>
              </w:rPr>
              <w:t xml:space="preserve">(уполномоченное должностное лицо </w:t>
            </w:r>
            <w:r w:rsidR="00176463" w:rsidRPr="00B45787">
              <w:rPr>
                <w:sz w:val="16"/>
                <w:szCs w:val="16"/>
                <w:lang w:eastAsia="ru-RU"/>
              </w:rPr>
              <w:t>Администрации)</w:t>
            </w:r>
          </w:p>
        </w:tc>
        <w:tc>
          <w:tcPr>
            <w:tcW w:w="4224" w:type="dxa"/>
          </w:tcPr>
          <w:p w14:paraId="105FF788" w14:textId="4CA7DDAB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BD41D8D" w14:textId="6FDD1AF4" w:rsidR="00217C3B" w:rsidRPr="00B4578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B45787">
              <w:rPr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14:paraId="06877BBE" w14:textId="6CC3D34A"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7B35260" w14:textId="31713FBE"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423841">
          <w:headerReference w:type="default" r:id="rId24"/>
          <w:footerReference w:type="default" r:id="rId25"/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14:paraId="0EF59DF8" w14:textId="2007B636" w:rsidR="006F40A6" w:rsidRPr="00CE71ED" w:rsidRDefault="006F40A6" w:rsidP="00423841">
      <w:pPr>
        <w:pStyle w:val="affff9"/>
        <w:spacing w:after="0"/>
        <w:ind w:left="1973" w:firstLine="8375"/>
        <w:jc w:val="left"/>
        <w:rPr>
          <w:b w:val="0"/>
        </w:rPr>
      </w:pPr>
      <w:bookmarkStart w:id="258" w:name="_Приложение_№_9."/>
      <w:bookmarkStart w:id="259" w:name="_Toc28001827"/>
      <w:bookmarkEnd w:id="258"/>
      <w:r w:rsidRPr="00CE71ED">
        <w:rPr>
          <w:b w:val="0"/>
          <w:bCs w:val="0"/>
        </w:rPr>
        <w:lastRenderedPageBreak/>
        <w:t xml:space="preserve">Приложение </w:t>
      </w:r>
      <w:r w:rsidR="00176463">
        <w:rPr>
          <w:b w:val="0"/>
          <w:bCs w:val="0"/>
          <w:lang w:val="ru-RU"/>
        </w:rPr>
        <w:t>7</w:t>
      </w:r>
      <w:bookmarkEnd w:id="259"/>
    </w:p>
    <w:p w14:paraId="3220F723" w14:textId="77777777" w:rsidR="00197BB0" w:rsidRDefault="00197BB0" w:rsidP="00423841">
      <w:pPr>
        <w:pStyle w:val="affff9"/>
        <w:spacing w:after="0"/>
        <w:ind w:left="9912" w:right="-142" w:firstLine="436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14:paraId="35B5CC96" w14:textId="77777777" w:rsidR="00197BB0" w:rsidRDefault="00197BB0" w:rsidP="00423841">
      <w:pPr>
        <w:pStyle w:val="affff9"/>
        <w:spacing w:after="0"/>
        <w:ind w:left="10348"/>
        <w:jc w:val="left"/>
        <w:rPr>
          <w:b w:val="0"/>
          <w:lang w:val="ru-RU"/>
        </w:rPr>
      </w:pPr>
      <w:r>
        <w:rPr>
          <w:b w:val="0"/>
          <w:lang w:val="ru-RU"/>
        </w:rPr>
        <w:t>утвержденному Постановлением главы Сергиево-Посадского городского округа</w:t>
      </w:r>
    </w:p>
    <w:p w14:paraId="1A766C4A" w14:textId="77777777" w:rsidR="00197BB0" w:rsidRDefault="00197BB0" w:rsidP="00423841">
      <w:pPr>
        <w:pStyle w:val="affff9"/>
        <w:spacing w:after="0"/>
        <w:ind w:left="10326" w:firstLine="22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14:paraId="56235D41" w14:textId="77777777"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14:paraId="12DDAC0E" w14:textId="3C6D86FB" w:rsidR="004422CB" w:rsidRPr="00CE71ED" w:rsidRDefault="004422CB" w:rsidP="00F95B2A">
      <w:pPr>
        <w:pStyle w:val="aff5"/>
      </w:pPr>
      <w:bookmarkStart w:id="260" w:name="_Toc437973310"/>
      <w:bookmarkStart w:id="261" w:name="_Toc438110052"/>
      <w:bookmarkStart w:id="262" w:name="_Toc438376264"/>
      <w:bookmarkStart w:id="263" w:name="_Toc510617049"/>
      <w:bookmarkStart w:id="264" w:name="_Hlk20901287"/>
      <w:bookmarkEnd w:id="213"/>
      <w:bookmarkEnd w:id="214"/>
      <w:bookmarkEnd w:id="215"/>
      <w:bookmarkEnd w:id="216"/>
      <w:bookmarkEnd w:id="217"/>
      <w:bookmarkEnd w:id="218"/>
      <w:r w:rsidRPr="00CE71ED">
        <w:t>Перечень и содержание административных действий, составляющих административные процедуры</w:t>
      </w:r>
      <w:bookmarkEnd w:id="260"/>
      <w:bookmarkEnd w:id="261"/>
      <w:bookmarkEnd w:id="262"/>
      <w:bookmarkEnd w:id="263"/>
    </w:p>
    <w:bookmarkEnd w:id="264"/>
    <w:p w14:paraId="10C4FCF9" w14:textId="1A350F80"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</w:t>
      </w:r>
      <w:r w:rsidR="0015339C">
        <w:rPr>
          <w:b/>
          <w:bCs/>
          <w:sz w:val="24"/>
        </w:rPr>
        <w:t xml:space="preserve">ЕГПУ, </w:t>
      </w:r>
      <w:r w:rsidRPr="005927AA">
        <w:rPr>
          <w:b/>
          <w:bCs/>
          <w:sz w:val="24"/>
        </w:rPr>
        <w:t>РПГУ</w:t>
      </w:r>
    </w:p>
    <w:p w14:paraId="6486516B" w14:textId="77777777"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14:paraId="1A520504" w14:textId="578B69EB"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65" w:name="_Toc437973314"/>
      <w:bookmarkStart w:id="266" w:name="_Toc438110056"/>
      <w:bookmarkStart w:id="267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65"/>
      <w:bookmarkEnd w:id="266"/>
      <w:bookmarkEnd w:id="267"/>
      <w:r w:rsidR="009C5316" w:rsidRPr="176CC679">
        <w:rPr>
          <w:b/>
          <w:bCs/>
          <w:sz w:val="24"/>
          <w:szCs w:val="24"/>
        </w:rPr>
        <w:t>посредством</w:t>
      </w:r>
      <w:r w:rsidR="0015339C">
        <w:rPr>
          <w:b/>
          <w:bCs/>
          <w:sz w:val="24"/>
          <w:szCs w:val="24"/>
        </w:rPr>
        <w:t xml:space="preserve"> ЕГПУ, </w:t>
      </w:r>
      <w:r w:rsidR="009C5316" w:rsidRPr="176CC679">
        <w:rPr>
          <w:b/>
          <w:bCs/>
          <w:sz w:val="24"/>
          <w:szCs w:val="24"/>
        </w:rPr>
        <w:t xml:space="preserve"> РПГУ</w:t>
      </w:r>
    </w:p>
    <w:p w14:paraId="5043BB02" w14:textId="77777777"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14:paraId="643D8049" w14:textId="77777777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AE4E" w14:textId="77777777"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501D6" w14:textId="77777777"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14:paraId="0D6CD899" w14:textId="6268676F"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14:paraId="476514EB" w14:textId="54836D3D"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53420" w14:textId="77746574"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14:paraId="17198438" w14:textId="77777777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38FE" w14:textId="13C52F97"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677" w14:textId="0EBF5DF8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73ED" w14:textId="5E84A9B7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CFD" w14:textId="20069670"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CF6" w14:textId="54CEA5AA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359" w14:textId="33FE00A3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14:paraId="66DE16C2" w14:textId="77777777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B859AC6" w14:textId="3E551983" w:rsidR="00C97BC5" w:rsidRPr="002F532C" w:rsidRDefault="00D353DC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ЕГПУ, </w:t>
            </w:r>
            <w:r w:rsidR="00F10143" w:rsidRPr="002F532C">
              <w:rPr>
                <w:rFonts w:ascii="Times New Roman" w:hAnsi="Times New Roman" w:cs="Times New Roman"/>
              </w:rPr>
              <w:t>РПГУ/</w:t>
            </w:r>
            <w:r w:rsidR="00162736">
              <w:rPr>
                <w:rFonts w:ascii="Times New Roman" w:hAnsi="Times New Roman" w:cs="Times New Roman"/>
              </w:rPr>
              <w:t>Модуль ОУ</w:t>
            </w:r>
            <w:r w:rsidR="00F10143" w:rsidRPr="002F532C">
              <w:rPr>
                <w:rFonts w:ascii="Times New Roman" w:hAnsi="Times New Roman" w:cs="Times New Roman"/>
              </w:rPr>
              <w:t>/</w:t>
            </w:r>
          </w:p>
          <w:p w14:paraId="474128DA" w14:textId="06DF3E11"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14:paraId="20682F7F" w14:textId="77777777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2D881" w14:textId="7874907F" w:rsidR="00F10143" w:rsidRPr="002F532C" w:rsidRDefault="00F10143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1A68A924" w14:textId="071765FA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3C2D84D3" w14:textId="68658391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7B62AA11" w14:textId="3B410C05" w:rsidR="00F10143" w:rsidRPr="002F532C" w:rsidDel="006F40A6" w:rsidRDefault="00F10143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Pr="002F532C">
              <w:rPr>
                <w:rFonts w:ascii="Times New Roman" w:hAnsi="Times New Roman"/>
                <w:szCs w:val="22"/>
              </w:rPr>
              <w:lastRenderedPageBreak/>
              <w:t>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0460B56E" w14:textId="31D0ECDF" w:rsidR="00F10143" w:rsidRPr="002F532C" w:rsidRDefault="00F10143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lastRenderedPageBreak/>
              <w:t xml:space="preserve">Запрос и прилагаемые документы поступают в интегрированную с </w:t>
            </w:r>
            <w:r w:rsidR="00D353DC">
              <w:rPr>
                <w:rFonts w:ascii="Times New Roman" w:hAnsi="Times New Roman"/>
                <w:szCs w:val="22"/>
              </w:rPr>
              <w:t xml:space="preserve">ЕГПУ, </w:t>
            </w:r>
            <w:r w:rsidRPr="002F532C">
              <w:rPr>
                <w:rFonts w:ascii="Times New Roman" w:hAnsi="Times New Roman"/>
                <w:szCs w:val="22"/>
              </w:rPr>
              <w:t xml:space="preserve">РПГУ </w:t>
            </w:r>
            <w:r w:rsidR="00162736">
              <w:rPr>
                <w:rFonts w:ascii="Times New Roman" w:hAnsi="Times New Roman"/>
              </w:rPr>
              <w:t>Модуль ОУ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14:paraId="2465CD28" w14:textId="77777777" w:rsidR="0065748C" w:rsidRPr="002F532C" w:rsidRDefault="00D13BCB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14:paraId="394D55B7" w14:textId="6022A340" w:rsidR="00D13BCB" w:rsidRPr="002F532C" w:rsidRDefault="00611751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</w:t>
            </w:r>
            <w:r w:rsidR="00162736">
              <w:rPr>
                <w:rFonts w:ascii="Times New Roman" w:hAnsi="Times New Roman"/>
              </w:rPr>
              <w:t>Модуля ОУ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14:paraId="5DEDAF43" w14:textId="77777777" w:rsidTr="000E752F">
        <w:tc>
          <w:tcPr>
            <w:tcW w:w="1843" w:type="dxa"/>
            <w:vMerge w:val="restart"/>
            <w:shd w:val="clear" w:color="auto" w:fill="auto"/>
          </w:tcPr>
          <w:p w14:paraId="69BB85FB" w14:textId="14C3C67A"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162736">
              <w:rPr>
                <w:rFonts w:ascii="Times New Roman" w:hAnsi="Times New Roman" w:cs="Times New Roman"/>
              </w:rPr>
              <w:t xml:space="preserve"> Модуль ОУ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A0FE192" w14:textId="2475E03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E4D93C1" w14:textId="31E011D2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06874BE6" w14:textId="6608FADB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14:paraId="2ED5564D" w14:textId="3764F4E8" w:rsidR="00F10143" w:rsidRPr="002F532C" w:rsidRDefault="00F10143" w:rsidP="004238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2A144C" w14:textId="28241BE4" w:rsidR="00F10143" w:rsidRPr="002F532C" w:rsidRDefault="00F10143" w:rsidP="001533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14:paraId="7659A8DC" w14:textId="4699BE9D" w:rsidR="00F10143" w:rsidRPr="002F532C" w:rsidRDefault="00F10143" w:rsidP="001533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14:paraId="74702BF6" w14:textId="1CD2DADA" w:rsidR="00F10143" w:rsidRPr="002F532C" w:rsidRDefault="00F10143" w:rsidP="001533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</w:t>
            </w:r>
            <w:r w:rsidR="00D353DC">
              <w:rPr>
                <w:rFonts w:ascii="Times New Roman" w:eastAsia="Times New Roman" w:hAnsi="Times New Roman" w:cs="Times New Roman"/>
              </w:rPr>
              <w:t xml:space="preserve"> ЕГПУ, </w:t>
            </w:r>
            <w:r w:rsidRPr="002F532C">
              <w:rPr>
                <w:rFonts w:ascii="Times New Roman" w:eastAsia="Times New Roman" w:hAnsi="Times New Roman" w:cs="Times New Roman"/>
              </w:rPr>
              <w:t>РПГУ.</w:t>
            </w:r>
          </w:p>
          <w:p w14:paraId="08A853D4" w14:textId="75655A2C" w:rsidR="00B2491E" w:rsidRPr="002F532C" w:rsidRDefault="00F10143" w:rsidP="001533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162736">
              <w:rPr>
                <w:rFonts w:ascii="Times New Roman" w:hAnsi="Times New Roman" w:cs="Times New Roman"/>
              </w:rPr>
              <w:t>Модуле ОУ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о чем Заявитель уведомляется в Личном кабинете н</w:t>
            </w:r>
            <w:r w:rsidR="00D353DC">
              <w:rPr>
                <w:rFonts w:ascii="Times New Roman" w:eastAsia="Times New Roman" w:hAnsi="Times New Roman" w:cs="Times New Roman"/>
              </w:rPr>
              <w:t xml:space="preserve">а ЕГПУ,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РПГУ. </w:t>
            </w:r>
          </w:p>
          <w:p w14:paraId="6CC90FEB" w14:textId="051234F8" w:rsidR="00710B10" w:rsidRPr="002F532C" w:rsidRDefault="00D13BCB" w:rsidP="001533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14:paraId="3F2A899A" w14:textId="461A2E0C" w:rsidR="00D13BCB" w:rsidRPr="002F532C" w:rsidRDefault="00611751" w:rsidP="001533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 </w:t>
            </w:r>
            <w:r w:rsidR="00162736">
              <w:rPr>
                <w:rFonts w:ascii="Times New Roman" w:hAnsi="Times New Roman" w:cs="Times New Roman"/>
              </w:rPr>
              <w:t>Модуля ОУ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</w:t>
            </w:r>
            <w:r w:rsidR="00D353DC">
              <w:rPr>
                <w:rFonts w:ascii="Times New Roman" w:hAnsi="Times New Roman"/>
              </w:rPr>
              <w:t xml:space="preserve"> ЕГПУ,</w:t>
            </w:r>
            <w:r w:rsidR="00D13BCB" w:rsidRPr="002F532C">
              <w:rPr>
                <w:rFonts w:ascii="Times New Roman" w:hAnsi="Times New Roman"/>
              </w:rPr>
              <w:t xml:space="preserve"> РПГУ</w:t>
            </w:r>
          </w:p>
        </w:tc>
      </w:tr>
      <w:tr w:rsidR="00F10143" w:rsidRPr="00CE71ED" w14:paraId="280044C8" w14:textId="77777777" w:rsidTr="000E752F">
        <w:tc>
          <w:tcPr>
            <w:tcW w:w="1843" w:type="dxa"/>
            <w:vMerge/>
          </w:tcPr>
          <w:p w14:paraId="026980C6" w14:textId="77777777"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247DE0D5" w14:textId="51489E4C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0C270800" w14:textId="2E947484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74BB1499" w14:textId="1046AA1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14:paraId="1C7A3B6F" w14:textId="37143C3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506AB074" w14:textId="355F1A21"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31C0E1" w14:textId="47993B92" w:rsidR="007B3047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806EF6" w14:textId="77777777"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14:paraId="2ABF4DC2" w14:textId="750B809E"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0816E29F" w14:textId="77777777"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14:paraId="58E8BE4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100AAC0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1A38268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8CEB6F5" w14:textId="5CAD09D9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671A633E" w14:textId="5BDFD20B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24AC8788" w14:textId="7792547E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14:paraId="6D4DB369" w14:textId="3FF97CCD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14:paraId="4F863644" w14:textId="77777777" w:rsidTr="000E752F">
        <w:tc>
          <w:tcPr>
            <w:tcW w:w="1838" w:type="dxa"/>
            <w:vMerge w:val="restart"/>
            <w:shd w:val="clear" w:color="auto" w:fill="auto"/>
          </w:tcPr>
          <w:p w14:paraId="73D787DF" w14:textId="4FEC3DF6"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162736">
              <w:rPr>
                <w:rFonts w:ascii="Times New Roman" w:hAnsi="Times New Roman" w:cs="Times New Roman"/>
              </w:rPr>
              <w:t xml:space="preserve"> Модуль ОУ</w:t>
            </w:r>
          </w:p>
        </w:tc>
        <w:tc>
          <w:tcPr>
            <w:tcW w:w="2268" w:type="dxa"/>
            <w:shd w:val="clear" w:color="auto" w:fill="auto"/>
          </w:tcPr>
          <w:p w14:paraId="2E84620F" w14:textId="41BABC16" w:rsidR="00C97BC5" w:rsidRPr="002F532C" w:rsidRDefault="00C97BC5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14:paraId="27B2B098" w14:textId="5ED736C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14:paraId="0A858B58" w14:textId="3D8EBB6A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45D69A18" w14:textId="6FE8D64C" w:rsidR="00C97BC5" w:rsidRPr="002F532C" w:rsidRDefault="00C97BC5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14:paraId="0D2D7437" w14:textId="681CA88A"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14:paraId="12E07935" w14:textId="4A71C5D9"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14:paraId="34CAAC0C" w14:textId="2ECCC287"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14:paraId="2D7E4E02" w14:textId="0A69EAC2"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</w:t>
            </w:r>
            <w:r w:rsidR="00162736">
              <w:rPr>
                <w:rFonts w:ascii="Times New Roman" w:hAnsi="Times New Roman" w:cs="Times New Roman"/>
              </w:rPr>
              <w:t>Модуле ОУ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14:paraId="51C43F9C" w14:textId="37F6234E"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14:paraId="7BF05F55" w14:textId="764F0D75"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14:paraId="78303038" w14:textId="77777777" w:rsidTr="000E752F">
        <w:tc>
          <w:tcPr>
            <w:tcW w:w="1838" w:type="dxa"/>
            <w:vMerge/>
          </w:tcPr>
          <w:p w14:paraId="6EEFEA8F" w14:textId="40E913DB"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065050" w14:textId="008B82E9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5E43B0F4" w14:textId="140673DD" w:rsidR="00C97BC5" w:rsidRPr="002F532C" w:rsidRDefault="00C97BC5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14:paraId="70933EDF" w14:textId="77777777"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2B363DE" w14:textId="186288F4" w:rsidR="00C97BC5" w:rsidRPr="002F532C" w:rsidRDefault="00692213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>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14:paraId="0D67C3AB" w14:textId="2AF33B77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42AD385C" w14:textId="423B7848"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14:paraId="3BAD089D" w14:textId="54D9CD7E"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lastRenderedPageBreak/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DE018C4" w14:textId="77777777" w:rsidR="007165BF" w:rsidRPr="002F532C" w:rsidRDefault="007165BF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2D0ECB" w14:textId="2BD31E88"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14:paraId="3B9D7536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2BDD48E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22A66EF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5FAAA41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C625AE0" w14:textId="6353F71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5A7D648F" w14:textId="3030BFDB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5E574515" w14:textId="4333B80B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445265B" w14:textId="34858261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FDAC604" w14:textId="77777777" w:rsidTr="000E752F">
        <w:tc>
          <w:tcPr>
            <w:tcW w:w="1838" w:type="dxa"/>
            <w:shd w:val="clear" w:color="auto" w:fill="auto"/>
          </w:tcPr>
          <w:p w14:paraId="63418EB7" w14:textId="7B831A75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162736">
              <w:rPr>
                <w:rFonts w:ascii="Times New Roman" w:hAnsi="Times New Roman" w:cs="Times New Roman"/>
              </w:rPr>
              <w:t xml:space="preserve"> Модуль ОУ</w:t>
            </w:r>
          </w:p>
        </w:tc>
        <w:tc>
          <w:tcPr>
            <w:tcW w:w="2268" w:type="dxa"/>
            <w:shd w:val="clear" w:color="auto" w:fill="auto"/>
          </w:tcPr>
          <w:p w14:paraId="650CFE69" w14:textId="0BF9E352" w:rsidR="00692213" w:rsidRPr="002F532C" w:rsidRDefault="00692213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3E88EC9E" w14:textId="24CD1EB9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8118A52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54CA7DC7" w14:textId="6C8E2353" w:rsidR="00692213" w:rsidRPr="002F532C" w:rsidRDefault="00692213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11401775" w14:textId="64FACC99"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162736">
              <w:rPr>
                <w:rFonts w:ascii="Times New Roman" w:hAnsi="Times New Roman" w:cs="Times New Roman"/>
              </w:rPr>
              <w:t>Модуле ОУ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14:paraId="699F7C84" w14:textId="4629B4B6"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14:paraId="0D92B29C" w14:textId="3084589A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</w:t>
            </w:r>
            <w:r w:rsidR="00B0330F"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14:paraId="471D5AC3" w14:textId="435856B3"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A303FE" w14:textId="7A7C3765"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14:paraId="4C2FB924" w14:textId="06234682"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DCB91B6" w14:textId="77777777"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48C49293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5DDE6CCC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900BC54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C45C3C5" w14:textId="5E5A5CC6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19583E2F" w14:textId="5F6AE9DD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A6759B5" w14:textId="186460BC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B7453ED" w14:textId="59322BD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47A7FAA" w14:textId="77777777" w:rsidTr="000E752F">
        <w:tc>
          <w:tcPr>
            <w:tcW w:w="1838" w:type="dxa"/>
            <w:shd w:val="clear" w:color="auto" w:fill="auto"/>
          </w:tcPr>
          <w:p w14:paraId="3837E553" w14:textId="35920977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162736">
              <w:rPr>
                <w:rFonts w:ascii="Times New Roman" w:hAnsi="Times New Roman" w:cs="Times New Roman"/>
              </w:rPr>
              <w:t xml:space="preserve"> Модуль ОУ</w:t>
            </w:r>
          </w:p>
        </w:tc>
        <w:tc>
          <w:tcPr>
            <w:tcW w:w="2268" w:type="dxa"/>
            <w:shd w:val="clear" w:color="auto" w:fill="auto"/>
          </w:tcPr>
          <w:p w14:paraId="53656569" w14:textId="7306A5F7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14:paraId="73F05930" w14:textId="0C0EE862"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14:paraId="31ACB790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7C0FCA5B" w14:textId="6DBE79A6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793B529C" w14:textId="1061FFBC"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162736">
              <w:rPr>
                <w:rFonts w:ascii="Times New Roman" w:hAnsi="Times New Roman" w:cs="Times New Roman"/>
              </w:rPr>
              <w:t>Модуле ОУ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212DD78F" w14:textId="4C79C59C"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>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BED83D" w14:textId="3D737E7E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14:paraId="0F2394FA" w14:textId="41886888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54BFE7D" w14:textId="2C27800B"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F6EC659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1A99EF25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7BBFC0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1BF8AA2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361B6E" w14:textId="4F90E868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7E387FEA" w14:textId="560432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7314477" w14:textId="22A07F9D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2C715BE" w14:textId="666FE8B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0D8BF3C8" w14:textId="77777777" w:rsidTr="000E752F">
        <w:tc>
          <w:tcPr>
            <w:tcW w:w="1838" w:type="dxa"/>
            <w:shd w:val="clear" w:color="auto" w:fill="auto"/>
          </w:tcPr>
          <w:p w14:paraId="1E781F1B" w14:textId="2EC827EF" w:rsidR="00692213" w:rsidRPr="002F532C" w:rsidRDefault="00162736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ОУ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D353DC">
              <w:rPr>
                <w:rFonts w:ascii="Times New Roman" w:eastAsia="Times New Roman" w:hAnsi="Times New Roman" w:cs="Times New Roman"/>
              </w:rPr>
              <w:t xml:space="preserve">ЕГПУ,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14:paraId="014E1F49" w14:textId="1FF27D82"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14:paraId="19049900" w14:textId="6ACD93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2CE287CD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07DF7A2E" w14:textId="7071ED00" w:rsidR="00692213" w:rsidRPr="002F532C" w:rsidRDefault="00692213" w:rsidP="00D353D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06E5B48" w14:textId="701EE034"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</w:t>
            </w:r>
            <w:r w:rsidR="00D353DC">
              <w:rPr>
                <w:rFonts w:ascii="Times New Roman" w:eastAsia="Times New Roman" w:hAnsi="Times New Roman" w:cs="Times New Roman"/>
              </w:rPr>
              <w:t xml:space="preserve"> ЕГПУ,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РПГУ. </w:t>
            </w:r>
          </w:p>
          <w:p w14:paraId="048B4BD5" w14:textId="52C20639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D353DC">
              <w:rPr>
                <w:rFonts w:ascii="Times New Roman" w:eastAsia="Times New Roman" w:hAnsi="Times New Roman" w:cs="Times New Roman"/>
              </w:rPr>
              <w:t xml:space="preserve">ЕГПУ,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РПГУ. </w:t>
            </w:r>
          </w:p>
          <w:p w14:paraId="6A53024B" w14:textId="4C64F3A3" w:rsidR="005467A5" w:rsidRPr="005467A5" w:rsidRDefault="007500EF" w:rsidP="00162736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162736">
              <w:rPr>
                <w:rFonts w:ascii="Times New Roman" w:hAnsi="Times New Roman" w:cs="Times New Roman"/>
              </w:rPr>
              <w:t>Модуле ОУ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D353DC">
              <w:rPr>
                <w:rFonts w:ascii="Times New Roman" w:eastAsia="Times New Roman" w:hAnsi="Times New Roman" w:cs="Times New Roman"/>
              </w:rPr>
              <w:t xml:space="preserve">ЕГПУ, </w:t>
            </w:r>
            <w:r w:rsidRPr="002F532C">
              <w:rPr>
                <w:rFonts w:ascii="Times New Roman" w:eastAsia="Times New Roman" w:hAnsi="Times New Roman" w:cs="Times New Roman"/>
              </w:rPr>
              <w:t>РПГУ</w:t>
            </w:r>
          </w:p>
        </w:tc>
      </w:tr>
    </w:tbl>
    <w:p w14:paraId="6E47DD9B" w14:textId="77777777"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77DA35" w14:textId="77777777"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68" w:name="_Toc437973308"/>
      <w:bookmarkStart w:id="269" w:name="_Toc438110050"/>
      <w:bookmarkStart w:id="270" w:name="_Toc438376262"/>
      <w:bookmarkStart w:id="271" w:name="_Ref437966553"/>
      <w:bookmarkEnd w:id="268"/>
      <w:bookmarkEnd w:id="269"/>
      <w:bookmarkEnd w:id="270"/>
      <w:bookmarkEnd w:id="271"/>
    </w:p>
    <w:sectPr w:rsidR="00FD5ADE" w:rsidSect="00423841">
      <w:pgSz w:w="16838" w:h="11906" w:orient="landscape" w:code="9"/>
      <w:pgMar w:top="1985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B0AEF" w14:textId="77777777" w:rsidR="006F4113" w:rsidRDefault="006F4113" w:rsidP="005F1EAE">
      <w:pPr>
        <w:spacing w:after="0" w:line="240" w:lineRule="auto"/>
      </w:pPr>
      <w:r>
        <w:separator/>
      </w:r>
    </w:p>
  </w:endnote>
  <w:endnote w:type="continuationSeparator" w:id="0">
    <w:p w14:paraId="4780AB41" w14:textId="77777777" w:rsidR="006F4113" w:rsidRDefault="006F4113" w:rsidP="005F1EAE">
      <w:pPr>
        <w:spacing w:after="0" w:line="240" w:lineRule="auto"/>
      </w:pPr>
      <w:r>
        <w:continuationSeparator/>
      </w:r>
    </w:p>
  </w:endnote>
  <w:endnote w:type="continuationNotice" w:id="1">
    <w:p w14:paraId="028CA2A1" w14:textId="77777777" w:rsidR="006F4113" w:rsidRDefault="006F4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F5CA" w14:textId="417716D0" w:rsidR="002A76F5" w:rsidRDefault="002A76F5" w:rsidP="006D2E21">
    <w:pPr>
      <w:pStyle w:val="aa"/>
    </w:pPr>
    <w:r>
      <w:t>876/по</w:t>
    </w:r>
  </w:p>
  <w:p w14:paraId="445909CD" w14:textId="77777777" w:rsidR="002A76F5" w:rsidRDefault="002A76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73E8EFDC" w:rsidR="002A76F5" w:rsidRDefault="002A76F5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5D261000" w:rsidR="002A76F5" w:rsidRPr="00FF3AC8" w:rsidRDefault="002A76F5" w:rsidP="00113C60">
    <w:pPr>
      <w:pStyle w:val="aa"/>
      <w:ind w:right="360"/>
    </w:pPr>
    <w:r>
      <w:t>876/по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18E9" w14:textId="77777777" w:rsidR="006F4113" w:rsidRDefault="006F4113" w:rsidP="005F1EAE">
      <w:pPr>
        <w:spacing w:after="0" w:line="240" w:lineRule="auto"/>
      </w:pPr>
      <w:r>
        <w:separator/>
      </w:r>
    </w:p>
  </w:footnote>
  <w:footnote w:type="continuationSeparator" w:id="0">
    <w:p w14:paraId="776479F5" w14:textId="77777777" w:rsidR="006F4113" w:rsidRDefault="006F4113" w:rsidP="005F1EAE">
      <w:pPr>
        <w:spacing w:after="0" w:line="240" w:lineRule="auto"/>
      </w:pPr>
      <w:r>
        <w:continuationSeparator/>
      </w:r>
    </w:p>
  </w:footnote>
  <w:footnote w:type="continuationNotice" w:id="1">
    <w:p w14:paraId="0F8BFEBF" w14:textId="77777777" w:rsidR="006F4113" w:rsidRDefault="006F4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96883"/>
      <w:docPartObj>
        <w:docPartGallery w:val="Page Numbers (Top of Page)"/>
        <w:docPartUnique/>
      </w:docPartObj>
    </w:sdtPr>
    <w:sdtEndPr/>
    <w:sdtContent>
      <w:p w14:paraId="13B24DF1" w14:textId="7254A369" w:rsidR="002A76F5" w:rsidRDefault="002A76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2B5">
          <w:rPr>
            <w:noProof/>
          </w:rPr>
          <w:t>2</w:t>
        </w:r>
        <w:r>
          <w:fldChar w:fldCharType="end"/>
        </w:r>
      </w:p>
    </w:sdtContent>
  </w:sdt>
  <w:p w14:paraId="14EC6B28" w14:textId="77777777" w:rsidR="002A76F5" w:rsidRDefault="002A76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83954"/>
      <w:docPartObj>
        <w:docPartGallery w:val="Page Numbers (Top of Page)"/>
        <w:docPartUnique/>
      </w:docPartObj>
    </w:sdtPr>
    <w:sdtEndPr/>
    <w:sdtContent>
      <w:p w14:paraId="080838DE" w14:textId="29F2EFC0" w:rsidR="002A76F5" w:rsidRDefault="002A76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2B5">
          <w:rPr>
            <w:noProof/>
          </w:rPr>
          <w:t>45</w:t>
        </w:r>
        <w:r>
          <w:fldChar w:fldCharType="end"/>
        </w:r>
      </w:p>
    </w:sdtContent>
  </w:sdt>
  <w:p w14:paraId="68931382" w14:textId="3F3E334F" w:rsidR="002A76F5" w:rsidRPr="00E57E03" w:rsidRDefault="002A76F5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>
    <w:nsid w:val="345C6681"/>
    <w:multiLevelType w:val="hybridMultilevel"/>
    <w:tmpl w:val="6A70E9BC"/>
    <w:lvl w:ilvl="0" w:tplc="5A443B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6930404"/>
    <w:multiLevelType w:val="multilevel"/>
    <w:tmpl w:val="BF98DD3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i/>
        <w:iCs/>
        <w:sz w:val="24"/>
        <w:szCs w:val="24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53676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6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4"/>
  </w:num>
  <w:num w:numId="5">
    <w:abstractNumId w:val="42"/>
  </w:num>
  <w:num w:numId="6">
    <w:abstractNumId w:val="29"/>
  </w:num>
  <w:num w:numId="7">
    <w:abstractNumId w:val="2"/>
  </w:num>
  <w:num w:numId="8">
    <w:abstractNumId w:val="8"/>
  </w:num>
  <w:num w:numId="9">
    <w:abstractNumId w:val="39"/>
  </w:num>
  <w:num w:numId="10">
    <w:abstractNumId w:val="10"/>
  </w:num>
  <w:num w:numId="11">
    <w:abstractNumId w:val="13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3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5"/>
  </w:num>
  <w:num w:numId="55">
    <w:abstractNumId w:val="33"/>
    <w:lvlOverride w:ilvl="0">
      <w:startOverride w:val="3"/>
    </w:lvlOverride>
    <w:lvlOverride w:ilvl="1">
      <w:startOverride w:val="15"/>
    </w:lvlOverride>
  </w:num>
  <w:num w:numId="56">
    <w:abstractNumId w:val="32"/>
  </w:num>
  <w:num w:numId="57">
    <w:abstractNumId w:val="35"/>
  </w:num>
  <w:num w:numId="58">
    <w:abstractNumId w:val="41"/>
  </w:num>
  <w:num w:numId="59">
    <w:abstractNumId w:val="17"/>
  </w:num>
  <w:num w:numId="60">
    <w:abstractNumId w:val="36"/>
  </w:num>
  <w:num w:numId="61">
    <w:abstractNumId w:val="37"/>
  </w:num>
  <w:num w:numId="62">
    <w:abstractNumId w:val="18"/>
  </w:num>
  <w:num w:numId="63">
    <w:abstractNumId w:val="28"/>
  </w:num>
  <w:num w:numId="64">
    <w:abstractNumId w:val="43"/>
  </w:num>
  <w:num w:numId="65">
    <w:abstractNumId w:val="33"/>
  </w:num>
  <w:num w:numId="66">
    <w:abstractNumId w:val="45"/>
    <w:lvlOverride w:ilvl="0">
      <w:startOverride w:val="18"/>
    </w:lvlOverride>
  </w:num>
  <w:num w:numId="67">
    <w:abstractNumId w:val="45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6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</w:num>
  <w:num w:numId="81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47D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03BB"/>
    <w:rsid w:val="00020B08"/>
    <w:rsid w:val="00021430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6C79"/>
    <w:rsid w:val="000271B5"/>
    <w:rsid w:val="00027F65"/>
    <w:rsid w:val="00030247"/>
    <w:rsid w:val="0003082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34C0"/>
    <w:rsid w:val="000336E5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B69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4D4"/>
    <w:rsid w:val="00071AA4"/>
    <w:rsid w:val="00071FCF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22C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00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4010"/>
    <w:rsid w:val="000D6DB0"/>
    <w:rsid w:val="000D732A"/>
    <w:rsid w:val="000D7705"/>
    <w:rsid w:val="000D78D0"/>
    <w:rsid w:val="000E0234"/>
    <w:rsid w:val="000E0898"/>
    <w:rsid w:val="000E2220"/>
    <w:rsid w:val="000E2A34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27C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472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2F4"/>
    <w:rsid w:val="00123F85"/>
    <w:rsid w:val="00124547"/>
    <w:rsid w:val="00124610"/>
    <w:rsid w:val="00124728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4F4C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6E9"/>
    <w:rsid w:val="00150DA6"/>
    <w:rsid w:val="0015100D"/>
    <w:rsid w:val="00151C19"/>
    <w:rsid w:val="00153368"/>
    <w:rsid w:val="0015339C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0CF5"/>
    <w:rsid w:val="00161870"/>
    <w:rsid w:val="00161BD6"/>
    <w:rsid w:val="00161F06"/>
    <w:rsid w:val="0016256A"/>
    <w:rsid w:val="00162663"/>
    <w:rsid w:val="00162695"/>
    <w:rsid w:val="00162736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04C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309"/>
    <w:rsid w:val="00176463"/>
    <w:rsid w:val="00176749"/>
    <w:rsid w:val="00176815"/>
    <w:rsid w:val="00177731"/>
    <w:rsid w:val="0017774D"/>
    <w:rsid w:val="00177981"/>
    <w:rsid w:val="001809F4"/>
    <w:rsid w:val="00180F5D"/>
    <w:rsid w:val="001816AC"/>
    <w:rsid w:val="00181F43"/>
    <w:rsid w:val="0018232D"/>
    <w:rsid w:val="001827F8"/>
    <w:rsid w:val="00183C25"/>
    <w:rsid w:val="001849F2"/>
    <w:rsid w:val="00184A34"/>
    <w:rsid w:val="00185023"/>
    <w:rsid w:val="00185E82"/>
    <w:rsid w:val="00186506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BB0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834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240"/>
    <w:rsid w:val="001C7683"/>
    <w:rsid w:val="001C7EA1"/>
    <w:rsid w:val="001D0BB5"/>
    <w:rsid w:val="001D14D1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DAE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54B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4E8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C68"/>
    <w:rsid w:val="00280FFC"/>
    <w:rsid w:val="00281031"/>
    <w:rsid w:val="0028108F"/>
    <w:rsid w:val="00282734"/>
    <w:rsid w:val="00282832"/>
    <w:rsid w:val="0028293D"/>
    <w:rsid w:val="00282EC4"/>
    <w:rsid w:val="002833E6"/>
    <w:rsid w:val="002838AF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52AB"/>
    <w:rsid w:val="002A65C0"/>
    <w:rsid w:val="002A6844"/>
    <w:rsid w:val="002A69DD"/>
    <w:rsid w:val="002A6B32"/>
    <w:rsid w:val="002A72E6"/>
    <w:rsid w:val="002A76F5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423"/>
    <w:rsid w:val="002E1638"/>
    <w:rsid w:val="002E17B0"/>
    <w:rsid w:val="002E1DCA"/>
    <w:rsid w:val="002E1E67"/>
    <w:rsid w:val="002E2366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C75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28E"/>
    <w:rsid w:val="0032042A"/>
    <w:rsid w:val="0032074B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48A"/>
    <w:rsid w:val="003346A6"/>
    <w:rsid w:val="00334A98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28F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4BF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0F"/>
    <w:rsid w:val="00373A29"/>
    <w:rsid w:val="00373A33"/>
    <w:rsid w:val="003744F5"/>
    <w:rsid w:val="00374900"/>
    <w:rsid w:val="00374B81"/>
    <w:rsid w:val="00374E07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983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0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4C02"/>
    <w:rsid w:val="00395401"/>
    <w:rsid w:val="00395955"/>
    <w:rsid w:val="00395A07"/>
    <w:rsid w:val="00396050"/>
    <w:rsid w:val="00396513"/>
    <w:rsid w:val="00396AEC"/>
    <w:rsid w:val="003A013B"/>
    <w:rsid w:val="003A029A"/>
    <w:rsid w:val="003A04A3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147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39B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956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035"/>
    <w:rsid w:val="00401384"/>
    <w:rsid w:val="00401421"/>
    <w:rsid w:val="004014A8"/>
    <w:rsid w:val="004015B0"/>
    <w:rsid w:val="004016A4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841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BDD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259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9C9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293B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104"/>
    <w:rsid w:val="004A45ED"/>
    <w:rsid w:val="004A46A8"/>
    <w:rsid w:val="004A4B42"/>
    <w:rsid w:val="004A59DF"/>
    <w:rsid w:val="004A5FC7"/>
    <w:rsid w:val="004A6645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16F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37C5"/>
    <w:rsid w:val="005048A4"/>
    <w:rsid w:val="00505370"/>
    <w:rsid w:val="00506ED1"/>
    <w:rsid w:val="005071CA"/>
    <w:rsid w:val="0050751B"/>
    <w:rsid w:val="00507A8B"/>
    <w:rsid w:val="00507BF9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980"/>
    <w:rsid w:val="00535A2B"/>
    <w:rsid w:val="00536752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1909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AE4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598F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6A6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6C7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1C0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1BB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4D3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2D8E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2E21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113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64"/>
    <w:rsid w:val="007027F3"/>
    <w:rsid w:val="007029F6"/>
    <w:rsid w:val="00702CE9"/>
    <w:rsid w:val="00703833"/>
    <w:rsid w:val="00703993"/>
    <w:rsid w:val="00703BF2"/>
    <w:rsid w:val="00704E7D"/>
    <w:rsid w:val="00705077"/>
    <w:rsid w:val="00705A96"/>
    <w:rsid w:val="00705BE4"/>
    <w:rsid w:val="00705F0C"/>
    <w:rsid w:val="007065DF"/>
    <w:rsid w:val="007066F7"/>
    <w:rsid w:val="00706729"/>
    <w:rsid w:val="0070730B"/>
    <w:rsid w:val="0070792F"/>
    <w:rsid w:val="007101A2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BF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1D4C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2C9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0D0A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7B0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5789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447"/>
    <w:rsid w:val="007E7887"/>
    <w:rsid w:val="007F0326"/>
    <w:rsid w:val="007F0A4D"/>
    <w:rsid w:val="007F1019"/>
    <w:rsid w:val="007F1061"/>
    <w:rsid w:val="007F1C02"/>
    <w:rsid w:val="007F1E97"/>
    <w:rsid w:val="007F2ABD"/>
    <w:rsid w:val="007F2E6C"/>
    <w:rsid w:val="007F5835"/>
    <w:rsid w:val="007F6D0D"/>
    <w:rsid w:val="007F79B2"/>
    <w:rsid w:val="00800BCA"/>
    <w:rsid w:val="008012EE"/>
    <w:rsid w:val="0080132A"/>
    <w:rsid w:val="008016EF"/>
    <w:rsid w:val="008022E7"/>
    <w:rsid w:val="00802711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27C93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BE6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4B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78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2E"/>
    <w:rsid w:val="0087659A"/>
    <w:rsid w:val="00876F0A"/>
    <w:rsid w:val="00877BB1"/>
    <w:rsid w:val="00877C21"/>
    <w:rsid w:val="00877E9E"/>
    <w:rsid w:val="00880903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2E4"/>
    <w:rsid w:val="00885503"/>
    <w:rsid w:val="00886A0D"/>
    <w:rsid w:val="00887BFE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552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0F68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03D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2EE"/>
    <w:rsid w:val="008E747A"/>
    <w:rsid w:val="008E7DFF"/>
    <w:rsid w:val="008E7F1F"/>
    <w:rsid w:val="008F065D"/>
    <w:rsid w:val="008F07D3"/>
    <w:rsid w:val="008F1691"/>
    <w:rsid w:val="008F16E3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3C5"/>
    <w:rsid w:val="009029E6"/>
    <w:rsid w:val="00902AF8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07F57"/>
    <w:rsid w:val="00910F81"/>
    <w:rsid w:val="00911F2A"/>
    <w:rsid w:val="0091286E"/>
    <w:rsid w:val="00913554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68DE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4A68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3D98"/>
    <w:rsid w:val="0096537C"/>
    <w:rsid w:val="009653A8"/>
    <w:rsid w:val="009663A4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A10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94F"/>
    <w:rsid w:val="00994B7B"/>
    <w:rsid w:val="00995232"/>
    <w:rsid w:val="00995F48"/>
    <w:rsid w:val="009969D3"/>
    <w:rsid w:val="00996FE6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3C1"/>
    <w:rsid w:val="009A37BC"/>
    <w:rsid w:val="009A393D"/>
    <w:rsid w:val="009A4058"/>
    <w:rsid w:val="009A45A1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0E04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9D4"/>
    <w:rsid w:val="009C50CF"/>
    <w:rsid w:val="009C5305"/>
    <w:rsid w:val="009C5316"/>
    <w:rsid w:val="009C557B"/>
    <w:rsid w:val="009C5737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180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AA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220B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68F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47FF9"/>
    <w:rsid w:val="00A502E5"/>
    <w:rsid w:val="00A509EC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640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2C24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3C00"/>
    <w:rsid w:val="00AA4A24"/>
    <w:rsid w:val="00AA5B16"/>
    <w:rsid w:val="00AA5D22"/>
    <w:rsid w:val="00AA6620"/>
    <w:rsid w:val="00AA6858"/>
    <w:rsid w:val="00AA7180"/>
    <w:rsid w:val="00AA79A5"/>
    <w:rsid w:val="00AB0298"/>
    <w:rsid w:val="00AB0438"/>
    <w:rsid w:val="00AB0874"/>
    <w:rsid w:val="00AB0B53"/>
    <w:rsid w:val="00AB0D47"/>
    <w:rsid w:val="00AB33E0"/>
    <w:rsid w:val="00AB3B05"/>
    <w:rsid w:val="00AB50DD"/>
    <w:rsid w:val="00AB54B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1EE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291B"/>
    <w:rsid w:val="00B12D1B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1C9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385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5AD"/>
    <w:rsid w:val="00B43AD0"/>
    <w:rsid w:val="00B43BD3"/>
    <w:rsid w:val="00B44C28"/>
    <w:rsid w:val="00B44E04"/>
    <w:rsid w:val="00B45787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60A9"/>
    <w:rsid w:val="00B57594"/>
    <w:rsid w:val="00B612FA"/>
    <w:rsid w:val="00B61780"/>
    <w:rsid w:val="00B6296A"/>
    <w:rsid w:val="00B629DF"/>
    <w:rsid w:val="00B63DCD"/>
    <w:rsid w:val="00B64262"/>
    <w:rsid w:val="00B648B5"/>
    <w:rsid w:val="00B654F6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34"/>
    <w:rsid w:val="00B8569B"/>
    <w:rsid w:val="00B864F6"/>
    <w:rsid w:val="00B87468"/>
    <w:rsid w:val="00B87763"/>
    <w:rsid w:val="00B87F22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009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1DB3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BC2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027"/>
    <w:rsid w:val="00BE745C"/>
    <w:rsid w:val="00BE7A9C"/>
    <w:rsid w:val="00BE7D34"/>
    <w:rsid w:val="00BF03E9"/>
    <w:rsid w:val="00BF1CB0"/>
    <w:rsid w:val="00BF1D5A"/>
    <w:rsid w:val="00BF22C6"/>
    <w:rsid w:val="00BF23E9"/>
    <w:rsid w:val="00BF3B4B"/>
    <w:rsid w:val="00BF4509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6B27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3EB"/>
    <w:rsid w:val="00C24C13"/>
    <w:rsid w:val="00C24DAD"/>
    <w:rsid w:val="00C25A0A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377FE"/>
    <w:rsid w:val="00C37DF7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4F6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10B"/>
    <w:rsid w:val="00C86781"/>
    <w:rsid w:val="00C868EF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1939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5BE4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C05"/>
    <w:rsid w:val="00CF7F27"/>
    <w:rsid w:val="00D00B8C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C68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3DC"/>
    <w:rsid w:val="00D35F6F"/>
    <w:rsid w:val="00D36119"/>
    <w:rsid w:val="00D364CB"/>
    <w:rsid w:val="00D366A4"/>
    <w:rsid w:val="00D367EA"/>
    <w:rsid w:val="00D36CC0"/>
    <w:rsid w:val="00D372B5"/>
    <w:rsid w:val="00D3739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4B7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A97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0F5"/>
    <w:rsid w:val="00D87172"/>
    <w:rsid w:val="00D877D1"/>
    <w:rsid w:val="00D90022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4F74"/>
    <w:rsid w:val="00DA5006"/>
    <w:rsid w:val="00DA5254"/>
    <w:rsid w:val="00DA54C9"/>
    <w:rsid w:val="00DA799E"/>
    <w:rsid w:val="00DA7C24"/>
    <w:rsid w:val="00DA7E7C"/>
    <w:rsid w:val="00DB10EA"/>
    <w:rsid w:val="00DB18A4"/>
    <w:rsid w:val="00DB2F70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430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26EB"/>
    <w:rsid w:val="00DD328D"/>
    <w:rsid w:val="00DD34F3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32B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538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2D87"/>
    <w:rsid w:val="00E337E4"/>
    <w:rsid w:val="00E33EE6"/>
    <w:rsid w:val="00E34640"/>
    <w:rsid w:val="00E348E5"/>
    <w:rsid w:val="00E34ED2"/>
    <w:rsid w:val="00E36CE1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2EEE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7E7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3E2B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67E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86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B2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4593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66D"/>
    <w:rsid w:val="00F62A1C"/>
    <w:rsid w:val="00F62B4C"/>
    <w:rsid w:val="00F63232"/>
    <w:rsid w:val="00F6393F"/>
    <w:rsid w:val="00F63CF1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C2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6CAD"/>
    <w:rsid w:val="00F975EF"/>
    <w:rsid w:val="00FA0045"/>
    <w:rsid w:val="00FA0349"/>
    <w:rsid w:val="00FA0719"/>
    <w:rsid w:val="00FA0789"/>
    <w:rsid w:val="00FA15CF"/>
    <w:rsid w:val="00FA1854"/>
    <w:rsid w:val="00FA1C83"/>
    <w:rsid w:val="00FA1F3F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3B60"/>
    <w:rsid w:val="00FB4650"/>
    <w:rsid w:val="00FB554F"/>
    <w:rsid w:val="00FB582C"/>
    <w:rsid w:val="00FB648B"/>
    <w:rsid w:val="00FB6659"/>
    <w:rsid w:val="00FB69A2"/>
    <w:rsid w:val="00FB69B9"/>
    <w:rsid w:val="00FB6B86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416"/>
    <w:rsid w:val="00FC3CBA"/>
    <w:rsid w:val="00FC4305"/>
    <w:rsid w:val="00FC5205"/>
    <w:rsid w:val="00FC53EE"/>
    <w:rsid w:val="00FC5621"/>
    <w:rsid w:val="00FC590A"/>
    <w:rsid w:val="00FC6BEF"/>
    <w:rsid w:val="00FC7682"/>
    <w:rsid w:val="00FC7F7E"/>
    <w:rsid w:val="00FD0357"/>
    <w:rsid w:val="00FD18BF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A509EC"/>
    <w:pPr>
      <w:tabs>
        <w:tab w:val="left" w:pos="440"/>
        <w:tab w:val="left" w:pos="660"/>
        <w:tab w:val="right" w:leader="dot" w:pos="9354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E7A9C"/>
    <w:pPr>
      <w:keepNext/>
      <w:ind w:firstLine="1134"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4"/>
    <w:uiPriority w:val="99"/>
    <w:semiHidden/>
    <w:unhideWhenUsed/>
    <w:rsid w:val="00186506"/>
    <w:rPr>
      <w:color w:val="605E5C"/>
      <w:shd w:val="clear" w:color="auto" w:fill="E1DFDD"/>
    </w:rPr>
  </w:style>
  <w:style w:type="character" w:customStyle="1" w:styleId="UnresolvedMention">
    <w:name w:val="Unresolved Mention"/>
    <w:basedOn w:val="a4"/>
    <w:uiPriority w:val="99"/>
    <w:semiHidden/>
    <w:unhideWhenUsed/>
    <w:rsid w:val="00BE2B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A509EC"/>
    <w:pPr>
      <w:tabs>
        <w:tab w:val="left" w:pos="440"/>
        <w:tab w:val="left" w:pos="660"/>
        <w:tab w:val="right" w:leader="dot" w:pos="9354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E7A9C"/>
    <w:pPr>
      <w:keepNext/>
      <w:ind w:firstLine="1134"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4"/>
    <w:uiPriority w:val="99"/>
    <w:semiHidden/>
    <w:unhideWhenUsed/>
    <w:rsid w:val="00186506"/>
    <w:rPr>
      <w:color w:val="605E5C"/>
      <w:shd w:val="clear" w:color="auto" w:fill="E1DFDD"/>
    </w:rPr>
  </w:style>
  <w:style w:type="character" w:customStyle="1" w:styleId="UnresolvedMention">
    <w:name w:val="Unresolved Mention"/>
    <w:basedOn w:val="a4"/>
    <w:uiPriority w:val="99"/>
    <w:semiHidden/>
    <w:unhideWhenUsed/>
    <w:rsid w:val="00BE2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ergiev-reg.ru/" TargetMode="Externa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lugi.mosreg.ru/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obrazovanie.sergiev-reg.ru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464F8-E6DA-41A2-A19F-E2BEC5C91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00C10-E2C2-47C1-AE78-C9D1D5C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16878</Words>
  <Characters>96208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112861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Бахирева</cp:lastModifiedBy>
  <cp:revision>2</cp:revision>
  <cp:lastPrinted>2020-07-14T14:01:00Z</cp:lastPrinted>
  <dcterms:created xsi:type="dcterms:W3CDTF">2020-07-20T05:49:00Z</dcterms:created>
  <dcterms:modified xsi:type="dcterms:W3CDTF">2020-07-20T05:49:00Z</dcterms:modified>
</cp:coreProperties>
</file>