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0EB" w:rsidRDefault="00DA00EB" w:rsidP="00DA00EB">
      <w:pPr>
        <w:tabs>
          <w:tab w:val="left" w:pos="7230"/>
        </w:tabs>
        <w:ind w:left="5664"/>
        <w:rPr>
          <w:color w:val="000000"/>
          <w:sz w:val="24"/>
          <w:szCs w:val="24"/>
        </w:rPr>
      </w:pPr>
      <w:bookmarkStart w:id="0" w:name="_GoBack"/>
      <w:bookmarkEnd w:id="0"/>
      <w:r>
        <w:rPr>
          <w:color w:val="000000"/>
          <w:sz w:val="24"/>
          <w:szCs w:val="24"/>
        </w:rPr>
        <w:t>УТВЕРЖДЕН</w:t>
      </w:r>
    </w:p>
    <w:p w:rsidR="00DA00EB" w:rsidRDefault="00DA00EB" w:rsidP="00DA00EB">
      <w:pPr>
        <w:tabs>
          <w:tab w:val="left" w:pos="7230"/>
        </w:tabs>
        <w:ind w:left="566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постановлением </w:t>
      </w:r>
      <w:r w:rsidR="0046107F">
        <w:rPr>
          <w:color w:val="000000"/>
          <w:sz w:val="24"/>
          <w:szCs w:val="24"/>
        </w:rPr>
        <w:t>г</w:t>
      </w:r>
      <w:r>
        <w:rPr>
          <w:color w:val="000000"/>
          <w:sz w:val="24"/>
          <w:szCs w:val="24"/>
        </w:rPr>
        <w:t xml:space="preserve">лавы </w:t>
      </w:r>
    </w:p>
    <w:p w:rsidR="00DA00EB" w:rsidRDefault="00DA00EB" w:rsidP="00DA00EB">
      <w:pPr>
        <w:tabs>
          <w:tab w:val="left" w:pos="7230"/>
        </w:tabs>
        <w:ind w:left="5664"/>
        <w:rPr>
          <w:color w:val="000000"/>
          <w:sz w:val="24"/>
          <w:szCs w:val="24"/>
        </w:rPr>
      </w:pPr>
      <w:r w:rsidRPr="00685C40">
        <w:rPr>
          <w:color w:val="000000"/>
          <w:sz w:val="24"/>
          <w:szCs w:val="24"/>
        </w:rPr>
        <w:t>Сергиево-Посадского</w:t>
      </w:r>
      <w:r>
        <w:rPr>
          <w:color w:val="000000"/>
          <w:sz w:val="24"/>
          <w:szCs w:val="24"/>
        </w:rPr>
        <w:t xml:space="preserve"> </w:t>
      </w:r>
    </w:p>
    <w:p w:rsidR="00DA00EB" w:rsidRDefault="0046107F" w:rsidP="00DA00EB">
      <w:pPr>
        <w:tabs>
          <w:tab w:val="left" w:pos="7230"/>
        </w:tabs>
        <w:ind w:left="566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городского округа</w:t>
      </w:r>
      <w:r w:rsidR="00DA00EB">
        <w:rPr>
          <w:color w:val="000000"/>
          <w:sz w:val="24"/>
          <w:szCs w:val="24"/>
        </w:rPr>
        <w:t xml:space="preserve"> </w:t>
      </w:r>
    </w:p>
    <w:p w:rsidR="00DA00EB" w:rsidRDefault="00DA00EB" w:rsidP="00DA00EB">
      <w:pPr>
        <w:tabs>
          <w:tab w:val="left" w:pos="7230"/>
        </w:tabs>
        <w:ind w:left="5664"/>
        <w:rPr>
          <w:color w:val="000000"/>
          <w:sz w:val="24"/>
          <w:szCs w:val="24"/>
        </w:rPr>
      </w:pPr>
      <w:r w:rsidRPr="00685C40">
        <w:rPr>
          <w:color w:val="000000"/>
          <w:sz w:val="24"/>
          <w:szCs w:val="24"/>
        </w:rPr>
        <w:t xml:space="preserve">Московской области                         от____________№______                                           </w:t>
      </w:r>
      <w:r>
        <w:rPr>
          <w:color w:val="000000"/>
          <w:sz w:val="24"/>
          <w:szCs w:val="24"/>
        </w:rPr>
        <w:t xml:space="preserve">                             </w:t>
      </w:r>
    </w:p>
    <w:p w:rsidR="008148CC" w:rsidRPr="008148CC" w:rsidRDefault="008148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148CC" w:rsidRPr="008148CC" w:rsidRDefault="00EF162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33"/>
      <w:bookmarkEnd w:id="1"/>
      <w:r>
        <w:rPr>
          <w:rFonts w:ascii="Times New Roman" w:hAnsi="Times New Roman" w:cs="Times New Roman"/>
          <w:sz w:val="24"/>
          <w:szCs w:val="24"/>
        </w:rPr>
        <w:t>Порядок</w:t>
      </w:r>
    </w:p>
    <w:p w:rsidR="00EF162F" w:rsidRPr="008148CC" w:rsidRDefault="008B1014" w:rsidP="00EF162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EF162F">
        <w:rPr>
          <w:rFonts w:ascii="Times New Roman" w:hAnsi="Times New Roman" w:cs="Times New Roman"/>
          <w:sz w:val="24"/>
          <w:szCs w:val="24"/>
        </w:rPr>
        <w:t xml:space="preserve">ринятия решения о подготовке и реализации бюджетных </w:t>
      </w:r>
      <w:r w:rsidR="00BC06BA">
        <w:rPr>
          <w:rFonts w:ascii="Times New Roman" w:hAnsi="Times New Roman" w:cs="Times New Roman"/>
          <w:sz w:val="24"/>
          <w:szCs w:val="24"/>
        </w:rPr>
        <w:t xml:space="preserve">инвестиций </w:t>
      </w:r>
      <w:r w:rsidR="00EF162F">
        <w:rPr>
          <w:rFonts w:ascii="Times New Roman" w:hAnsi="Times New Roman" w:cs="Times New Roman"/>
          <w:sz w:val="24"/>
          <w:szCs w:val="24"/>
        </w:rPr>
        <w:t>в объекты капитального строительства муниципальной собственности</w:t>
      </w:r>
      <w:r w:rsidR="00BC06BA">
        <w:rPr>
          <w:rFonts w:ascii="Times New Roman" w:hAnsi="Times New Roman" w:cs="Times New Roman"/>
          <w:sz w:val="24"/>
          <w:szCs w:val="24"/>
        </w:rPr>
        <w:t xml:space="preserve"> </w:t>
      </w:r>
      <w:r w:rsidR="00F03C6E">
        <w:rPr>
          <w:rFonts w:ascii="Times New Roman" w:hAnsi="Times New Roman" w:cs="Times New Roman"/>
          <w:sz w:val="24"/>
          <w:szCs w:val="24"/>
        </w:rPr>
        <w:t>муниципального образования «</w:t>
      </w:r>
      <w:r w:rsidR="00BC06BA">
        <w:rPr>
          <w:rFonts w:ascii="Times New Roman" w:hAnsi="Times New Roman" w:cs="Times New Roman"/>
          <w:sz w:val="24"/>
          <w:szCs w:val="24"/>
        </w:rPr>
        <w:t>Сергиево-Посадск</w:t>
      </w:r>
      <w:r w:rsidR="00F03C6E">
        <w:rPr>
          <w:rFonts w:ascii="Times New Roman" w:hAnsi="Times New Roman" w:cs="Times New Roman"/>
          <w:sz w:val="24"/>
          <w:szCs w:val="24"/>
        </w:rPr>
        <w:t>ий</w:t>
      </w:r>
      <w:r w:rsidR="00BC06BA">
        <w:rPr>
          <w:rFonts w:ascii="Times New Roman" w:hAnsi="Times New Roman" w:cs="Times New Roman"/>
          <w:sz w:val="24"/>
          <w:szCs w:val="24"/>
        </w:rPr>
        <w:t xml:space="preserve"> </w:t>
      </w:r>
      <w:r w:rsidR="0046107F">
        <w:rPr>
          <w:rFonts w:ascii="Times New Roman" w:hAnsi="Times New Roman" w:cs="Times New Roman"/>
          <w:sz w:val="24"/>
          <w:szCs w:val="24"/>
        </w:rPr>
        <w:t>городско</w:t>
      </w:r>
      <w:r w:rsidR="00F03C6E">
        <w:rPr>
          <w:rFonts w:ascii="Times New Roman" w:hAnsi="Times New Roman" w:cs="Times New Roman"/>
          <w:sz w:val="24"/>
          <w:szCs w:val="24"/>
        </w:rPr>
        <w:t>й</w:t>
      </w:r>
      <w:r w:rsidR="0046107F">
        <w:rPr>
          <w:rFonts w:ascii="Times New Roman" w:hAnsi="Times New Roman" w:cs="Times New Roman"/>
          <w:sz w:val="24"/>
          <w:szCs w:val="24"/>
        </w:rPr>
        <w:t xml:space="preserve"> округ</w:t>
      </w:r>
      <w:r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="00F03C6E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F162F">
        <w:rPr>
          <w:rFonts w:ascii="Times New Roman" w:hAnsi="Times New Roman" w:cs="Times New Roman"/>
          <w:sz w:val="24"/>
          <w:szCs w:val="24"/>
        </w:rPr>
        <w:t xml:space="preserve">и (или) приобретения объектов недвижимого имущества в муниципальную собственность </w:t>
      </w:r>
      <w:r w:rsidR="00F03C6E">
        <w:rPr>
          <w:rFonts w:ascii="Times New Roman" w:hAnsi="Times New Roman" w:cs="Times New Roman"/>
          <w:sz w:val="24"/>
          <w:szCs w:val="24"/>
        </w:rPr>
        <w:t>муниципального образования «</w:t>
      </w:r>
      <w:r w:rsidR="00BC06BA">
        <w:rPr>
          <w:rFonts w:ascii="Times New Roman" w:hAnsi="Times New Roman" w:cs="Times New Roman"/>
          <w:sz w:val="24"/>
          <w:szCs w:val="24"/>
        </w:rPr>
        <w:t>Сергиево-Посадск</w:t>
      </w:r>
      <w:r w:rsidR="00F03C6E">
        <w:rPr>
          <w:rFonts w:ascii="Times New Roman" w:hAnsi="Times New Roman" w:cs="Times New Roman"/>
          <w:sz w:val="24"/>
          <w:szCs w:val="24"/>
        </w:rPr>
        <w:t>ий</w:t>
      </w:r>
      <w:r w:rsidR="00BC06BA">
        <w:rPr>
          <w:rFonts w:ascii="Times New Roman" w:hAnsi="Times New Roman" w:cs="Times New Roman"/>
          <w:sz w:val="24"/>
          <w:szCs w:val="24"/>
        </w:rPr>
        <w:t xml:space="preserve"> </w:t>
      </w:r>
      <w:r w:rsidR="0046107F">
        <w:rPr>
          <w:rFonts w:ascii="Times New Roman" w:hAnsi="Times New Roman" w:cs="Times New Roman"/>
          <w:sz w:val="24"/>
          <w:szCs w:val="24"/>
        </w:rPr>
        <w:t>городско</w:t>
      </w:r>
      <w:r w:rsidR="00F03C6E">
        <w:rPr>
          <w:rFonts w:ascii="Times New Roman" w:hAnsi="Times New Roman" w:cs="Times New Roman"/>
          <w:sz w:val="24"/>
          <w:szCs w:val="24"/>
        </w:rPr>
        <w:t>й</w:t>
      </w:r>
      <w:r w:rsidR="0046107F">
        <w:rPr>
          <w:rFonts w:ascii="Times New Roman" w:hAnsi="Times New Roman" w:cs="Times New Roman"/>
          <w:sz w:val="24"/>
          <w:szCs w:val="24"/>
        </w:rPr>
        <w:t xml:space="preserve"> округ </w:t>
      </w:r>
      <w:r>
        <w:rPr>
          <w:rFonts w:ascii="Times New Roman" w:hAnsi="Times New Roman" w:cs="Times New Roman"/>
          <w:sz w:val="24"/>
          <w:szCs w:val="24"/>
        </w:rPr>
        <w:t>Московской области</w:t>
      </w:r>
      <w:r w:rsidR="00F03C6E">
        <w:rPr>
          <w:rFonts w:ascii="Times New Roman" w:hAnsi="Times New Roman" w:cs="Times New Roman"/>
          <w:sz w:val="24"/>
          <w:szCs w:val="24"/>
        </w:rPr>
        <w:t>»</w:t>
      </w:r>
    </w:p>
    <w:p w:rsidR="008148CC" w:rsidRPr="008148CC" w:rsidRDefault="008148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148CC" w:rsidRPr="008148CC" w:rsidRDefault="008148C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48CC">
        <w:rPr>
          <w:rFonts w:ascii="Times New Roman" w:hAnsi="Times New Roman" w:cs="Times New Roman"/>
          <w:sz w:val="24"/>
          <w:szCs w:val="24"/>
        </w:rPr>
        <w:t xml:space="preserve">1. </w:t>
      </w:r>
      <w:r w:rsidR="005636B6" w:rsidRPr="00E62AC5">
        <w:rPr>
          <w:rFonts w:ascii="Times New Roman" w:hAnsi="Times New Roman" w:cs="Times New Roman"/>
          <w:sz w:val="24"/>
          <w:szCs w:val="24"/>
        </w:rPr>
        <w:t xml:space="preserve">Настоящий Порядок разработан в соответствии со </w:t>
      </w:r>
      <w:hyperlink r:id="rId8" w:history="1">
        <w:r w:rsidR="005636B6" w:rsidRPr="008A62DC">
          <w:rPr>
            <w:rFonts w:ascii="Times New Roman" w:hAnsi="Times New Roman" w:cs="Times New Roman"/>
            <w:sz w:val="24"/>
            <w:szCs w:val="24"/>
          </w:rPr>
          <w:t>статьей 79</w:t>
        </w:r>
      </w:hyperlink>
      <w:r w:rsidR="005636B6" w:rsidRPr="008A62DC">
        <w:rPr>
          <w:rFonts w:ascii="Times New Roman" w:hAnsi="Times New Roman" w:cs="Times New Roman"/>
          <w:sz w:val="24"/>
          <w:szCs w:val="24"/>
        </w:rPr>
        <w:t xml:space="preserve"> </w:t>
      </w:r>
      <w:r w:rsidR="005636B6" w:rsidRPr="00E62AC5">
        <w:rPr>
          <w:rFonts w:ascii="Times New Roman" w:hAnsi="Times New Roman" w:cs="Times New Roman"/>
          <w:sz w:val="24"/>
          <w:szCs w:val="24"/>
        </w:rPr>
        <w:t xml:space="preserve">Бюджетного кодекса </w:t>
      </w:r>
      <w:r w:rsidR="00F03C6E">
        <w:rPr>
          <w:rFonts w:ascii="Times New Roman" w:hAnsi="Times New Roman" w:cs="Times New Roman"/>
          <w:sz w:val="24"/>
          <w:szCs w:val="24"/>
        </w:rPr>
        <w:t xml:space="preserve">Российской Федерации </w:t>
      </w:r>
      <w:r w:rsidR="005636B6" w:rsidRPr="00E62AC5">
        <w:rPr>
          <w:rFonts w:ascii="Times New Roman" w:hAnsi="Times New Roman" w:cs="Times New Roman"/>
          <w:sz w:val="24"/>
          <w:szCs w:val="24"/>
        </w:rPr>
        <w:t>и устанавливает</w:t>
      </w:r>
      <w:r w:rsidR="005636B6">
        <w:rPr>
          <w:rFonts w:ascii="Times New Roman" w:hAnsi="Times New Roman" w:cs="Times New Roman"/>
          <w:sz w:val="24"/>
          <w:szCs w:val="24"/>
        </w:rPr>
        <w:t xml:space="preserve"> правила</w:t>
      </w:r>
      <w:r w:rsidRPr="008148CC">
        <w:rPr>
          <w:rFonts w:ascii="Times New Roman" w:hAnsi="Times New Roman" w:cs="Times New Roman"/>
          <w:sz w:val="24"/>
          <w:szCs w:val="24"/>
        </w:rPr>
        <w:t xml:space="preserve"> принятия решения о подготовке и реализации бюджетных инвестиций в объекты капитального строительства муниципальной собственности </w:t>
      </w:r>
      <w:r w:rsidR="00F03C6E">
        <w:rPr>
          <w:rFonts w:ascii="Times New Roman" w:hAnsi="Times New Roman" w:cs="Times New Roman"/>
          <w:sz w:val="24"/>
          <w:szCs w:val="24"/>
        </w:rPr>
        <w:t>муниципального образования «</w:t>
      </w:r>
      <w:r w:rsidR="00BC06BA">
        <w:rPr>
          <w:rFonts w:ascii="Times New Roman" w:hAnsi="Times New Roman" w:cs="Times New Roman"/>
          <w:sz w:val="24"/>
          <w:szCs w:val="24"/>
        </w:rPr>
        <w:t>Сергиево-Посадск</w:t>
      </w:r>
      <w:r w:rsidR="00F03C6E">
        <w:rPr>
          <w:rFonts w:ascii="Times New Roman" w:hAnsi="Times New Roman" w:cs="Times New Roman"/>
          <w:sz w:val="24"/>
          <w:szCs w:val="24"/>
        </w:rPr>
        <w:t>ий</w:t>
      </w:r>
      <w:r w:rsidR="00BC06BA">
        <w:rPr>
          <w:rFonts w:ascii="Times New Roman" w:hAnsi="Times New Roman" w:cs="Times New Roman"/>
          <w:sz w:val="24"/>
          <w:szCs w:val="24"/>
        </w:rPr>
        <w:t xml:space="preserve"> </w:t>
      </w:r>
      <w:r w:rsidR="0046107F">
        <w:rPr>
          <w:rFonts w:ascii="Times New Roman" w:hAnsi="Times New Roman" w:cs="Times New Roman"/>
          <w:sz w:val="24"/>
          <w:szCs w:val="24"/>
        </w:rPr>
        <w:t>городско</w:t>
      </w:r>
      <w:r w:rsidR="00F03C6E">
        <w:rPr>
          <w:rFonts w:ascii="Times New Roman" w:hAnsi="Times New Roman" w:cs="Times New Roman"/>
          <w:sz w:val="24"/>
          <w:szCs w:val="24"/>
        </w:rPr>
        <w:t>й</w:t>
      </w:r>
      <w:r w:rsidR="0046107F">
        <w:rPr>
          <w:rFonts w:ascii="Times New Roman" w:hAnsi="Times New Roman" w:cs="Times New Roman"/>
          <w:sz w:val="24"/>
          <w:szCs w:val="24"/>
        </w:rPr>
        <w:t xml:space="preserve"> округ</w:t>
      </w:r>
      <w:r w:rsidR="00EF162F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="00F03C6E">
        <w:rPr>
          <w:rFonts w:ascii="Times New Roman" w:hAnsi="Times New Roman" w:cs="Times New Roman"/>
          <w:sz w:val="24"/>
          <w:szCs w:val="24"/>
        </w:rPr>
        <w:t>»</w:t>
      </w:r>
      <w:r w:rsidRPr="008148CC">
        <w:rPr>
          <w:rFonts w:ascii="Times New Roman" w:hAnsi="Times New Roman" w:cs="Times New Roman"/>
          <w:sz w:val="24"/>
          <w:szCs w:val="24"/>
        </w:rPr>
        <w:t xml:space="preserve"> и (или) приобретение объектов недвижимого имущества в муниципальную собственность </w:t>
      </w:r>
      <w:r w:rsidR="00F03C6E">
        <w:rPr>
          <w:rFonts w:ascii="Times New Roman" w:hAnsi="Times New Roman" w:cs="Times New Roman"/>
          <w:sz w:val="24"/>
          <w:szCs w:val="24"/>
        </w:rPr>
        <w:t>муниципального образования «</w:t>
      </w:r>
      <w:r w:rsidR="00BC06BA">
        <w:rPr>
          <w:rFonts w:ascii="Times New Roman" w:hAnsi="Times New Roman" w:cs="Times New Roman"/>
          <w:sz w:val="24"/>
          <w:szCs w:val="24"/>
        </w:rPr>
        <w:t>Сергиево-Посадск</w:t>
      </w:r>
      <w:r w:rsidR="00F03C6E">
        <w:rPr>
          <w:rFonts w:ascii="Times New Roman" w:hAnsi="Times New Roman" w:cs="Times New Roman"/>
          <w:sz w:val="24"/>
          <w:szCs w:val="24"/>
        </w:rPr>
        <w:t>ий</w:t>
      </w:r>
      <w:r w:rsidR="00BC06BA">
        <w:rPr>
          <w:rFonts w:ascii="Times New Roman" w:hAnsi="Times New Roman" w:cs="Times New Roman"/>
          <w:sz w:val="24"/>
          <w:szCs w:val="24"/>
        </w:rPr>
        <w:t xml:space="preserve"> </w:t>
      </w:r>
      <w:r w:rsidR="0046107F">
        <w:rPr>
          <w:rFonts w:ascii="Times New Roman" w:hAnsi="Times New Roman" w:cs="Times New Roman"/>
          <w:sz w:val="24"/>
          <w:szCs w:val="24"/>
        </w:rPr>
        <w:t>городско</w:t>
      </w:r>
      <w:r w:rsidR="00F03C6E">
        <w:rPr>
          <w:rFonts w:ascii="Times New Roman" w:hAnsi="Times New Roman" w:cs="Times New Roman"/>
          <w:sz w:val="24"/>
          <w:szCs w:val="24"/>
        </w:rPr>
        <w:t>й</w:t>
      </w:r>
      <w:r w:rsidR="0046107F">
        <w:rPr>
          <w:rFonts w:ascii="Times New Roman" w:hAnsi="Times New Roman" w:cs="Times New Roman"/>
          <w:sz w:val="24"/>
          <w:szCs w:val="24"/>
        </w:rPr>
        <w:t xml:space="preserve"> округ</w:t>
      </w:r>
      <w:r w:rsidR="00EF162F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="00F03C6E">
        <w:rPr>
          <w:rFonts w:ascii="Times New Roman" w:hAnsi="Times New Roman" w:cs="Times New Roman"/>
          <w:sz w:val="24"/>
          <w:szCs w:val="24"/>
        </w:rPr>
        <w:t>»</w:t>
      </w:r>
      <w:r w:rsidR="00EF162F">
        <w:rPr>
          <w:rFonts w:ascii="Times New Roman" w:hAnsi="Times New Roman" w:cs="Times New Roman"/>
          <w:sz w:val="24"/>
          <w:szCs w:val="24"/>
        </w:rPr>
        <w:t xml:space="preserve"> (далее – </w:t>
      </w:r>
      <w:r w:rsidR="00BC06BA">
        <w:rPr>
          <w:rFonts w:ascii="Times New Roman" w:hAnsi="Times New Roman" w:cs="Times New Roman"/>
          <w:sz w:val="24"/>
          <w:szCs w:val="24"/>
        </w:rPr>
        <w:t>муниципальное образование</w:t>
      </w:r>
      <w:r w:rsidR="00EF162F">
        <w:rPr>
          <w:rFonts w:ascii="Times New Roman" w:hAnsi="Times New Roman" w:cs="Times New Roman"/>
          <w:sz w:val="24"/>
          <w:szCs w:val="24"/>
        </w:rPr>
        <w:t>)</w:t>
      </w:r>
      <w:r w:rsidR="005636B6">
        <w:rPr>
          <w:rFonts w:ascii="Times New Roman" w:hAnsi="Times New Roman" w:cs="Times New Roman"/>
          <w:sz w:val="24"/>
          <w:szCs w:val="24"/>
        </w:rPr>
        <w:t>.</w:t>
      </w:r>
      <w:r w:rsidRPr="008148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48CC" w:rsidRPr="008148CC" w:rsidRDefault="008148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48CC">
        <w:rPr>
          <w:rFonts w:ascii="Times New Roman" w:hAnsi="Times New Roman" w:cs="Times New Roman"/>
          <w:sz w:val="24"/>
          <w:szCs w:val="24"/>
        </w:rPr>
        <w:t xml:space="preserve">Для целей настоящего Порядка под бюджетными инвестициями в объекты капитального строительства понимаются капитальные вложения в строительство, реконструкцию, в том числе с элементами реставрации, объектов капитального строительства муниципальной собственности </w:t>
      </w:r>
      <w:r w:rsidR="00BC06BA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Pr="008148CC">
        <w:rPr>
          <w:rFonts w:ascii="Times New Roman" w:hAnsi="Times New Roman" w:cs="Times New Roman"/>
          <w:sz w:val="24"/>
          <w:szCs w:val="24"/>
        </w:rPr>
        <w:t xml:space="preserve"> и приобретение объектов недвижимого имущества в муниципальную собственность </w:t>
      </w:r>
      <w:r w:rsidR="00BC06BA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Pr="008148CC">
        <w:rPr>
          <w:rFonts w:ascii="Times New Roman" w:hAnsi="Times New Roman" w:cs="Times New Roman"/>
          <w:sz w:val="24"/>
          <w:szCs w:val="24"/>
        </w:rPr>
        <w:t xml:space="preserve"> (далее - бюджетные инвестиции).</w:t>
      </w:r>
    </w:p>
    <w:p w:rsidR="005636B6" w:rsidRPr="00E62AC5" w:rsidRDefault="005636B6" w:rsidP="005636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46"/>
      <w:bookmarkEnd w:id="2"/>
      <w:r w:rsidRPr="00E62AC5">
        <w:rPr>
          <w:rFonts w:ascii="Times New Roman" w:hAnsi="Times New Roman" w:cs="Times New Roman"/>
          <w:sz w:val="24"/>
          <w:szCs w:val="24"/>
        </w:rPr>
        <w:t xml:space="preserve">Бюджетные инвестиции предоставляются в соответствии с муниципальными программами, </w:t>
      </w:r>
      <w:r w:rsidR="00F03C6E">
        <w:rPr>
          <w:rFonts w:ascii="Times New Roman" w:hAnsi="Times New Roman" w:cs="Times New Roman"/>
          <w:sz w:val="24"/>
          <w:szCs w:val="24"/>
        </w:rPr>
        <w:t>муниципальными</w:t>
      </w:r>
      <w:r w:rsidRPr="00E62AC5">
        <w:rPr>
          <w:rFonts w:ascii="Times New Roman" w:hAnsi="Times New Roman" w:cs="Times New Roman"/>
          <w:sz w:val="24"/>
          <w:szCs w:val="24"/>
        </w:rPr>
        <w:t xml:space="preserve"> правовыми актами </w:t>
      </w:r>
      <w:r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 w:rsidR="0046107F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E62AC5">
        <w:rPr>
          <w:rFonts w:ascii="Times New Roman" w:hAnsi="Times New Roman" w:cs="Times New Roman"/>
          <w:sz w:val="24"/>
          <w:szCs w:val="24"/>
        </w:rPr>
        <w:t xml:space="preserve"> Московской области, а также государственными программами Российской Федерации и (или) государственными программами Московской области, предусматривающими субсидии бюджету </w:t>
      </w:r>
      <w:r w:rsidR="00BC06BA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 w:rsidRPr="008148CC">
        <w:rPr>
          <w:rFonts w:ascii="Times New Roman" w:hAnsi="Times New Roman" w:cs="Times New Roman"/>
          <w:sz w:val="24"/>
          <w:szCs w:val="24"/>
        </w:rPr>
        <w:t xml:space="preserve">капитальные вложения в строительство, реконструкцию, в том числе с элементами реставрации, объектов капитального строительства муниципальной собственности </w:t>
      </w:r>
      <w:r w:rsidR="00BC06BA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Pr="00E62A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и (или) </w:t>
      </w:r>
      <w:r w:rsidRPr="00E62AC5">
        <w:rPr>
          <w:rFonts w:ascii="Times New Roman" w:hAnsi="Times New Roman" w:cs="Times New Roman"/>
          <w:sz w:val="24"/>
          <w:szCs w:val="24"/>
        </w:rPr>
        <w:t>на приобретение объектов недвижимого имущества в муниципальную собственность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06BA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Pr="00E62AC5">
        <w:rPr>
          <w:rFonts w:ascii="Times New Roman" w:hAnsi="Times New Roman" w:cs="Times New Roman"/>
          <w:sz w:val="24"/>
          <w:szCs w:val="24"/>
        </w:rPr>
        <w:t>.</w:t>
      </w:r>
    </w:p>
    <w:p w:rsidR="008148CC" w:rsidRPr="008148CC" w:rsidRDefault="005636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8148CC" w:rsidRPr="008148CC">
        <w:rPr>
          <w:rFonts w:ascii="Times New Roman" w:hAnsi="Times New Roman" w:cs="Times New Roman"/>
          <w:sz w:val="24"/>
          <w:szCs w:val="24"/>
        </w:rPr>
        <w:t xml:space="preserve">. </w:t>
      </w:r>
      <w:r w:rsidR="00BC06BA">
        <w:rPr>
          <w:rFonts w:ascii="Times New Roman" w:hAnsi="Times New Roman" w:cs="Times New Roman"/>
          <w:sz w:val="24"/>
          <w:szCs w:val="24"/>
        </w:rPr>
        <w:t>Настоящий</w:t>
      </w:r>
      <w:r w:rsidR="008148CC" w:rsidRPr="008148CC">
        <w:rPr>
          <w:rFonts w:ascii="Times New Roman" w:hAnsi="Times New Roman" w:cs="Times New Roman"/>
          <w:sz w:val="24"/>
          <w:szCs w:val="24"/>
        </w:rPr>
        <w:t xml:space="preserve"> Порядок не распространяется:</w:t>
      </w:r>
    </w:p>
    <w:p w:rsidR="008148CC" w:rsidRPr="008148CC" w:rsidRDefault="008148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48CC">
        <w:rPr>
          <w:rFonts w:ascii="Times New Roman" w:hAnsi="Times New Roman" w:cs="Times New Roman"/>
          <w:sz w:val="24"/>
          <w:szCs w:val="24"/>
        </w:rPr>
        <w:t xml:space="preserve">на инвестиционные проекты, предполагающие приобретение жилых помещений жилищного фонда </w:t>
      </w:r>
      <w:r w:rsidR="00BC06BA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Pr="008148CC">
        <w:rPr>
          <w:rFonts w:ascii="Times New Roman" w:hAnsi="Times New Roman" w:cs="Times New Roman"/>
          <w:sz w:val="24"/>
          <w:szCs w:val="24"/>
        </w:rPr>
        <w:t>;</w:t>
      </w:r>
    </w:p>
    <w:p w:rsidR="008148CC" w:rsidRPr="008148CC" w:rsidRDefault="008148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48CC">
        <w:rPr>
          <w:rFonts w:ascii="Times New Roman" w:hAnsi="Times New Roman" w:cs="Times New Roman"/>
          <w:sz w:val="24"/>
          <w:szCs w:val="24"/>
        </w:rPr>
        <w:t>на инвестиционные проекты, предполагающие приобретение участков недр.</w:t>
      </w:r>
    </w:p>
    <w:p w:rsidR="005636B6" w:rsidRPr="00E62AC5" w:rsidRDefault="00B24F62" w:rsidP="005636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636B6" w:rsidRPr="00E62AC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Разработка</w:t>
      </w:r>
      <w:r w:rsidR="005636B6" w:rsidRPr="00E62AC5">
        <w:rPr>
          <w:rFonts w:ascii="Times New Roman" w:hAnsi="Times New Roman" w:cs="Times New Roman"/>
          <w:sz w:val="24"/>
          <w:szCs w:val="24"/>
        </w:rPr>
        <w:t xml:space="preserve"> </w:t>
      </w:r>
      <w:r w:rsidR="00F808C4">
        <w:rPr>
          <w:rFonts w:ascii="Times New Roman" w:hAnsi="Times New Roman" w:cs="Times New Roman"/>
          <w:sz w:val="24"/>
          <w:szCs w:val="24"/>
        </w:rPr>
        <w:t>р</w:t>
      </w:r>
      <w:r w:rsidR="005636B6" w:rsidRPr="00E62AC5">
        <w:rPr>
          <w:rFonts w:ascii="Times New Roman" w:hAnsi="Times New Roman" w:cs="Times New Roman"/>
          <w:sz w:val="24"/>
          <w:szCs w:val="24"/>
        </w:rPr>
        <w:t xml:space="preserve">ешения о </w:t>
      </w:r>
      <w:r>
        <w:rPr>
          <w:rFonts w:ascii="Times New Roman" w:hAnsi="Times New Roman" w:cs="Times New Roman"/>
          <w:sz w:val="24"/>
          <w:szCs w:val="24"/>
        </w:rPr>
        <w:t xml:space="preserve">подготовке и </w:t>
      </w:r>
      <w:r w:rsidR="005636B6" w:rsidRPr="00E62AC5">
        <w:rPr>
          <w:rFonts w:ascii="Times New Roman" w:hAnsi="Times New Roman" w:cs="Times New Roman"/>
          <w:sz w:val="24"/>
          <w:szCs w:val="24"/>
        </w:rPr>
        <w:t xml:space="preserve">реализации бюджетных инвестиций осуществляется структурным подразделением </w:t>
      </w:r>
      <w:r w:rsidR="00F03C6E">
        <w:rPr>
          <w:rFonts w:ascii="Times New Roman" w:hAnsi="Times New Roman" w:cs="Times New Roman"/>
          <w:sz w:val="24"/>
          <w:szCs w:val="24"/>
        </w:rPr>
        <w:t>а</w:t>
      </w:r>
      <w:r w:rsidR="005636B6" w:rsidRPr="00E62AC5">
        <w:rPr>
          <w:rFonts w:ascii="Times New Roman" w:hAnsi="Times New Roman" w:cs="Times New Roman"/>
          <w:sz w:val="24"/>
          <w:szCs w:val="24"/>
        </w:rPr>
        <w:t>дминистрации</w:t>
      </w:r>
      <w:r w:rsidR="00F03C6E">
        <w:rPr>
          <w:rFonts w:ascii="Times New Roman" w:hAnsi="Times New Roman" w:cs="Times New Roman"/>
          <w:sz w:val="24"/>
          <w:szCs w:val="24"/>
        </w:rPr>
        <w:t xml:space="preserve"> Сергиево-Посадского городского округа Московской области (далее – администрация городского округа)</w:t>
      </w:r>
      <w:r w:rsidR="005636B6" w:rsidRPr="00E62AC5">
        <w:rPr>
          <w:rFonts w:ascii="Times New Roman" w:hAnsi="Times New Roman" w:cs="Times New Roman"/>
          <w:sz w:val="24"/>
          <w:szCs w:val="24"/>
        </w:rPr>
        <w:t>, осуществляющим исполнительно-распорядительную деятельность в отдельных (подведомственных) отраслях (далее - Инициатор).</w:t>
      </w:r>
    </w:p>
    <w:p w:rsidR="00454E51" w:rsidRDefault="00454E51" w:rsidP="005636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636B6" w:rsidRPr="00E62AC5" w:rsidRDefault="00FD7BC6" w:rsidP="005636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5636B6" w:rsidRPr="00E62AC5">
        <w:rPr>
          <w:rFonts w:ascii="Times New Roman" w:hAnsi="Times New Roman" w:cs="Times New Roman"/>
          <w:sz w:val="24"/>
          <w:szCs w:val="24"/>
        </w:rPr>
        <w:t xml:space="preserve">. Решение </w:t>
      </w:r>
      <w:r w:rsidR="00F03C6E" w:rsidRPr="00E62AC5">
        <w:rPr>
          <w:rFonts w:ascii="Times New Roman" w:hAnsi="Times New Roman" w:cs="Times New Roman"/>
          <w:sz w:val="24"/>
          <w:szCs w:val="24"/>
        </w:rPr>
        <w:t xml:space="preserve">о </w:t>
      </w:r>
      <w:r w:rsidR="00F03C6E">
        <w:rPr>
          <w:rFonts w:ascii="Times New Roman" w:hAnsi="Times New Roman" w:cs="Times New Roman"/>
          <w:sz w:val="24"/>
          <w:szCs w:val="24"/>
        </w:rPr>
        <w:t xml:space="preserve">подготовке и </w:t>
      </w:r>
      <w:r w:rsidR="00F03C6E" w:rsidRPr="00E62AC5">
        <w:rPr>
          <w:rFonts w:ascii="Times New Roman" w:hAnsi="Times New Roman" w:cs="Times New Roman"/>
          <w:sz w:val="24"/>
          <w:szCs w:val="24"/>
        </w:rPr>
        <w:t xml:space="preserve">реализации бюджетных инвестиций </w:t>
      </w:r>
      <w:r w:rsidR="005636B6" w:rsidRPr="00E62AC5">
        <w:rPr>
          <w:rFonts w:ascii="Times New Roman" w:hAnsi="Times New Roman" w:cs="Times New Roman"/>
          <w:sz w:val="24"/>
          <w:szCs w:val="24"/>
        </w:rPr>
        <w:t xml:space="preserve">принимает </w:t>
      </w:r>
      <w:r w:rsidR="0046107F">
        <w:rPr>
          <w:rFonts w:ascii="Times New Roman" w:hAnsi="Times New Roman" w:cs="Times New Roman"/>
          <w:sz w:val="24"/>
          <w:szCs w:val="24"/>
        </w:rPr>
        <w:t>г</w:t>
      </w:r>
      <w:r w:rsidR="00BC06BA">
        <w:rPr>
          <w:rFonts w:ascii="Times New Roman" w:hAnsi="Times New Roman" w:cs="Times New Roman"/>
          <w:sz w:val="24"/>
          <w:szCs w:val="24"/>
        </w:rPr>
        <w:t xml:space="preserve">лава Сергиево-Посадского </w:t>
      </w:r>
      <w:r w:rsidR="0046107F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5636B6" w:rsidRPr="00E62AC5">
        <w:rPr>
          <w:rFonts w:ascii="Times New Roman" w:hAnsi="Times New Roman" w:cs="Times New Roman"/>
          <w:sz w:val="24"/>
          <w:szCs w:val="24"/>
        </w:rPr>
        <w:t xml:space="preserve"> в форме постановления (далее - </w:t>
      </w:r>
      <w:r w:rsidR="00AD649E">
        <w:rPr>
          <w:rFonts w:ascii="Times New Roman" w:hAnsi="Times New Roman" w:cs="Times New Roman"/>
          <w:sz w:val="24"/>
          <w:szCs w:val="24"/>
        </w:rPr>
        <w:t>Р</w:t>
      </w:r>
      <w:r w:rsidR="005636B6" w:rsidRPr="00E62AC5">
        <w:rPr>
          <w:rFonts w:ascii="Times New Roman" w:hAnsi="Times New Roman" w:cs="Times New Roman"/>
          <w:sz w:val="24"/>
          <w:szCs w:val="24"/>
        </w:rPr>
        <w:t>ешение).</w:t>
      </w:r>
    </w:p>
    <w:p w:rsidR="00002521" w:rsidRPr="00E62AC5" w:rsidRDefault="00FD7BC6" w:rsidP="0000252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002521" w:rsidRPr="00E62AC5">
        <w:rPr>
          <w:rFonts w:ascii="Times New Roman" w:hAnsi="Times New Roman" w:cs="Times New Roman"/>
          <w:sz w:val="24"/>
          <w:szCs w:val="24"/>
        </w:rPr>
        <w:t xml:space="preserve">. </w:t>
      </w:r>
      <w:r w:rsidR="00B24F62">
        <w:rPr>
          <w:rFonts w:ascii="Times New Roman" w:hAnsi="Times New Roman" w:cs="Times New Roman"/>
          <w:sz w:val="24"/>
          <w:szCs w:val="24"/>
        </w:rPr>
        <w:t>Разработка</w:t>
      </w:r>
      <w:r w:rsidR="00002521" w:rsidRPr="00E62AC5">
        <w:rPr>
          <w:rFonts w:ascii="Times New Roman" w:hAnsi="Times New Roman" w:cs="Times New Roman"/>
          <w:sz w:val="24"/>
          <w:szCs w:val="24"/>
        </w:rPr>
        <w:t xml:space="preserve"> </w:t>
      </w:r>
      <w:r w:rsidR="00AD649E">
        <w:rPr>
          <w:rFonts w:ascii="Times New Roman" w:hAnsi="Times New Roman" w:cs="Times New Roman"/>
          <w:sz w:val="24"/>
          <w:szCs w:val="24"/>
        </w:rPr>
        <w:t>Р</w:t>
      </w:r>
      <w:r w:rsidR="00002521" w:rsidRPr="00E62AC5">
        <w:rPr>
          <w:rFonts w:ascii="Times New Roman" w:hAnsi="Times New Roman" w:cs="Times New Roman"/>
          <w:sz w:val="24"/>
          <w:szCs w:val="24"/>
        </w:rPr>
        <w:t>ешения производится с учетом:</w:t>
      </w:r>
    </w:p>
    <w:p w:rsidR="00002521" w:rsidRDefault="00002521" w:rsidP="0000252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2AC5">
        <w:rPr>
          <w:rFonts w:ascii="Times New Roman" w:hAnsi="Times New Roman" w:cs="Times New Roman"/>
          <w:sz w:val="24"/>
          <w:szCs w:val="24"/>
        </w:rPr>
        <w:t xml:space="preserve">1) заключения </w:t>
      </w:r>
      <w:r w:rsidR="000A3DFE">
        <w:rPr>
          <w:rFonts w:ascii="Times New Roman" w:hAnsi="Times New Roman" w:cs="Times New Roman"/>
          <w:sz w:val="24"/>
          <w:szCs w:val="24"/>
        </w:rPr>
        <w:t xml:space="preserve">управления </w:t>
      </w:r>
      <w:r w:rsidR="00A95347">
        <w:rPr>
          <w:rFonts w:ascii="Times New Roman" w:hAnsi="Times New Roman" w:cs="Times New Roman"/>
          <w:sz w:val="24"/>
          <w:szCs w:val="24"/>
        </w:rPr>
        <w:t>инвестиционной политики</w:t>
      </w:r>
      <w:r w:rsidR="000A3DFE">
        <w:rPr>
          <w:rFonts w:ascii="Times New Roman" w:hAnsi="Times New Roman" w:cs="Times New Roman"/>
          <w:sz w:val="24"/>
          <w:szCs w:val="24"/>
        </w:rPr>
        <w:t xml:space="preserve"> </w:t>
      </w:r>
      <w:r w:rsidR="00A95347">
        <w:rPr>
          <w:rFonts w:ascii="Times New Roman" w:hAnsi="Times New Roman" w:cs="Times New Roman"/>
          <w:sz w:val="24"/>
          <w:szCs w:val="24"/>
        </w:rPr>
        <w:t>а</w:t>
      </w:r>
      <w:r w:rsidR="000A3DFE">
        <w:rPr>
          <w:rFonts w:ascii="Times New Roman" w:hAnsi="Times New Roman" w:cs="Times New Roman"/>
          <w:sz w:val="24"/>
          <w:szCs w:val="24"/>
        </w:rPr>
        <w:t>дминистрации</w:t>
      </w:r>
      <w:r w:rsidRPr="00E62AC5">
        <w:rPr>
          <w:rFonts w:ascii="Times New Roman" w:hAnsi="Times New Roman" w:cs="Times New Roman"/>
          <w:sz w:val="24"/>
          <w:szCs w:val="24"/>
        </w:rPr>
        <w:t xml:space="preserve"> </w:t>
      </w:r>
      <w:r w:rsidR="00A95347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Pr="00E62AC5">
        <w:rPr>
          <w:rFonts w:ascii="Times New Roman" w:hAnsi="Times New Roman" w:cs="Times New Roman"/>
          <w:sz w:val="24"/>
          <w:szCs w:val="24"/>
        </w:rPr>
        <w:t xml:space="preserve">о результатах проверки инвестиционного проекта на предмет эффективности использования средств бюджета </w:t>
      </w:r>
      <w:r w:rsidR="00AD649E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Pr="00E62AC5">
        <w:rPr>
          <w:rFonts w:ascii="Times New Roman" w:hAnsi="Times New Roman" w:cs="Times New Roman"/>
          <w:sz w:val="24"/>
          <w:szCs w:val="24"/>
        </w:rPr>
        <w:t>, напра</w:t>
      </w:r>
      <w:r>
        <w:rPr>
          <w:rFonts w:ascii="Times New Roman" w:hAnsi="Times New Roman" w:cs="Times New Roman"/>
          <w:sz w:val="24"/>
          <w:szCs w:val="24"/>
        </w:rPr>
        <w:t>вляемых на капитальные вложения</w:t>
      </w:r>
      <w:r w:rsidR="000A3DFE">
        <w:rPr>
          <w:rFonts w:ascii="Times New Roman" w:hAnsi="Times New Roman" w:cs="Times New Roman"/>
          <w:sz w:val="24"/>
          <w:szCs w:val="24"/>
        </w:rPr>
        <w:t>, в порядке, утвержд</w:t>
      </w:r>
      <w:r w:rsidR="00A95347">
        <w:rPr>
          <w:rFonts w:ascii="Times New Roman" w:hAnsi="Times New Roman" w:cs="Times New Roman"/>
          <w:sz w:val="24"/>
          <w:szCs w:val="24"/>
        </w:rPr>
        <w:t>аемом</w:t>
      </w:r>
      <w:r w:rsidR="000A3DFE">
        <w:rPr>
          <w:rFonts w:ascii="Times New Roman" w:hAnsi="Times New Roman" w:cs="Times New Roman"/>
          <w:sz w:val="24"/>
          <w:szCs w:val="24"/>
        </w:rPr>
        <w:t xml:space="preserve"> постановлением </w:t>
      </w:r>
      <w:r w:rsidR="0046107F">
        <w:rPr>
          <w:rFonts w:ascii="Times New Roman" w:hAnsi="Times New Roman" w:cs="Times New Roman"/>
          <w:sz w:val="24"/>
          <w:szCs w:val="24"/>
        </w:rPr>
        <w:t>г</w:t>
      </w:r>
      <w:r w:rsidR="000A3DFE">
        <w:rPr>
          <w:rFonts w:ascii="Times New Roman" w:hAnsi="Times New Roman" w:cs="Times New Roman"/>
          <w:sz w:val="24"/>
          <w:szCs w:val="24"/>
        </w:rPr>
        <w:t xml:space="preserve">лавы Сергиево-Посадского </w:t>
      </w:r>
      <w:r w:rsidR="0046107F">
        <w:rPr>
          <w:rFonts w:ascii="Times New Roman" w:hAnsi="Times New Roman" w:cs="Times New Roman"/>
          <w:sz w:val="24"/>
          <w:szCs w:val="24"/>
        </w:rPr>
        <w:t>городского округа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E62A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649E" w:rsidRPr="00E62AC5" w:rsidRDefault="00AD649E" w:rsidP="00AD64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2AC5">
        <w:rPr>
          <w:rFonts w:ascii="Times New Roman" w:hAnsi="Times New Roman" w:cs="Times New Roman"/>
          <w:sz w:val="24"/>
          <w:szCs w:val="24"/>
        </w:rPr>
        <w:t xml:space="preserve">В целях подготовки заключения о результатах проверки инвестиционного проекта на предмет эффективности использования средств бюджета </w:t>
      </w:r>
      <w:r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Pr="00E62AC5">
        <w:rPr>
          <w:rFonts w:ascii="Times New Roman" w:hAnsi="Times New Roman" w:cs="Times New Roman"/>
          <w:sz w:val="24"/>
          <w:szCs w:val="24"/>
        </w:rPr>
        <w:t xml:space="preserve">, Инициатор представляет в </w:t>
      </w:r>
      <w:r w:rsidR="000A3DFE">
        <w:rPr>
          <w:rFonts w:ascii="Times New Roman" w:hAnsi="Times New Roman" w:cs="Times New Roman"/>
          <w:sz w:val="24"/>
          <w:szCs w:val="24"/>
        </w:rPr>
        <w:t>управлени</w:t>
      </w:r>
      <w:r w:rsidR="00A207A9">
        <w:rPr>
          <w:rFonts w:ascii="Times New Roman" w:hAnsi="Times New Roman" w:cs="Times New Roman"/>
          <w:sz w:val="24"/>
          <w:szCs w:val="24"/>
        </w:rPr>
        <w:t>е</w:t>
      </w:r>
      <w:r w:rsidR="000A3DFE">
        <w:rPr>
          <w:rFonts w:ascii="Times New Roman" w:hAnsi="Times New Roman" w:cs="Times New Roman"/>
          <w:sz w:val="24"/>
          <w:szCs w:val="24"/>
        </w:rPr>
        <w:t xml:space="preserve"> </w:t>
      </w:r>
      <w:r w:rsidR="00FC25A4">
        <w:rPr>
          <w:rFonts w:ascii="Times New Roman" w:hAnsi="Times New Roman" w:cs="Times New Roman"/>
          <w:sz w:val="24"/>
          <w:szCs w:val="24"/>
        </w:rPr>
        <w:t>инвестиционной политики администрации</w:t>
      </w:r>
      <w:r w:rsidR="00FC25A4" w:rsidRPr="00E62AC5">
        <w:rPr>
          <w:rFonts w:ascii="Times New Roman" w:hAnsi="Times New Roman" w:cs="Times New Roman"/>
          <w:sz w:val="24"/>
          <w:szCs w:val="24"/>
        </w:rPr>
        <w:t xml:space="preserve"> </w:t>
      </w:r>
      <w:r w:rsidR="00FC25A4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E62AC5">
        <w:rPr>
          <w:rFonts w:ascii="Times New Roman" w:hAnsi="Times New Roman" w:cs="Times New Roman"/>
          <w:sz w:val="24"/>
          <w:szCs w:val="24"/>
        </w:rPr>
        <w:t xml:space="preserve"> следующие документы:</w:t>
      </w:r>
    </w:p>
    <w:p w:rsidR="00AD649E" w:rsidRPr="00E62AC5" w:rsidRDefault="00AD649E" w:rsidP="00AD64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2AC5">
        <w:rPr>
          <w:rFonts w:ascii="Times New Roman" w:hAnsi="Times New Roman" w:cs="Times New Roman"/>
          <w:sz w:val="24"/>
          <w:szCs w:val="24"/>
        </w:rPr>
        <w:t>- паспорт инвестиционного проекта</w:t>
      </w:r>
      <w:r>
        <w:rPr>
          <w:rFonts w:ascii="Times New Roman" w:hAnsi="Times New Roman" w:cs="Times New Roman"/>
          <w:sz w:val="24"/>
          <w:szCs w:val="24"/>
        </w:rPr>
        <w:t xml:space="preserve"> и (или) техническую документацию на объект недвижимости</w:t>
      </w:r>
      <w:r w:rsidRPr="00E62AC5">
        <w:rPr>
          <w:rFonts w:ascii="Times New Roman" w:hAnsi="Times New Roman" w:cs="Times New Roman"/>
          <w:sz w:val="24"/>
          <w:szCs w:val="24"/>
        </w:rPr>
        <w:t>;</w:t>
      </w:r>
    </w:p>
    <w:p w:rsidR="00AD649E" w:rsidRPr="00E62AC5" w:rsidRDefault="00AD649E" w:rsidP="00AD64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2AC5">
        <w:rPr>
          <w:rFonts w:ascii="Times New Roman" w:hAnsi="Times New Roman" w:cs="Times New Roman"/>
          <w:sz w:val="24"/>
          <w:szCs w:val="24"/>
        </w:rPr>
        <w:t>- обоснование экономической целесообразности, объема и сроков осуществления бюджетных инвестиций;</w:t>
      </w:r>
    </w:p>
    <w:p w:rsidR="00002521" w:rsidRPr="00E62AC5" w:rsidRDefault="00002521" w:rsidP="0000252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2AC5">
        <w:rPr>
          <w:rFonts w:ascii="Times New Roman" w:hAnsi="Times New Roman" w:cs="Times New Roman"/>
          <w:sz w:val="24"/>
          <w:szCs w:val="24"/>
        </w:rPr>
        <w:t xml:space="preserve">2) заключения финансового управления </w:t>
      </w:r>
      <w:r w:rsidR="004C637A">
        <w:rPr>
          <w:rFonts w:ascii="Times New Roman" w:hAnsi="Times New Roman" w:cs="Times New Roman"/>
          <w:sz w:val="24"/>
          <w:szCs w:val="24"/>
        </w:rPr>
        <w:t>а</w:t>
      </w:r>
      <w:r w:rsidRPr="00E62AC5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4C637A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Pr="00E62AC5">
        <w:rPr>
          <w:rFonts w:ascii="Times New Roman" w:hAnsi="Times New Roman" w:cs="Times New Roman"/>
          <w:sz w:val="24"/>
          <w:szCs w:val="24"/>
        </w:rPr>
        <w:t>возможности включения расходов</w:t>
      </w:r>
      <w:r>
        <w:rPr>
          <w:rFonts w:ascii="Times New Roman" w:hAnsi="Times New Roman" w:cs="Times New Roman"/>
          <w:sz w:val="24"/>
          <w:szCs w:val="24"/>
        </w:rPr>
        <w:t xml:space="preserve"> (о включении расходов) </w:t>
      </w:r>
      <w:r w:rsidRPr="00E62AC5">
        <w:rPr>
          <w:rFonts w:ascii="Times New Roman" w:hAnsi="Times New Roman" w:cs="Times New Roman"/>
          <w:sz w:val="24"/>
          <w:szCs w:val="24"/>
        </w:rPr>
        <w:t xml:space="preserve">на бюджетные инвестиции в сроки, обозначенные в документах, с учетом объемов бюджетных ассигнований, предусмотренных на осуществление инвестиций в бюджете </w:t>
      </w:r>
      <w:r w:rsidR="00AD649E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Pr="00E62AC5">
        <w:rPr>
          <w:rFonts w:ascii="Times New Roman" w:hAnsi="Times New Roman" w:cs="Times New Roman"/>
          <w:sz w:val="24"/>
          <w:szCs w:val="24"/>
        </w:rPr>
        <w:t xml:space="preserve"> </w:t>
      </w:r>
      <w:r w:rsidR="004F7DF1">
        <w:rPr>
          <w:rFonts w:ascii="Times New Roman" w:hAnsi="Times New Roman" w:cs="Times New Roman"/>
          <w:sz w:val="24"/>
          <w:szCs w:val="24"/>
        </w:rPr>
        <w:t>в текущем финансовом году</w:t>
      </w:r>
      <w:r w:rsidR="004F7DF1" w:rsidRPr="00E62AC5">
        <w:rPr>
          <w:rFonts w:ascii="Times New Roman" w:hAnsi="Times New Roman" w:cs="Times New Roman"/>
          <w:sz w:val="24"/>
          <w:szCs w:val="24"/>
        </w:rPr>
        <w:t xml:space="preserve"> </w:t>
      </w:r>
      <w:r w:rsidR="004F7DF1">
        <w:rPr>
          <w:rFonts w:ascii="Times New Roman" w:hAnsi="Times New Roman" w:cs="Times New Roman"/>
          <w:sz w:val="24"/>
          <w:szCs w:val="24"/>
        </w:rPr>
        <w:t>или</w:t>
      </w:r>
      <w:r w:rsidR="004F7DF1" w:rsidRPr="00E62AC5">
        <w:rPr>
          <w:rFonts w:ascii="Times New Roman" w:hAnsi="Times New Roman" w:cs="Times New Roman"/>
          <w:sz w:val="24"/>
          <w:szCs w:val="24"/>
        </w:rPr>
        <w:t xml:space="preserve"> </w:t>
      </w:r>
      <w:r w:rsidRPr="00E62AC5">
        <w:rPr>
          <w:rFonts w:ascii="Times New Roman" w:hAnsi="Times New Roman" w:cs="Times New Roman"/>
          <w:sz w:val="24"/>
          <w:szCs w:val="24"/>
        </w:rPr>
        <w:t>на очередной финансовый год</w:t>
      </w:r>
      <w:r w:rsidR="00E136D8">
        <w:rPr>
          <w:rFonts w:ascii="Times New Roman" w:hAnsi="Times New Roman" w:cs="Times New Roman"/>
          <w:sz w:val="24"/>
          <w:szCs w:val="24"/>
        </w:rPr>
        <w:t xml:space="preserve"> и плановый период</w:t>
      </w:r>
      <w:r w:rsidRPr="00E62AC5">
        <w:rPr>
          <w:rFonts w:ascii="Times New Roman" w:hAnsi="Times New Roman" w:cs="Times New Roman"/>
          <w:sz w:val="24"/>
          <w:szCs w:val="24"/>
        </w:rPr>
        <w:t>;</w:t>
      </w:r>
    </w:p>
    <w:p w:rsidR="00002521" w:rsidRPr="00E62AC5" w:rsidRDefault="00002521" w:rsidP="0000252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2AC5">
        <w:rPr>
          <w:rFonts w:ascii="Times New Roman" w:hAnsi="Times New Roman" w:cs="Times New Roman"/>
          <w:sz w:val="24"/>
          <w:szCs w:val="24"/>
        </w:rPr>
        <w:t>3) расчета</w:t>
      </w:r>
      <w:r w:rsidR="00A95347">
        <w:rPr>
          <w:rFonts w:ascii="Times New Roman" w:hAnsi="Times New Roman" w:cs="Times New Roman"/>
          <w:sz w:val="24"/>
          <w:szCs w:val="24"/>
        </w:rPr>
        <w:t xml:space="preserve"> Инициатора, </w:t>
      </w:r>
      <w:r w:rsidRPr="00E62AC5">
        <w:rPr>
          <w:rFonts w:ascii="Times New Roman" w:hAnsi="Times New Roman" w:cs="Times New Roman"/>
          <w:sz w:val="24"/>
          <w:szCs w:val="24"/>
        </w:rPr>
        <w:t>предполагаемого объема эксплуатационных расходов, необходимых для содержания объект</w:t>
      </w:r>
      <w:r w:rsidR="00F808C4">
        <w:rPr>
          <w:rFonts w:ascii="Times New Roman" w:hAnsi="Times New Roman" w:cs="Times New Roman"/>
          <w:sz w:val="24"/>
          <w:szCs w:val="24"/>
        </w:rPr>
        <w:t>а</w:t>
      </w:r>
      <w:r w:rsidRPr="00E62AC5">
        <w:rPr>
          <w:rFonts w:ascii="Times New Roman" w:hAnsi="Times New Roman" w:cs="Times New Roman"/>
          <w:sz w:val="24"/>
          <w:szCs w:val="24"/>
        </w:rPr>
        <w:t xml:space="preserve"> после </w:t>
      </w:r>
      <w:r w:rsidR="00AD649E">
        <w:rPr>
          <w:rFonts w:ascii="Times New Roman" w:hAnsi="Times New Roman" w:cs="Times New Roman"/>
          <w:sz w:val="24"/>
          <w:szCs w:val="24"/>
        </w:rPr>
        <w:t xml:space="preserve">ввода его в эксплуатацию  или </w:t>
      </w:r>
      <w:r w:rsidRPr="00E62AC5">
        <w:rPr>
          <w:rFonts w:ascii="Times New Roman" w:hAnsi="Times New Roman" w:cs="Times New Roman"/>
          <w:sz w:val="24"/>
          <w:szCs w:val="24"/>
        </w:rPr>
        <w:t>его приобретения, и источников их финансового обеспечения с представлением документов и материалов, обосновывающих указанные расчеты.</w:t>
      </w:r>
    </w:p>
    <w:p w:rsidR="005636B6" w:rsidRPr="008148CC" w:rsidRDefault="00FD7BC6" w:rsidP="005636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5636B6" w:rsidRPr="008148CC">
        <w:rPr>
          <w:rFonts w:ascii="Times New Roman" w:hAnsi="Times New Roman" w:cs="Times New Roman"/>
          <w:sz w:val="24"/>
          <w:szCs w:val="24"/>
        </w:rPr>
        <w:t>. Решени</w:t>
      </w:r>
      <w:r w:rsidR="00F808C4">
        <w:rPr>
          <w:rFonts w:ascii="Times New Roman" w:hAnsi="Times New Roman" w:cs="Times New Roman"/>
          <w:sz w:val="24"/>
          <w:szCs w:val="24"/>
        </w:rPr>
        <w:t>е</w:t>
      </w:r>
      <w:r w:rsidR="005636B6" w:rsidRPr="008148CC">
        <w:rPr>
          <w:rFonts w:ascii="Times New Roman" w:hAnsi="Times New Roman" w:cs="Times New Roman"/>
          <w:sz w:val="24"/>
          <w:szCs w:val="24"/>
        </w:rPr>
        <w:t xml:space="preserve"> долж</w:t>
      </w:r>
      <w:r w:rsidR="00F808C4">
        <w:rPr>
          <w:rFonts w:ascii="Times New Roman" w:hAnsi="Times New Roman" w:cs="Times New Roman"/>
          <w:sz w:val="24"/>
          <w:szCs w:val="24"/>
        </w:rPr>
        <w:t>но</w:t>
      </w:r>
      <w:r w:rsidR="005636B6" w:rsidRPr="008148CC">
        <w:rPr>
          <w:rFonts w:ascii="Times New Roman" w:hAnsi="Times New Roman" w:cs="Times New Roman"/>
          <w:sz w:val="24"/>
          <w:szCs w:val="24"/>
        </w:rPr>
        <w:t xml:space="preserve"> содержать следующую информацию:</w:t>
      </w:r>
    </w:p>
    <w:p w:rsidR="005636B6" w:rsidRPr="008148CC" w:rsidRDefault="005636B6" w:rsidP="005636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48CC">
        <w:rPr>
          <w:rFonts w:ascii="Times New Roman" w:hAnsi="Times New Roman" w:cs="Times New Roman"/>
          <w:sz w:val="24"/>
          <w:szCs w:val="24"/>
        </w:rPr>
        <w:t xml:space="preserve">а) наименование объекта капитального строительства согласно проектной документации (согласно паспорту инвестиционного проекта в отношении объекта капитального строительства - в случае отсутствия на дату подготовки Решения утвержденной в установленном законодательством Российской Федерации порядке проектной документации) либо наименование объекта недвижимого имущества (согласно </w:t>
      </w:r>
      <w:r w:rsidR="00A207A9">
        <w:rPr>
          <w:rFonts w:ascii="Times New Roman" w:hAnsi="Times New Roman" w:cs="Times New Roman"/>
          <w:sz w:val="24"/>
          <w:szCs w:val="24"/>
        </w:rPr>
        <w:t xml:space="preserve">технической документации, </w:t>
      </w:r>
      <w:r w:rsidRPr="008148CC">
        <w:rPr>
          <w:rFonts w:ascii="Times New Roman" w:hAnsi="Times New Roman" w:cs="Times New Roman"/>
          <w:sz w:val="24"/>
          <w:szCs w:val="24"/>
        </w:rPr>
        <w:t>свидетельству о государственной регистрации</w:t>
      </w:r>
      <w:r w:rsidR="00A207A9">
        <w:rPr>
          <w:rFonts w:ascii="Times New Roman" w:hAnsi="Times New Roman" w:cs="Times New Roman"/>
          <w:sz w:val="24"/>
          <w:szCs w:val="24"/>
        </w:rPr>
        <w:t xml:space="preserve"> права на объект недвижимого имущества</w:t>
      </w:r>
      <w:r w:rsidRPr="008148CC">
        <w:rPr>
          <w:rFonts w:ascii="Times New Roman" w:hAnsi="Times New Roman" w:cs="Times New Roman"/>
          <w:sz w:val="24"/>
          <w:szCs w:val="24"/>
        </w:rPr>
        <w:t>);</w:t>
      </w:r>
    </w:p>
    <w:p w:rsidR="005636B6" w:rsidRPr="008148CC" w:rsidRDefault="005636B6" w:rsidP="005636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48CC">
        <w:rPr>
          <w:rFonts w:ascii="Times New Roman" w:hAnsi="Times New Roman" w:cs="Times New Roman"/>
          <w:sz w:val="24"/>
          <w:szCs w:val="24"/>
        </w:rPr>
        <w:t>б) данные государственной регистрации</w:t>
      </w:r>
      <w:r w:rsidR="00A207A9">
        <w:rPr>
          <w:rFonts w:ascii="Times New Roman" w:hAnsi="Times New Roman" w:cs="Times New Roman"/>
          <w:sz w:val="24"/>
          <w:szCs w:val="24"/>
        </w:rPr>
        <w:t xml:space="preserve"> права</w:t>
      </w:r>
      <w:r w:rsidRPr="008148CC">
        <w:rPr>
          <w:rFonts w:ascii="Times New Roman" w:hAnsi="Times New Roman" w:cs="Times New Roman"/>
          <w:sz w:val="24"/>
          <w:szCs w:val="24"/>
        </w:rPr>
        <w:t xml:space="preserve"> (при приобретении объекта недвижимог</w:t>
      </w:r>
      <w:r w:rsidR="00F808C4">
        <w:rPr>
          <w:rFonts w:ascii="Times New Roman" w:hAnsi="Times New Roman" w:cs="Times New Roman"/>
          <w:sz w:val="24"/>
          <w:szCs w:val="24"/>
        </w:rPr>
        <w:t>о имущества), место нахождения (</w:t>
      </w:r>
      <w:r w:rsidRPr="008148CC">
        <w:rPr>
          <w:rFonts w:ascii="Times New Roman" w:hAnsi="Times New Roman" w:cs="Times New Roman"/>
          <w:sz w:val="24"/>
          <w:szCs w:val="24"/>
        </w:rPr>
        <w:t>почтовый адрес</w:t>
      </w:r>
      <w:r w:rsidR="00F808C4">
        <w:rPr>
          <w:rFonts w:ascii="Times New Roman" w:hAnsi="Times New Roman" w:cs="Times New Roman"/>
          <w:sz w:val="24"/>
          <w:szCs w:val="24"/>
        </w:rPr>
        <w:t>)</w:t>
      </w:r>
      <w:r w:rsidRPr="008148CC">
        <w:rPr>
          <w:rFonts w:ascii="Times New Roman" w:hAnsi="Times New Roman" w:cs="Times New Roman"/>
          <w:sz w:val="24"/>
          <w:szCs w:val="24"/>
        </w:rPr>
        <w:t>;</w:t>
      </w:r>
    </w:p>
    <w:p w:rsidR="005636B6" w:rsidRPr="008148CC" w:rsidRDefault="005636B6" w:rsidP="005636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48CC">
        <w:rPr>
          <w:rFonts w:ascii="Times New Roman" w:hAnsi="Times New Roman" w:cs="Times New Roman"/>
          <w:sz w:val="24"/>
          <w:szCs w:val="24"/>
        </w:rPr>
        <w:t>в) направление инвестирования (строительство, реконструкция, в том числе с элементами реставрации, приобретение недвижимого имущества);</w:t>
      </w:r>
    </w:p>
    <w:p w:rsidR="005636B6" w:rsidRPr="008148CC" w:rsidRDefault="005636B6" w:rsidP="005636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48CC">
        <w:rPr>
          <w:rFonts w:ascii="Times New Roman" w:hAnsi="Times New Roman" w:cs="Times New Roman"/>
          <w:sz w:val="24"/>
          <w:szCs w:val="24"/>
        </w:rPr>
        <w:t xml:space="preserve">г) наименование главного распорядителя средств бюджета </w:t>
      </w:r>
      <w:r w:rsidR="007A4566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Pr="008148CC">
        <w:rPr>
          <w:rFonts w:ascii="Times New Roman" w:hAnsi="Times New Roman" w:cs="Times New Roman"/>
          <w:sz w:val="24"/>
          <w:szCs w:val="24"/>
        </w:rPr>
        <w:t xml:space="preserve"> </w:t>
      </w:r>
      <w:r w:rsidR="00F808C4">
        <w:rPr>
          <w:rFonts w:ascii="Times New Roman" w:hAnsi="Times New Roman" w:cs="Times New Roman"/>
          <w:sz w:val="24"/>
          <w:szCs w:val="24"/>
        </w:rPr>
        <w:t>(</w:t>
      </w:r>
      <w:r w:rsidRPr="008148CC">
        <w:rPr>
          <w:rFonts w:ascii="Times New Roman" w:hAnsi="Times New Roman" w:cs="Times New Roman"/>
          <w:sz w:val="24"/>
          <w:szCs w:val="24"/>
        </w:rPr>
        <w:t>муниципального заказчика</w:t>
      </w:r>
      <w:r w:rsidR="00F808C4">
        <w:rPr>
          <w:rFonts w:ascii="Times New Roman" w:hAnsi="Times New Roman" w:cs="Times New Roman"/>
          <w:sz w:val="24"/>
          <w:szCs w:val="24"/>
        </w:rPr>
        <w:t>)</w:t>
      </w:r>
      <w:r w:rsidRPr="008148CC">
        <w:rPr>
          <w:rFonts w:ascii="Times New Roman" w:hAnsi="Times New Roman" w:cs="Times New Roman"/>
          <w:sz w:val="24"/>
          <w:szCs w:val="24"/>
        </w:rPr>
        <w:t>;</w:t>
      </w:r>
    </w:p>
    <w:p w:rsidR="005636B6" w:rsidRPr="008148CC" w:rsidRDefault="005636B6" w:rsidP="005636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48CC">
        <w:rPr>
          <w:rFonts w:ascii="Times New Roman" w:hAnsi="Times New Roman" w:cs="Times New Roman"/>
          <w:sz w:val="24"/>
          <w:szCs w:val="24"/>
        </w:rPr>
        <w:t>д) мощность (прирост мощности) объекта капитального строительства, подлежащего вводу</w:t>
      </w:r>
      <w:r w:rsidR="00A207A9">
        <w:rPr>
          <w:rFonts w:ascii="Times New Roman" w:hAnsi="Times New Roman" w:cs="Times New Roman"/>
          <w:sz w:val="24"/>
          <w:szCs w:val="24"/>
        </w:rPr>
        <w:t xml:space="preserve"> в эксплуатацию</w:t>
      </w:r>
      <w:r w:rsidRPr="008148CC">
        <w:rPr>
          <w:rFonts w:ascii="Times New Roman" w:hAnsi="Times New Roman" w:cs="Times New Roman"/>
          <w:sz w:val="24"/>
          <w:szCs w:val="24"/>
        </w:rPr>
        <w:t>, мощность приобретаемого объекта недвижимого имущества;</w:t>
      </w:r>
    </w:p>
    <w:p w:rsidR="005636B6" w:rsidRDefault="005636B6" w:rsidP="005636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48CC">
        <w:rPr>
          <w:rFonts w:ascii="Times New Roman" w:hAnsi="Times New Roman" w:cs="Times New Roman"/>
          <w:sz w:val="24"/>
          <w:szCs w:val="24"/>
        </w:rPr>
        <w:lastRenderedPageBreak/>
        <w:t>е) срок ввода в эксплуатацию объекта капитального строительства и (или) приобретения объекта недвижимого имущества;</w:t>
      </w:r>
    </w:p>
    <w:p w:rsidR="00F808C4" w:rsidRDefault="00F808C4" w:rsidP="00F808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</w:t>
      </w:r>
      <w:r w:rsidRPr="008148CC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наименование муниципальной программы</w:t>
      </w:r>
      <w:r w:rsidR="002A69F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рамках которой планируется реализация бюджетных инвестиций</w:t>
      </w:r>
      <w:r w:rsidRPr="008148CC">
        <w:rPr>
          <w:rFonts w:ascii="Times New Roman" w:hAnsi="Times New Roman" w:cs="Times New Roman"/>
          <w:sz w:val="24"/>
          <w:szCs w:val="24"/>
        </w:rPr>
        <w:t>;</w:t>
      </w:r>
    </w:p>
    <w:p w:rsidR="00A207A9" w:rsidRPr="008148CC" w:rsidRDefault="00A207A9" w:rsidP="00F808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з) сметная стоимость объекта, предполагаемая (предельная стоимость), рыночная стоимость (независимая оценка);</w:t>
      </w:r>
    </w:p>
    <w:p w:rsidR="00F808C4" w:rsidRPr="008148CC" w:rsidRDefault="00A207A9" w:rsidP="00F808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F808C4" w:rsidRPr="008148CC">
        <w:rPr>
          <w:rFonts w:ascii="Times New Roman" w:hAnsi="Times New Roman" w:cs="Times New Roman"/>
          <w:sz w:val="24"/>
          <w:szCs w:val="24"/>
        </w:rPr>
        <w:t xml:space="preserve">) общий объем финансирования в текущем </w:t>
      </w:r>
      <w:r w:rsidR="00F808C4">
        <w:rPr>
          <w:rFonts w:ascii="Times New Roman" w:hAnsi="Times New Roman" w:cs="Times New Roman"/>
          <w:sz w:val="24"/>
          <w:szCs w:val="24"/>
        </w:rPr>
        <w:t xml:space="preserve">(очередном) </w:t>
      </w:r>
      <w:r w:rsidR="00F808C4" w:rsidRPr="008148CC">
        <w:rPr>
          <w:rFonts w:ascii="Times New Roman" w:hAnsi="Times New Roman" w:cs="Times New Roman"/>
          <w:sz w:val="24"/>
          <w:szCs w:val="24"/>
        </w:rPr>
        <w:t>году;</w:t>
      </w:r>
    </w:p>
    <w:p w:rsidR="00F808C4" w:rsidRPr="008148CC" w:rsidRDefault="00A207A9" w:rsidP="00F808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F808C4" w:rsidRPr="008148CC">
        <w:rPr>
          <w:rFonts w:ascii="Times New Roman" w:hAnsi="Times New Roman" w:cs="Times New Roman"/>
          <w:sz w:val="24"/>
          <w:szCs w:val="24"/>
        </w:rPr>
        <w:t>) объем финансирования по годам;</w:t>
      </w:r>
    </w:p>
    <w:p w:rsidR="00F808C4" w:rsidRPr="008148CC" w:rsidRDefault="00A207A9" w:rsidP="00F808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</w:t>
      </w:r>
      <w:r w:rsidR="00F808C4">
        <w:rPr>
          <w:rFonts w:ascii="Times New Roman" w:hAnsi="Times New Roman" w:cs="Times New Roman"/>
          <w:sz w:val="24"/>
          <w:szCs w:val="24"/>
        </w:rPr>
        <w:t>) источники финансирования.</w:t>
      </w:r>
    </w:p>
    <w:p w:rsidR="005636B6" w:rsidRPr="008148CC" w:rsidRDefault="00FD7BC6" w:rsidP="005636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5636B6" w:rsidRPr="008148CC">
        <w:rPr>
          <w:rFonts w:ascii="Times New Roman" w:hAnsi="Times New Roman" w:cs="Times New Roman"/>
          <w:sz w:val="24"/>
          <w:szCs w:val="24"/>
        </w:rPr>
        <w:t>. Решени</w:t>
      </w:r>
      <w:r w:rsidR="00F808C4">
        <w:rPr>
          <w:rFonts w:ascii="Times New Roman" w:hAnsi="Times New Roman" w:cs="Times New Roman"/>
          <w:sz w:val="24"/>
          <w:szCs w:val="24"/>
        </w:rPr>
        <w:t>е</w:t>
      </w:r>
      <w:r w:rsidR="005636B6" w:rsidRPr="008148CC">
        <w:rPr>
          <w:rFonts w:ascii="Times New Roman" w:hAnsi="Times New Roman" w:cs="Times New Roman"/>
          <w:sz w:val="24"/>
          <w:szCs w:val="24"/>
        </w:rPr>
        <w:t xml:space="preserve"> может предусматривать </w:t>
      </w:r>
      <w:r w:rsidR="007A4566">
        <w:rPr>
          <w:rFonts w:ascii="Times New Roman" w:hAnsi="Times New Roman" w:cs="Times New Roman"/>
          <w:sz w:val="24"/>
          <w:szCs w:val="24"/>
        </w:rPr>
        <w:t>передач</w:t>
      </w:r>
      <w:r w:rsidR="00F808C4">
        <w:rPr>
          <w:rFonts w:ascii="Times New Roman" w:hAnsi="Times New Roman" w:cs="Times New Roman"/>
          <w:sz w:val="24"/>
          <w:szCs w:val="24"/>
        </w:rPr>
        <w:t>у</w:t>
      </w:r>
      <w:r w:rsidR="007A4566">
        <w:rPr>
          <w:rFonts w:ascii="Times New Roman" w:hAnsi="Times New Roman" w:cs="Times New Roman"/>
          <w:sz w:val="24"/>
          <w:szCs w:val="24"/>
        </w:rPr>
        <w:t xml:space="preserve"> главным распорядителем бюджетных средств полномочий </w:t>
      </w:r>
      <w:r w:rsidR="005636B6" w:rsidRPr="008148CC">
        <w:rPr>
          <w:rFonts w:ascii="Times New Roman" w:hAnsi="Times New Roman" w:cs="Times New Roman"/>
          <w:sz w:val="24"/>
          <w:szCs w:val="24"/>
        </w:rPr>
        <w:t>муниципально</w:t>
      </w:r>
      <w:r w:rsidR="007A4566">
        <w:rPr>
          <w:rFonts w:ascii="Times New Roman" w:hAnsi="Times New Roman" w:cs="Times New Roman"/>
          <w:sz w:val="24"/>
          <w:szCs w:val="24"/>
        </w:rPr>
        <w:t>го</w:t>
      </w:r>
      <w:r w:rsidR="005636B6" w:rsidRPr="008148CC">
        <w:rPr>
          <w:rFonts w:ascii="Times New Roman" w:hAnsi="Times New Roman" w:cs="Times New Roman"/>
          <w:sz w:val="24"/>
          <w:szCs w:val="24"/>
        </w:rPr>
        <w:t xml:space="preserve"> заказчик</w:t>
      </w:r>
      <w:r w:rsidR="007A4566">
        <w:rPr>
          <w:rFonts w:ascii="Times New Roman" w:hAnsi="Times New Roman" w:cs="Times New Roman"/>
          <w:sz w:val="24"/>
          <w:szCs w:val="24"/>
        </w:rPr>
        <w:t>а</w:t>
      </w:r>
      <w:r w:rsidR="005636B6" w:rsidRPr="008148CC">
        <w:rPr>
          <w:rFonts w:ascii="Times New Roman" w:hAnsi="Times New Roman" w:cs="Times New Roman"/>
          <w:sz w:val="24"/>
          <w:szCs w:val="24"/>
        </w:rPr>
        <w:t xml:space="preserve"> </w:t>
      </w:r>
      <w:r w:rsidR="007A4566">
        <w:rPr>
          <w:rFonts w:ascii="Times New Roman" w:hAnsi="Times New Roman" w:cs="Times New Roman"/>
          <w:sz w:val="24"/>
          <w:szCs w:val="24"/>
        </w:rPr>
        <w:t>в порядке установленном пунктом 4 статьи 79 Бюджетного кодекса Российской Федерации</w:t>
      </w:r>
      <w:r w:rsidR="005636B6" w:rsidRPr="008148CC">
        <w:rPr>
          <w:rFonts w:ascii="Times New Roman" w:hAnsi="Times New Roman" w:cs="Times New Roman"/>
          <w:sz w:val="24"/>
          <w:szCs w:val="24"/>
        </w:rPr>
        <w:t>.</w:t>
      </w:r>
    </w:p>
    <w:p w:rsidR="005636B6" w:rsidRPr="008148CC" w:rsidRDefault="00FD7BC6" w:rsidP="005636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5636B6" w:rsidRPr="008148CC">
        <w:rPr>
          <w:rFonts w:ascii="Times New Roman" w:hAnsi="Times New Roman" w:cs="Times New Roman"/>
          <w:sz w:val="24"/>
          <w:szCs w:val="24"/>
        </w:rPr>
        <w:t>. Решени</w:t>
      </w:r>
      <w:r w:rsidR="00F808C4">
        <w:rPr>
          <w:rFonts w:ascii="Times New Roman" w:hAnsi="Times New Roman" w:cs="Times New Roman"/>
          <w:sz w:val="24"/>
          <w:szCs w:val="24"/>
        </w:rPr>
        <w:t>е</w:t>
      </w:r>
      <w:r w:rsidR="005636B6" w:rsidRPr="008148CC">
        <w:rPr>
          <w:rFonts w:ascii="Times New Roman" w:hAnsi="Times New Roman" w:cs="Times New Roman"/>
          <w:sz w:val="24"/>
          <w:szCs w:val="24"/>
        </w:rPr>
        <w:t xml:space="preserve"> мо</w:t>
      </w:r>
      <w:r w:rsidR="00F808C4">
        <w:rPr>
          <w:rFonts w:ascii="Times New Roman" w:hAnsi="Times New Roman" w:cs="Times New Roman"/>
          <w:sz w:val="24"/>
          <w:szCs w:val="24"/>
        </w:rPr>
        <w:t>жет</w:t>
      </w:r>
      <w:r w:rsidR="005636B6" w:rsidRPr="008148CC">
        <w:rPr>
          <w:rFonts w:ascii="Times New Roman" w:hAnsi="Times New Roman" w:cs="Times New Roman"/>
          <w:sz w:val="24"/>
          <w:szCs w:val="24"/>
        </w:rPr>
        <w:t xml:space="preserve"> предусматривать бюджетные инвестиции в несколько объектов капитального строительства или несколько</w:t>
      </w:r>
      <w:r w:rsidR="00F03C6E">
        <w:rPr>
          <w:rFonts w:ascii="Times New Roman" w:hAnsi="Times New Roman" w:cs="Times New Roman"/>
          <w:sz w:val="24"/>
          <w:szCs w:val="24"/>
        </w:rPr>
        <w:t xml:space="preserve"> объектов недвижимого имущества, приобретаемых</w:t>
      </w:r>
      <w:r w:rsidR="004C637A">
        <w:rPr>
          <w:rFonts w:ascii="Times New Roman" w:hAnsi="Times New Roman" w:cs="Times New Roman"/>
          <w:sz w:val="24"/>
          <w:szCs w:val="24"/>
        </w:rPr>
        <w:t xml:space="preserve"> в муниципальную собственность муниципального образования.</w:t>
      </w:r>
      <w:r w:rsidR="00F03C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36B6" w:rsidRPr="008148CC" w:rsidRDefault="00FD7BC6" w:rsidP="005636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5636B6" w:rsidRPr="008148CC">
        <w:rPr>
          <w:rFonts w:ascii="Times New Roman" w:hAnsi="Times New Roman" w:cs="Times New Roman"/>
          <w:sz w:val="24"/>
          <w:szCs w:val="24"/>
        </w:rPr>
        <w:t>. При осуществлении бюджетных инвестиций не допускается:</w:t>
      </w:r>
    </w:p>
    <w:p w:rsidR="005636B6" w:rsidRPr="008148CC" w:rsidRDefault="005636B6" w:rsidP="005636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48CC">
        <w:rPr>
          <w:rFonts w:ascii="Times New Roman" w:hAnsi="Times New Roman" w:cs="Times New Roman"/>
          <w:sz w:val="24"/>
          <w:szCs w:val="24"/>
        </w:rPr>
        <w:t xml:space="preserve">а) предоставление субсидии на осуществление учреждениями и предприятиями капитальных вложений в строительство (реконструкцию, в том числе с элементами реставрации) объектов капитального строительства муниципальной собственности </w:t>
      </w:r>
      <w:r w:rsidR="000B2984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Pr="008148CC">
        <w:rPr>
          <w:rFonts w:ascii="Times New Roman" w:hAnsi="Times New Roman" w:cs="Times New Roman"/>
          <w:sz w:val="24"/>
          <w:szCs w:val="24"/>
        </w:rPr>
        <w:t xml:space="preserve"> и в приобретение объектов недвижимого имущества в муниципальную собственность </w:t>
      </w:r>
      <w:r w:rsidR="000B2984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Pr="008148CC">
        <w:rPr>
          <w:rFonts w:ascii="Times New Roman" w:hAnsi="Times New Roman" w:cs="Times New Roman"/>
          <w:sz w:val="24"/>
          <w:szCs w:val="24"/>
        </w:rPr>
        <w:t xml:space="preserve"> (далее - субсидия) в отношении объектов, по которым принято Решение</w:t>
      </w:r>
      <w:r w:rsidR="00F808C4">
        <w:rPr>
          <w:rFonts w:ascii="Times New Roman" w:hAnsi="Times New Roman" w:cs="Times New Roman"/>
          <w:sz w:val="24"/>
          <w:szCs w:val="24"/>
        </w:rPr>
        <w:t xml:space="preserve"> о</w:t>
      </w:r>
      <w:r w:rsidR="00474C8E">
        <w:rPr>
          <w:rFonts w:ascii="Times New Roman" w:hAnsi="Times New Roman" w:cs="Times New Roman"/>
          <w:sz w:val="24"/>
          <w:szCs w:val="24"/>
        </w:rPr>
        <w:t xml:space="preserve"> подготовке и</w:t>
      </w:r>
      <w:r w:rsidR="00F808C4">
        <w:rPr>
          <w:rFonts w:ascii="Times New Roman" w:hAnsi="Times New Roman" w:cs="Times New Roman"/>
          <w:sz w:val="24"/>
          <w:szCs w:val="24"/>
        </w:rPr>
        <w:t xml:space="preserve"> реализации бюджетных инвестиций</w:t>
      </w:r>
      <w:r w:rsidRPr="008148CC">
        <w:rPr>
          <w:rFonts w:ascii="Times New Roman" w:hAnsi="Times New Roman" w:cs="Times New Roman"/>
          <w:sz w:val="24"/>
          <w:szCs w:val="24"/>
        </w:rPr>
        <w:t>;</w:t>
      </w:r>
    </w:p>
    <w:p w:rsidR="005636B6" w:rsidRPr="008148CC" w:rsidRDefault="005636B6" w:rsidP="005636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48CC">
        <w:rPr>
          <w:rFonts w:ascii="Times New Roman" w:hAnsi="Times New Roman" w:cs="Times New Roman"/>
          <w:sz w:val="24"/>
          <w:szCs w:val="24"/>
        </w:rPr>
        <w:t>б) предоставление бюджетных инвестиций в объекты, по которым принято решение о предоставлении субсидии.</w:t>
      </w:r>
    </w:p>
    <w:p w:rsidR="00CB1F71" w:rsidRPr="008148CC" w:rsidRDefault="00CB1F71">
      <w:pPr>
        <w:rPr>
          <w:sz w:val="24"/>
          <w:szCs w:val="24"/>
        </w:rPr>
      </w:pPr>
    </w:p>
    <w:sectPr w:rsidR="00CB1F71" w:rsidRPr="008148CC" w:rsidSect="005E14B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60A8" w:rsidRDefault="00D960A8" w:rsidP="005E14BA">
      <w:r>
        <w:separator/>
      </w:r>
    </w:p>
  </w:endnote>
  <w:endnote w:type="continuationSeparator" w:id="0">
    <w:p w:rsidR="00D960A8" w:rsidRDefault="00D960A8" w:rsidP="005E1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4BA" w:rsidRDefault="005E14B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1444"/>
      <w:docPartObj>
        <w:docPartGallery w:val="Page Numbers (Bottom of Page)"/>
        <w:docPartUnique/>
      </w:docPartObj>
    </w:sdtPr>
    <w:sdtEndPr/>
    <w:sdtContent>
      <w:p w:rsidR="005E14BA" w:rsidRDefault="00E136D8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288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E14BA" w:rsidRDefault="005E14BA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4BA" w:rsidRDefault="005E14B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60A8" w:rsidRDefault="00D960A8" w:rsidP="005E14BA">
      <w:r>
        <w:separator/>
      </w:r>
    </w:p>
  </w:footnote>
  <w:footnote w:type="continuationSeparator" w:id="0">
    <w:p w:rsidR="00D960A8" w:rsidRDefault="00D960A8" w:rsidP="005E14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4BA" w:rsidRDefault="005E14B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4BA" w:rsidRDefault="005E14B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4BA" w:rsidRDefault="005E14B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8CC"/>
    <w:rsid w:val="00002521"/>
    <w:rsid w:val="00070C25"/>
    <w:rsid w:val="00085ED6"/>
    <w:rsid w:val="000A1B6D"/>
    <w:rsid w:val="000A3DFE"/>
    <w:rsid w:val="000A71BE"/>
    <w:rsid w:val="000B2984"/>
    <w:rsid w:val="000F191C"/>
    <w:rsid w:val="00112DED"/>
    <w:rsid w:val="00124885"/>
    <w:rsid w:val="0013664E"/>
    <w:rsid w:val="00153734"/>
    <w:rsid w:val="001758CA"/>
    <w:rsid w:val="001812F0"/>
    <w:rsid w:val="001F3FC1"/>
    <w:rsid w:val="001F64A2"/>
    <w:rsid w:val="002A69F6"/>
    <w:rsid w:val="002C391C"/>
    <w:rsid w:val="002C59FC"/>
    <w:rsid w:val="0036709B"/>
    <w:rsid w:val="00383980"/>
    <w:rsid w:val="003909C6"/>
    <w:rsid w:val="003A07CB"/>
    <w:rsid w:val="003B19DA"/>
    <w:rsid w:val="00430669"/>
    <w:rsid w:val="00454E51"/>
    <w:rsid w:val="0046107F"/>
    <w:rsid w:val="00474C8E"/>
    <w:rsid w:val="0048608B"/>
    <w:rsid w:val="004952AC"/>
    <w:rsid w:val="004C5650"/>
    <w:rsid w:val="004C637A"/>
    <w:rsid w:val="004D304F"/>
    <w:rsid w:val="004F7DF1"/>
    <w:rsid w:val="00523A6A"/>
    <w:rsid w:val="00555374"/>
    <w:rsid w:val="005631B3"/>
    <w:rsid w:val="005636B6"/>
    <w:rsid w:val="00573EA1"/>
    <w:rsid w:val="005E14BA"/>
    <w:rsid w:val="006450D5"/>
    <w:rsid w:val="00666904"/>
    <w:rsid w:val="006B2880"/>
    <w:rsid w:val="00790AFC"/>
    <w:rsid w:val="007A4566"/>
    <w:rsid w:val="007C7069"/>
    <w:rsid w:val="007E3892"/>
    <w:rsid w:val="00811933"/>
    <w:rsid w:val="008148CC"/>
    <w:rsid w:val="008372D5"/>
    <w:rsid w:val="00837D1C"/>
    <w:rsid w:val="008776D4"/>
    <w:rsid w:val="008B1014"/>
    <w:rsid w:val="00917996"/>
    <w:rsid w:val="00923537"/>
    <w:rsid w:val="00924E80"/>
    <w:rsid w:val="009B49C2"/>
    <w:rsid w:val="009D59AF"/>
    <w:rsid w:val="00A061EB"/>
    <w:rsid w:val="00A207A9"/>
    <w:rsid w:val="00A25C68"/>
    <w:rsid w:val="00A2657E"/>
    <w:rsid w:val="00A46BFF"/>
    <w:rsid w:val="00A5138D"/>
    <w:rsid w:val="00A54B83"/>
    <w:rsid w:val="00A6084D"/>
    <w:rsid w:val="00A92234"/>
    <w:rsid w:val="00A95347"/>
    <w:rsid w:val="00AA0207"/>
    <w:rsid w:val="00AB65E9"/>
    <w:rsid w:val="00AD649E"/>
    <w:rsid w:val="00B163F5"/>
    <w:rsid w:val="00B22EDE"/>
    <w:rsid w:val="00B24F62"/>
    <w:rsid w:val="00B40DA4"/>
    <w:rsid w:val="00B44699"/>
    <w:rsid w:val="00B57FDE"/>
    <w:rsid w:val="00BC06BA"/>
    <w:rsid w:val="00BD70FA"/>
    <w:rsid w:val="00C022C4"/>
    <w:rsid w:val="00C31CA9"/>
    <w:rsid w:val="00CA1702"/>
    <w:rsid w:val="00CB1F71"/>
    <w:rsid w:val="00D24521"/>
    <w:rsid w:val="00D64228"/>
    <w:rsid w:val="00D960A8"/>
    <w:rsid w:val="00DA00EB"/>
    <w:rsid w:val="00E136D8"/>
    <w:rsid w:val="00E23FA5"/>
    <w:rsid w:val="00E64BD7"/>
    <w:rsid w:val="00E663F5"/>
    <w:rsid w:val="00ED7AA2"/>
    <w:rsid w:val="00EF162F"/>
    <w:rsid w:val="00F03C6E"/>
    <w:rsid w:val="00F808C4"/>
    <w:rsid w:val="00F93A78"/>
    <w:rsid w:val="00FA2510"/>
    <w:rsid w:val="00FC25A4"/>
    <w:rsid w:val="00FD7B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0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148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148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148C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5E14B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E14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5E14B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E14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6107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6107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0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148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148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148C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5E14B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E14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5E14B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E14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6107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6107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3759751801CEBD35C7B18C605FD1FA535FFD38FA757330F3D4327EE3559F5FD0D8D0CD5F7BF06A95CPBH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A7FEE8-FD55-4438-A7AC-8B518AE9F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1067</Words>
  <Characters>6086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7139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Бахирева</cp:lastModifiedBy>
  <cp:revision>2</cp:revision>
  <cp:lastPrinted>2020-08-13T09:21:00Z</cp:lastPrinted>
  <dcterms:created xsi:type="dcterms:W3CDTF">2020-08-13T11:29:00Z</dcterms:created>
  <dcterms:modified xsi:type="dcterms:W3CDTF">2020-08-13T11:29:00Z</dcterms:modified>
</cp:coreProperties>
</file>