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4B" w:rsidRPr="00A65F2C" w:rsidRDefault="005B18C2" w:rsidP="00001A4B">
      <w:pPr>
        <w:suppressAutoHyphens w:val="0"/>
        <w:spacing w:line="276" w:lineRule="auto"/>
        <w:ind w:left="4395" w:firstLine="708"/>
        <w:rPr>
          <w:rFonts w:eastAsia="Calibri"/>
          <w:lang w:eastAsia="en-US"/>
        </w:rPr>
      </w:pPr>
      <w:r w:rsidRPr="00A65F2C">
        <w:rPr>
          <w:rFonts w:eastAsia="Calibri"/>
          <w:lang w:eastAsia="en-US"/>
        </w:rPr>
        <w:t>Приложение</w:t>
      </w:r>
      <w:r w:rsidR="00765B9D">
        <w:rPr>
          <w:rFonts w:eastAsia="Calibri"/>
          <w:lang w:eastAsia="en-US"/>
        </w:rPr>
        <w:t xml:space="preserve"> </w:t>
      </w:r>
      <w:r w:rsidR="001A28A5">
        <w:rPr>
          <w:rFonts w:eastAsia="Calibri"/>
          <w:lang w:eastAsia="en-US"/>
        </w:rPr>
        <w:t>2</w:t>
      </w:r>
      <w:r w:rsidRPr="00A65F2C">
        <w:rPr>
          <w:rFonts w:eastAsia="Calibri"/>
          <w:lang w:eastAsia="en-US"/>
        </w:rPr>
        <w:t xml:space="preserve"> к</w:t>
      </w:r>
      <w:r w:rsidR="00001A4B" w:rsidRPr="00A65F2C">
        <w:rPr>
          <w:rFonts w:eastAsia="Calibri"/>
          <w:lang w:eastAsia="en-US"/>
        </w:rPr>
        <w:t xml:space="preserve"> </w:t>
      </w:r>
    </w:p>
    <w:p w:rsidR="00001A4B" w:rsidRPr="00A65F2C" w:rsidRDefault="00001A4B" w:rsidP="00001A4B">
      <w:pPr>
        <w:suppressAutoHyphens w:val="0"/>
        <w:spacing w:line="276" w:lineRule="auto"/>
        <w:ind w:left="5103"/>
        <w:rPr>
          <w:rFonts w:eastAsia="Calibri"/>
          <w:lang w:eastAsia="en-US"/>
        </w:rPr>
      </w:pPr>
      <w:r w:rsidRPr="00A65F2C">
        <w:rPr>
          <w:rFonts w:eastAsia="Calibri"/>
          <w:lang w:eastAsia="en-US"/>
        </w:rPr>
        <w:t>постановлени</w:t>
      </w:r>
      <w:r w:rsidR="005B18C2" w:rsidRPr="00A65F2C">
        <w:rPr>
          <w:rFonts w:eastAsia="Calibri"/>
          <w:lang w:eastAsia="en-US"/>
        </w:rPr>
        <w:t>ю</w:t>
      </w:r>
      <w:r w:rsidRPr="00A65F2C">
        <w:rPr>
          <w:rFonts w:eastAsia="Calibri"/>
          <w:lang w:eastAsia="en-US"/>
        </w:rPr>
        <w:t xml:space="preserve"> </w:t>
      </w:r>
      <w:r w:rsidR="00A65F2C" w:rsidRPr="00A65F2C">
        <w:rPr>
          <w:rFonts w:eastAsia="Calibri"/>
          <w:lang w:eastAsia="en-US"/>
        </w:rPr>
        <w:t>г</w:t>
      </w:r>
      <w:r w:rsidRPr="00A65F2C">
        <w:rPr>
          <w:rFonts w:eastAsia="Calibri"/>
          <w:lang w:eastAsia="en-US"/>
        </w:rPr>
        <w:t xml:space="preserve">лавы Сергиево-Посадского </w:t>
      </w:r>
      <w:r w:rsidR="00A65F2C" w:rsidRPr="00A65F2C">
        <w:rPr>
          <w:rFonts w:eastAsia="Calibri"/>
          <w:lang w:eastAsia="en-US"/>
        </w:rPr>
        <w:t>городского округа</w:t>
      </w:r>
      <w:r w:rsidRPr="00A65F2C">
        <w:rPr>
          <w:rFonts w:eastAsia="Calibri"/>
          <w:lang w:eastAsia="en-US"/>
        </w:rPr>
        <w:t xml:space="preserve"> Московской области </w:t>
      </w:r>
    </w:p>
    <w:p w:rsidR="00001A4B" w:rsidRPr="00A65F2C" w:rsidRDefault="00001A4B" w:rsidP="00001A4B">
      <w:pPr>
        <w:suppressAutoHyphens w:val="0"/>
        <w:ind w:firstLine="708"/>
        <w:jc w:val="both"/>
        <w:rPr>
          <w:bCs/>
          <w:lang w:eastAsia="ru-RU"/>
        </w:rPr>
      </w:pPr>
      <w:r w:rsidRPr="00A65F2C">
        <w:rPr>
          <w:rFonts w:eastAsia="Calibri"/>
          <w:lang w:eastAsia="en-US"/>
        </w:rPr>
        <w:t xml:space="preserve">                                                            </w:t>
      </w:r>
      <w:r w:rsidR="0023243C">
        <w:rPr>
          <w:rFonts w:eastAsia="Calibri"/>
          <w:lang w:eastAsia="en-US"/>
        </w:rPr>
        <w:t xml:space="preserve">             от 09.09.</w:t>
      </w:r>
      <w:r w:rsidRPr="00A65F2C">
        <w:rPr>
          <w:rFonts w:eastAsia="Calibri"/>
          <w:lang w:eastAsia="en-US"/>
        </w:rPr>
        <w:t>20</w:t>
      </w:r>
      <w:r w:rsidR="00A65F2C" w:rsidRPr="00A65F2C">
        <w:rPr>
          <w:rFonts w:eastAsia="Calibri"/>
          <w:lang w:eastAsia="en-US"/>
        </w:rPr>
        <w:t>20</w:t>
      </w:r>
      <w:r w:rsidR="0023243C">
        <w:rPr>
          <w:rFonts w:eastAsia="Calibri"/>
          <w:lang w:eastAsia="en-US"/>
        </w:rPr>
        <w:t xml:space="preserve">  №1286-ПГ</w:t>
      </w:r>
      <w:bookmarkStart w:id="0" w:name="_GoBack"/>
      <w:bookmarkEnd w:id="0"/>
    </w:p>
    <w:p w:rsidR="00001A4B" w:rsidRPr="00A65F2C" w:rsidRDefault="00001A4B" w:rsidP="00001A4B">
      <w:pPr>
        <w:suppressAutoHyphens w:val="0"/>
        <w:ind w:firstLine="708"/>
        <w:jc w:val="both"/>
        <w:rPr>
          <w:bCs/>
          <w:lang w:eastAsia="ru-RU"/>
        </w:rPr>
      </w:pPr>
    </w:p>
    <w:p w:rsidR="00001A4B" w:rsidRPr="00F67F18" w:rsidRDefault="00001A4B" w:rsidP="00001A4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proofErr w:type="gramStart"/>
      <w:r w:rsidRPr="00F67F18">
        <w:rPr>
          <w:b/>
          <w:bCs/>
          <w:lang w:eastAsia="ru-RU"/>
        </w:rPr>
        <w:t xml:space="preserve">Стоимость </w:t>
      </w:r>
      <w:r w:rsidR="00F67F18" w:rsidRPr="00F67F18">
        <w:rPr>
          <w:b/>
          <w:lang w:eastAsia="ru-RU"/>
        </w:rPr>
        <w:t>услуг, предоставляемых согласно гарантированному перечню услуг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="00765B9D" w:rsidRPr="00F67F18">
        <w:rPr>
          <w:b/>
          <w:bCs/>
          <w:lang w:eastAsia="ru-RU"/>
        </w:rPr>
        <w:t>,</w:t>
      </w:r>
      <w:r w:rsidRPr="00F67F18">
        <w:rPr>
          <w:b/>
          <w:bCs/>
          <w:lang w:eastAsia="ru-RU"/>
        </w:rPr>
        <w:t xml:space="preserve"> на территории</w:t>
      </w:r>
      <w:r w:rsidR="001E1D2B" w:rsidRPr="00F67F18">
        <w:rPr>
          <w:b/>
          <w:bCs/>
          <w:lang w:eastAsia="ru-RU"/>
        </w:rPr>
        <w:t xml:space="preserve"> </w:t>
      </w:r>
      <w:r w:rsidRPr="00F67F18">
        <w:rPr>
          <w:b/>
          <w:bCs/>
          <w:lang w:eastAsia="ru-RU"/>
        </w:rPr>
        <w:t>Сер</w:t>
      </w:r>
      <w:r w:rsidR="005B18C2" w:rsidRPr="00F67F18">
        <w:rPr>
          <w:b/>
          <w:bCs/>
          <w:lang w:eastAsia="ru-RU"/>
        </w:rPr>
        <w:t xml:space="preserve">гиево-Посадского </w:t>
      </w:r>
      <w:r w:rsidR="00A65F2C" w:rsidRPr="00F67F18">
        <w:rPr>
          <w:b/>
          <w:bCs/>
          <w:lang w:eastAsia="ru-RU"/>
        </w:rPr>
        <w:t>городского округа</w:t>
      </w:r>
      <w:r w:rsidRPr="00F67F18">
        <w:rPr>
          <w:b/>
          <w:bCs/>
          <w:lang w:eastAsia="ru-RU"/>
        </w:rPr>
        <w:t xml:space="preserve"> Московской области</w:t>
      </w:r>
      <w:r w:rsidR="00765B9D" w:rsidRPr="00F67F18">
        <w:rPr>
          <w:b/>
          <w:bCs/>
          <w:lang w:eastAsia="ru-RU"/>
        </w:rPr>
        <w:t xml:space="preserve"> </w:t>
      </w:r>
      <w:r w:rsidR="00C72095" w:rsidRPr="00F67F18">
        <w:rPr>
          <w:b/>
          <w:bCs/>
          <w:lang w:eastAsia="ru-RU"/>
        </w:rPr>
        <w:t>в</w:t>
      </w:r>
      <w:proofErr w:type="gramEnd"/>
      <w:r w:rsidR="00C72095" w:rsidRPr="00F67F18">
        <w:rPr>
          <w:b/>
          <w:bCs/>
          <w:lang w:eastAsia="ru-RU"/>
        </w:rPr>
        <w:t xml:space="preserve"> 20</w:t>
      </w:r>
      <w:r w:rsidR="00A65F2C" w:rsidRPr="00F67F18">
        <w:rPr>
          <w:b/>
          <w:bCs/>
          <w:lang w:eastAsia="ru-RU"/>
        </w:rPr>
        <w:t>20</w:t>
      </w:r>
      <w:r w:rsidR="00C72095" w:rsidRPr="00F67F18">
        <w:rPr>
          <w:b/>
          <w:bCs/>
          <w:lang w:eastAsia="ru-RU"/>
        </w:rPr>
        <w:t xml:space="preserve"> году</w:t>
      </w:r>
    </w:p>
    <w:p w:rsidR="00001A4B" w:rsidRPr="00A65F2C" w:rsidRDefault="00001A4B" w:rsidP="00001A4B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tbl>
      <w:tblPr>
        <w:tblpPr w:leftFromText="180" w:rightFromText="180" w:vertAnchor="text" w:horzAnchor="margin" w:tblpX="-84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7106"/>
        <w:gridCol w:w="1808"/>
      </w:tblGrid>
      <w:tr w:rsidR="00A65F2C" w:rsidRPr="00A65F2C" w:rsidTr="000F5CFC">
        <w:trPr>
          <w:cantSplit/>
          <w:trHeight w:val="36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N    </w:t>
            </w:r>
            <w:r w:rsidRPr="00A65F2C">
              <w:rPr>
                <w:lang w:eastAsia="ru-RU"/>
              </w:rPr>
              <w:br/>
            </w:r>
            <w:proofErr w:type="gramStart"/>
            <w:r w:rsidRPr="00A65F2C">
              <w:rPr>
                <w:lang w:eastAsia="ru-RU"/>
              </w:rPr>
              <w:t>п</w:t>
            </w:r>
            <w:proofErr w:type="gramEnd"/>
            <w:r w:rsidRPr="00A65F2C">
              <w:rPr>
                <w:lang w:eastAsia="ru-RU"/>
              </w:rPr>
              <w:t xml:space="preserve">/п  </w:t>
            </w: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Наименование услуг и требования к их качеству        </w:t>
            </w:r>
          </w:p>
        </w:tc>
        <w:tc>
          <w:tcPr>
            <w:tcW w:w="95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65F2C">
              <w:rPr>
                <w:lang w:eastAsia="ru-RU"/>
              </w:rPr>
              <w:t>Цена (тариф), руб.</w:t>
            </w:r>
          </w:p>
        </w:tc>
      </w:tr>
      <w:tr w:rsidR="00A65F2C" w:rsidRPr="00A65F2C" w:rsidTr="000F5CFC">
        <w:trPr>
          <w:cantSplit/>
          <w:trHeight w:val="24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1.   </w:t>
            </w:r>
          </w:p>
        </w:tc>
        <w:tc>
          <w:tcPr>
            <w:tcW w:w="4694" w:type="pct"/>
            <w:gridSpan w:val="2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Оформление документов, необходимых для погребения</w:t>
            </w:r>
          </w:p>
        </w:tc>
      </w:tr>
      <w:tr w:rsidR="00A65F2C" w:rsidRPr="00A65F2C" w:rsidTr="000F5CFC">
        <w:trPr>
          <w:cantSplit/>
          <w:trHeight w:val="24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1.1. </w:t>
            </w: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Оформление документов:</w:t>
            </w:r>
          </w:p>
        </w:tc>
        <w:tc>
          <w:tcPr>
            <w:tcW w:w="95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65F2C">
              <w:rPr>
                <w:lang w:eastAsia="ru-RU"/>
              </w:rPr>
              <w:t>Бесплатно</w:t>
            </w:r>
          </w:p>
        </w:tc>
      </w:tr>
      <w:tr w:rsidR="00A65F2C" w:rsidRPr="00A65F2C" w:rsidTr="000F5CFC">
        <w:trPr>
          <w:cantSplit/>
          <w:trHeight w:val="24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- медицинского свидетельства о смерти</w:t>
            </w:r>
          </w:p>
        </w:tc>
        <w:tc>
          <w:tcPr>
            <w:tcW w:w="95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65F2C" w:rsidRPr="00A65F2C" w:rsidTr="000F5CFC">
        <w:trPr>
          <w:cantSplit/>
          <w:trHeight w:val="36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A65F2C">
              <w:rPr>
                <w:lang w:eastAsia="ru-RU"/>
              </w:rPr>
              <w:t>- свидетельства о смерти и справки о смерти, выдаваемых в органах ЗАГС</w:t>
            </w:r>
            <w:proofErr w:type="gramEnd"/>
          </w:p>
        </w:tc>
        <w:tc>
          <w:tcPr>
            <w:tcW w:w="95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65F2C" w:rsidRPr="00A65F2C" w:rsidTr="000F5CFC">
        <w:trPr>
          <w:cantSplit/>
          <w:trHeight w:val="36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2.   </w:t>
            </w:r>
          </w:p>
        </w:tc>
        <w:tc>
          <w:tcPr>
            <w:tcW w:w="4694" w:type="pct"/>
            <w:gridSpan w:val="2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</w:tr>
      <w:tr w:rsidR="00A65F2C" w:rsidRPr="00A65F2C" w:rsidTr="000F5CFC">
        <w:trPr>
          <w:cantSplit/>
          <w:trHeight w:val="36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2.1. </w:t>
            </w: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Предоставление гроба и других предметов, необходимых для погребения: </w:t>
            </w:r>
          </w:p>
        </w:tc>
        <w:tc>
          <w:tcPr>
            <w:tcW w:w="952" w:type="pct"/>
          </w:tcPr>
          <w:p w:rsidR="00001A4B" w:rsidRPr="00A65F2C" w:rsidRDefault="00001A4B" w:rsidP="00A65F2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65F2C">
              <w:rPr>
                <w:b/>
                <w:lang w:eastAsia="ru-RU"/>
              </w:rPr>
              <w:t>2 0</w:t>
            </w:r>
            <w:r w:rsidR="00A65F2C">
              <w:rPr>
                <w:b/>
                <w:lang w:eastAsia="ru-RU"/>
              </w:rPr>
              <w:t>99</w:t>
            </w:r>
            <w:r w:rsidRPr="00A65F2C">
              <w:rPr>
                <w:b/>
                <w:lang w:eastAsia="ru-RU"/>
              </w:rPr>
              <w:t>,</w:t>
            </w:r>
            <w:r w:rsidR="00A65F2C">
              <w:rPr>
                <w:b/>
                <w:lang w:eastAsia="ru-RU"/>
              </w:rPr>
              <w:t>36</w:t>
            </w:r>
          </w:p>
        </w:tc>
      </w:tr>
      <w:tr w:rsidR="00A65F2C" w:rsidRPr="00A65F2C" w:rsidTr="000F5CFC">
        <w:trPr>
          <w:cantSplit/>
          <w:trHeight w:val="36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- гроб  деревянный, обитый внутри и снаружи тканью </w:t>
            </w:r>
            <w:proofErr w:type="gramStart"/>
            <w:r w:rsidRPr="00A65F2C">
              <w:rPr>
                <w:lang w:eastAsia="ru-RU"/>
              </w:rPr>
              <w:t>х\б</w:t>
            </w:r>
            <w:proofErr w:type="gramEnd"/>
          </w:p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5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1 </w:t>
            </w:r>
            <w:r w:rsidR="00A65F2C">
              <w:rPr>
                <w:lang w:eastAsia="ru-RU"/>
              </w:rPr>
              <w:t>610</w:t>
            </w:r>
            <w:r w:rsidRPr="00A65F2C">
              <w:rPr>
                <w:lang w:eastAsia="ru-RU"/>
              </w:rPr>
              <w:t>,</w:t>
            </w:r>
            <w:r w:rsidR="00A65F2C">
              <w:rPr>
                <w:lang w:eastAsia="ru-RU"/>
              </w:rPr>
              <w:t>83</w:t>
            </w:r>
          </w:p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65F2C" w:rsidRPr="00A65F2C" w:rsidTr="000F5CFC">
        <w:trPr>
          <w:cantSplit/>
          <w:trHeight w:val="24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- прочие ритуальные принадлежности:</w:t>
            </w:r>
          </w:p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 (подушка, покрывало); (погребение/кремация)</w:t>
            </w:r>
          </w:p>
        </w:tc>
        <w:tc>
          <w:tcPr>
            <w:tcW w:w="95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01A4B" w:rsidRPr="00A65F2C" w:rsidRDefault="00001A4B" w:rsidP="00A65F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65F2C">
              <w:rPr>
                <w:lang w:eastAsia="ru-RU"/>
              </w:rPr>
              <w:t>4</w:t>
            </w:r>
            <w:r w:rsidR="00A65F2C">
              <w:rPr>
                <w:lang w:eastAsia="ru-RU"/>
              </w:rPr>
              <w:t>88</w:t>
            </w:r>
            <w:r w:rsidRPr="00A65F2C">
              <w:rPr>
                <w:lang w:eastAsia="ru-RU"/>
              </w:rPr>
              <w:t>,</w:t>
            </w:r>
            <w:r w:rsidR="00A65F2C">
              <w:rPr>
                <w:lang w:eastAsia="ru-RU"/>
              </w:rPr>
              <w:t>53</w:t>
            </w:r>
          </w:p>
        </w:tc>
      </w:tr>
      <w:tr w:rsidR="00A65F2C" w:rsidRPr="00A65F2C" w:rsidTr="000F5CFC">
        <w:trPr>
          <w:cantSplit/>
          <w:trHeight w:val="48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2.2. </w:t>
            </w: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952" w:type="pct"/>
            <w:vAlign w:val="center"/>
          </w:tcPr>
          <w:p w:rsidR="00001A4B" w:rsidRPr="00A65F2C" w:rsidRDefault="00001A4B" w:rsidP="00A65F2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65F2C">
              <w:rPr>
                <w:b/>
                <w:lang w:eastAsia="ru-RU"/>
              </w:rPr>
              <w:t>5</w:t>
            </w:r>
            <w:r w:rsidR="00A65F2C">
              <w:rPr>
                <w:b/>
                <w:lang w:eastAsia="ru-RU"/>
              </w:rPr>
              <w:t>57</w:t>
            </w:r>
            <w:r w:rsidRPr="00A65F2C">
              <w:rPr>
                <w:b/>
                <w:lang w:eastAsia="ru-RU"/>
              </w:rPr>
              <w:t>,</w:t>
            </w:r>
            <w:r w:rsidR="00A65F2C">
              <w:rPr>
                <w:b/>
                <w:lang w:eastAsia="ru-RU"/>
              </w:rPr>
              <w:t>36</w:t>
            </w:r>
          </w:p>
        </w:tc>
      </w:tr>
      <w:tr w:rsidR="00A65F2C" w:rsidRPr="00A65F2C" w:rsidTr="000F5CFC">
        <w:trPr>
          <w:cantSplit/>
          <w:trHeight w:val="24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- вынос гроба и других принадлежностей до транспорта </w:t>
            </w:r>
          </w:p>
        </w:tc>
        <w:tc>
          <w:tcPr>
            <w:tcW w:w="952" w:type="pct"/>
            <w:vMerge w:val="restart"/>
          </w:tcPr>
          <w:p w:rsidR="00001A4B" w:rsidRPr="00A65F2C" w:rsidRDefault="00001A4B" w:rsidP="00A65F2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65F2C">
              <w:rPr>
                <w:lang w:eastAsia="ru-RU"/>
              </w:rPr>
              <w:t>5</w:t>
            </w:r>
            <w:r w:rsidR="00A65F2C">
              <w:rPr>
                <w:lang w:eastAsia="ru-RU"/>
              </w:rPr>
              <w:t>57</w:t>
            </w:r>
            <w:r w:rsidRPr="00A65F2C">
              <w:rPr>
                <w:lang w:eastAsia="ru-RU"/>
              </w:rPr>
              <w:t>,</w:t>
            </w:r>
            <w:r w:rsidR="00A65F2C">
              <w:rPr>
                <w:lang w:eastAsia="ru-RU"/>
              </w:rPr>
              <w:t>36</w:t>
            </w:r>
          </w:p>
        </w:tc>
      </w:tr>
      <w:tr w:rsidR="00A65F2C" w:rsidRPr="00A65F2C" w:rsidTr="000F5CFC">
        <w:trPr>
          <w:cantSplit/>
          <w:trHeight w:val="24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- погрузо-разгрузочные работы</w:t>
            </w:r>
          </w:p>
        </w:tc>
        <w:tc>
          <w:tcPr>
            <w:tcW w:w="952" w:type="pct"/>
            <w:vMerge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65F2C" w:rsidRPr="00A65F2C" w:rsidTr="000F5CFC">
        <w:trPr>
          <w:cantSplit/>
          <w:trHeight w:val="24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- доставка по адресу</w:t>
            </w:r>
          </w:p>
        </w:tc>
        <w:tc>
          <w:tcPr>
            <w:tcW w:w="952" w:type="pct"/>
            <w:vMerge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48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3.   </w:t>
            </w:r>
          </w:p>
        </w:tc>
        <w:tc>
          <w:tcPr>
            <w:tcW w:w="4694" w:type="pct"/>
            <w:gridSpan w:val="2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Перевозка тела (останков) умершего на автокатафалке от местонахождения тела (останков) до кладбища (в крематорий), включая перемещение до места захоронения (места кремации) </w:t>
            </w: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3.1. </w:t>
            </w: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Услуги автокатафалка:</w:t>
            </w:r>
          </w:p>
        </w:tc>
        <w:tc>
          <w:tcPr>
            <w:tcW w:w="952" w:type="pct"/>
            <w:vMerge w:val="restart"/>
            <w:vAlign w:val="center"/>
          </w:tcPr>
          <w:p w:rsidR="00001A4B" w:rsidRPr="001E1D2B" w:rsidRDefault="00001A4B" w:rsidP="00A65F2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1 3</w:t>
            </w:r>
            <w:r w:rsidR="00A65F2C">
              <w:rPr>
                <w:b/>
                <w:lang w:eastAsia="ru-RU"/>
              </w:rPr>
              <w:t>88</w:t>
            </w:r>
            <w:r w:rsidRPr="001E1D2B">
              <w:rPr>
                <w:b/>
                <w:lang w:eastAsia="ru-RU"/>
              </w:rPr>
              <w:t>,</w:t>
            </w:r>
            <w:r w:rsidR="00A65F2C">
              <w:rPr>
                <w:b/>
                <w:lang w:eastAsia="ru-RU"/>
              </w:rPr>
              <w:t>1</w:t>
            </w:r>
            <w:r w:rsidRPr="001E1D2B">
              <w:rPr>
                <w:b/>
                <w:lang w:eastAsia="ru-RU"/>
              </w:rPr>
              <w:t>4</w:t>
            </w:r>
          </w:p>
        </w:tc>
      </w:tr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перевозка гроба с телом умершего из дома (морга) до места погребения (кремации)</w:t>
            </w:r>
          </w:p>
        </w:tc>
        <w:tc>
          <w:tcPr>
            <w:tcW w:w="952" w:type="pct"/>
            <w:vMerge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3.2. </w:t>
            </w: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Перемещение гроба с телом умершего до места захоронения:</w:t>
            </w:r>
          </w:p>
        </w:tc>
        <w:tc>
          <w:tcPr>
            <w:tcW w:w="952" w:type="pct"/>
            <w:vMerge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погрузо-разгрузочные работы</w:t>
            </w:r>
          </w:p>
        </w:tc>
        <w:tc>
          <w:tcPr>
            <w:tcW w:w="952" w:type="pct"/>
            <w:vMerge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rPr>
          <w:cantSplit/>
          <w:trHeight w:val="360"/>
        </w:trPr>
        <w:tc>
          <w:tcPr>
            <w:tcW w:w="306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перемещение гроба с телом умершего до места захоронения</w:t>
            </w:r>
          </w:p>
        </w:tc>
        <w:tc>
          <w:tcPr>
            <w:tcW w:w="952" w:type="pct"/>
            <w:vMerge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6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4.   </w:t>
            </w:r>
          </w:p>
        </w:tc>
        <w:tc>
          <w:tcPr>
            <w:tcW w:w="4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Погребение</w:t>
            </w: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4.1.</w:t>
            </w: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Копка могилы для погребения и оказание комплекса услуг по погребению: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A4B" w:rsidRPr="001E1D2B" w:rsidRDefault="00A65F2C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  <w:r w:rsidR="00001A4B" w:rsidRPr="001E1D2B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65</w:t>
            </w: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расчистка и разметка места для рытья могилы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рытье могилы 2,5 x 1,0 x 2,0 м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забивка крышки гроба и опускание в могилу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засыпка могилы и устройство надмогильного холма</w:t>
            </w: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lastRenderedPageBreak/>
              <w:t>4.2.</w:t>
            </w: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Предоставление и установка похоронного ритуального регистрационного знака с надписью (Ф.И.О., дата рождения и смерти):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A4B" w:rsidRPr="001E1D2B" w:rsidRDefault="00A65F2C" w:rsidP="00A65F2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56</w:t>
            </w:r>
            <w:r w:rsidR="00001A4B" w:rsidRPr="001E1D2B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3</w:t>
            </w:r>
            <w:r w:rsidR="00001A4B" w:rsidRPr="001E1D2B">
              <w:rPr>
                <w:b/>
                <w:lang w:eastAsia="ru-RU"/>
              </w:rPr>
              <w:t>5</w:t>
            </w: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ритуальный регистрационный знак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1A4B" w:rsidRPr="001E1D2B" w:rsidRDefault="00001A4B" w:rsidP="00A65F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1D2B">
              <w:rPr>
                <w:lang w:eastAsia="ru-RU"/>
              </w:rPr>
              <w:t>5</w:t>
            </w:r>
            <w:r w:rsidR="00A65F2C">
              <w:rPr>
                <w:lang w:eastAsia="ru-RU"/>
              </w:rPr>
              <w:t>6</w:t>
            </w:r>
            <w:r w:rsidRPr="001E1D2B">
              <w:rPr>
                <w:lang w:eastAsia="ru-RU"/>
              </w:rPr>
              <w:t>,</w:t>
            </w:r>
            <w:r w:rsidR="00A65F2C">
              <w:rPr>
                <w:lang w:eastAsia="ru-RU"/>
              </w:rPr>
              <w:t>3</w:t>
            </w:r>
            <w:r w:rsidRPr="001E1D2B">
              <w:rPr>
                <w:lang w:eastAsia="ru-RU"/>
              </w:rPr>
              <w:t>5</w:t>
            </w: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- установка ритуального регистрационного знака</w:t>
            </w: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Стоимость услуг, руб.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A65F2C" w:rsidP="00A65F2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6124,86</w:t>
            </w:r>
          </w:p>
        </w:tc>
      </w:tr>
    </w:tbl>
    <w:p w:rsidR="00A041EC" w:rsidRPr="001E1D2B" w:rsidRDefault="00A041EC"/>
    <w:sectPr w:rsidR="00A041EC" w:rsidRPr="001E1D2B" w:rsidSect="00765B9D">
      <w:headerReference w:type="default" r:id="rId7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82" w:rsidRDefault="00107382" w:rsidP="00E1419C">
      <w:r>
        <w:separator/>
      </w:r>
    </w:p>
  </w:endnote>
  <w:endnote w:type="continuationSeparator" w:id="0">
    <w:p w:rsidR="00107382" w:rsidRDefault="00107382" w:rsidP="00E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82" w:rsidRDefault="00107382" w:rsidP="00E1419C">
      <w:r>
        <w:separator/>
      </w:r>
    </w:p>
  </w:footnote>
  <w:footnote w:type="continuationSeparator" w:id="0">
    <w:p w:rsidR="00107382" w:rsidRDefault="00107382" w:rsidP="00E1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9C" w:rsidRDefault="00E1419C">
    <w:pPr>
      <w:pStyle w:val="a3"/>
      <w:jc w:val="center"/>
    </w:pPr>
  </w:p>
  <w:p w:rsidR="00E1419C" w:rsidRDefault="00E14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4B"/>
    <w:rsid w:val="00001A4B"/>
    <w:rsid w:val="00107382"/>
    <w:rsid w:val="001A28A5"/>
    <w:rsid w:val="001E1D2B"/>
    <w:rsid w:val="0023243C"/>
    <w:rsid w:val="00311DE4"/>
    <w:rsid w:val="005B18C2"/>
    <w:rsid w:val="005C7A2A"/>
    <w:rsid w:val="00765B9D"/>
    <w:rsid w:val="008768BC"/>
    <w:rsid w:val="00A041EC"/>
    <w:rsid w:val="00A65F2C"/>
    <w:rsid w:val="00B32174"/>
    <w:rsid w:val="00B56B3F"/>
    <w:rsid w:val="00B97F66"/>
    <w:rsid w:val="00C72095"/>
    <w:rsid w:val="00D96876"/>
    <w:rsid w:val="00DA7B80"/>
    <w:rsid w:val="00E1419C"/>
    <w:rsid w:val="00F419CB"/>
    <w:rsid w:val="00F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14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1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14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1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2020-08-26T14:59:00Z</cp:lastPrinted>
  <dcterms:created xsi:type="dcterms:W3CDTF">2020-09-09T11:26:00Z</dcterms:created>
  <dcterms:modified xsi:type="dcterms:W3CDTF">2020-09-09T11:26:00Z</dcterms:modified>
</cp:coreProperties>
</file>