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F3D0D" w14:textId="77777777" w:rsidR="007F7803" w:rsidRPr="00FD2485" w:rsidRDefault="007F7803" w:rsidP="007F780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17"/>
          <w:szCs w:val="17"/>
          <w:lang w:eastAsia="ru-RU"/>
        </w:rPr>
      </w:pPr>
      <w:bookmarkStart w:id="0" w:name="_GoBack"/>
      <w:bookmarkEnd w:id="0"/>
      <w:r w:rsidRPr="00FD2485">
        <w:rPr>
          <w:rFonts w:ascii="Times New Roman" w:eastAsia="Times New Roman" w:hAnsi="Times New Roman" w:cs="Times New Roman"/>
          <w:b/>
          <w:kern w:val="36"/>
          <w:sz w:val="17"/>
          <w:szCs w:val="17"/>
          <w:lang w:eastAsia="ru-RU"/>
        </w:rPr>
        <w:t xml:space="preserve">Действия участников долевого строительства в связи </w:t>
      </w:r>
      <w:r w:rsidR="00537F8A" w:rsidRPr="00FD2485">
        <w:rPr>
          <w:rFonts w:ascii="Times New Roman" w:eastAsia="Times New Roman" w:hAnsi="Times New Roman" w:cs="Times New Roman"/>
          <w:b/>
          <w:kern w:val="36"/>
          <w:sz w:val="17"/>
          <w:szCs w:val="17"/>
          <w:lang w:eastAsia="ru-RU"/>
        </w:rPr>
        <w:t xml:space="preserve">признанием </w:t>
      </w:r>
      <w:r w:rsidR="00663704" w:rsidRPr="00663704">
        <w:rPr>
          <w:rFonts w:ascii="Times New Roman" w:eastAsia="Times New Roman" w:hAnsi="Times New Roman" w:cs="Times New Roman"/>
          <w:b/>
          <w:kern w:val="36"/>
          <w:sz w:val="17"/>
          <w:szCs w:val="17"/>
          <w:lang w:eastAsia="ru-RU"/>
        </w:rPr>
        <w:t>ООО «СТРОЙИНВЕСТ»</w:t>
      </w:r>
      <w:r w:rsidR="00537F8A" w:rsidRPr="00FD2485">
        <w:rPr>
          <w:rFonts w:ascii="Times New Roman" w:eastAsia="Times New Roman" w:hAnsi="Times New Roman" w:cs="Times New Roman"/>
          <w:b/>
          <w:kern w:val="36"/>
          <w:sz w:val="17"/>
          <w:szCs w:val="17"/>
          <w:lang w:eastAsia="ru-RU"/>
        </w:rPr>
        <w:t xml:space="preserve"> банкротом</w:t>
      </w:r>
    </w:p>
    <w:p w14:paraId="1AB5BA99" w14:textId="77777777" w:rsidR="007F7803" w:rsidRPr="00FD2485" w:rsidRDefault="007F7803" w:rsidP="007F78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17"/>
          <w:szCs w:val="17"/>
          <w:lang w:eastAsia="ru-RU"/>
        </w:rPr>
      </w:pPr>
    </w:p>
    <w:p w14:paraId="48C42CC4" w14:textId="77777777" w:rsidR="00663704" w:rsidRPr="00663704" w:rsidRDefault="00663704" w:rsidP="00663704">
      <w:pPr>
        <w:pStyle w:val="ConsPlusNormal"/>
        <w:spacing w:line="233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Решением Арбитражного суда Московской области от 10.11.2020 г. по делу № А41-34210/20 (резолютивная часть) общество с ограниченной ответственностью «СТРОЙИНВЕСТ» (ОГРН 1045003356991, ИНН 5018094136, место нахождения: 141320, Московская область, район Сергиево-Посадский, г. </w:t>
      </w:r>
      <w:proofErr w:type="spellStart"/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Пересвет</w:t>
      </w:r>
      <w:proofErr w:type="spellEnd"/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, ул. Королева, д. 13А) признано несостоятельным (банкротом), в отношении Общества открыто конкурсное производство сроком на 1 год, до 26 октября 2021 г.</w:t>
      </w:r>
    </w:p>
    <w:p w14:paraId="28F639FD" w14:textId="77777777" w:rsidR="00663704" w:rsidRPr="00663704" w:rsidRDefault="00663704" w:rsidP="00663704">
      <w:pPr>
        <w:pStyle w:val="ConsPlusNormal"/>
        <w:spacing w:line="233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К банкротству ООО «СТРОЙИНВЕСТ» применены правила параграфа 7 Федерального закона Российской Федерации от 26.10.2002 г. № 127-ФЗ «О несостоятельности (банкротстве)» (банкротство застройщиков).</w:t>
      </w:r>
    </w:p>
    <w:p w14:paraId="091B7023" w14:textId="77777777" w:rsidR="00663704" w:rsidRPr="00663704" w:rsidRDefault="00663704" w:rsidP="00663704">
      <w:pPr>
        <w:pStyle w:val="ConsPlusNormal"/>
        <w:spacing w:line="233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Конкурсным управляющим ООО «СТРОЙИНВЕСТ» утверждён Храмов Дмитрий Владимирович (ИНН 583713135434, СНИЛС 142-979-98021), член Ассоциации арбитражных управляющих «Сибирский центр экспертов антикризисного управления» (Рег. №0010, ИНН 5406245522, 630132, г. Новосибирск, ул. Советская, д. 77в), имеющий аккредитацию при Фонде защиты прав граждан-участников долевого строительства №08-32/2019г.</w:t>
      </w:r>
    </w:p>
    <w:p w14:paraId="7CA99E4A" w14:textId="77777777" w:rsidR="00537F8A" w:rsidRPr="00FD2485" w:rsidRDefault="00663704" w:rsidP="00663704">
      <w:pPr>
        <w:pStyle w:val="ConsPlusNormal"/>
        <w:spacing w:line="233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Реестр требований кредиторов подлежит закрытию по истечении трёх месяцев с даты публикации настоящего сообщения в газете «Коммерсантъ».</w:t>
      </w:r>
      <w:r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</w:t>
      </w:r>
      <w:r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Требования к должнику заявлять по адресу: 410003, г. Саратов, ул. Мясницкая, д. 19</w:t>
      </w:r>
      <w:r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.</w:t>
      </w:r>
    </w:p>
    <w:p w14:paraId="122A8A33" w14:textId="77777777" w:rsidR="003E1C63" w:rsidRPr="00FD2485" w:rsidRDefault="003E1C63" w:rsidP="007C61A2">
      <w:pPr>
        <w:pStyle w:val="ConsPlusNormal"/>
        <w:spacing w:line="233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</w:p>
    <w:p w14:paraId="05049030" w14:textId="77777777" w:rsidR="007F7803" w:rsidRPr="00FD2485" w:rsidRDefault="007F7803" w:rsidP="007C61A2">
      <w:pPr>
        <w:pStyle w:val="ConsPlusNormal"/>
        <w:spacing w:line="233" w:lineRule="auto"/>
        <w:ind w:firstLine="426"/>
        <w:jc w:val="both"/>
        <w:rPr>
          <w:rFonts w:ascii="Times New Roman" w:hAnsi="Times New Roman" w:cs="Times New Roman"/>
          <w:b/>
          <w:sz w:val="17"/>
          <w:szCs w:val="17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Последствия: </w:t>
      </w:r>
      <w:r w:rsidRPr="00FD2485">
        <w:rPr>
          <w:rFonts w:ascii="Times New Roman" w:hAnsi="Times New Roman" w:cs="Times New Roman"/>
          <w:sz w:val="17"/>
          <w:szCs w:val="17"/>
        </w:rPr>
        <w:t xml:space="preserve">требования о передаче жилых помещений и (или) денежные </w:t>
      </w:r>
      <w:r w:rsidRPr="00FD2485">
        <w:rPr>
          <w:rFonts w:ascii="Times New Roman" w:hAnsi="Times New Roman" w:cs="Times New Roman"/>
          <w:b/>
          <w:sz w:val="17"/>
          <w:szCs w:val="17"/>
        </w:rPr>
        <w:t xml:space="preserve">требования участников строительства, </w:t>
      </w:r>
      <w:r w:rsidRPr="00FD2485">
        <w:rPr>
          <w:rFonts w:ascii="Times New Roman" w:hAnsi="Times New Roman" w:cs="Times New Roman"/>
          <w:sz w:val="17"/>
          <w:szCs w:val="17"/>
        </w:rPr>
        <w:t>за исключением требований в отношении текущих платежей,</w:t>
      </w:r>
      <w:r w:rsidRPr="00FD2485">
        <w:rPr>
          <w:rFonts w:ascii="Times New Roman" w:hAnsi="Times New Roman" w:cs="Times New Roman"/>
          <w:b/>
          <w:sz w:val="17"/>
          <w:szCs w:val="17"/>
        </w:rPr>
        <w:t xml:space="preserve"> могут быть предъявлены к застройщику только в рамках дела о банкротстве застройщика.</w:t>
      </w:r>
    </w:p>
    <w:p w14:paraId="1B1C23C2" w14:textId="77777777" w:rsidR="003E1C63" w:rsidRPr="00FD2485" w:rsidRDefault="003E1C63" w:rsidP="007C61A2">
      <w:pPr>
        <w:pStyle w:val="ConsPlusNormal"/>
        <w:spacing w:line="233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</w:p>
    <w:p w14:paraId="2194844C" w14:textId="51F131A8" w:rsidR="00537F8A" w:rsidRPr="00FD2485" w:rsidRDefault="00537F8A" w:rsidP="00537F8A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hAnsi="Times New Roman" w:cs="Times New Roman"/>
          <w:sz w:val="17"/>
          <w:szCs w:val="17"/>
        </w:rPr>
      </w:pPr>
      <w:r w:rsidRPr="00FD2485">
        <w:rPr>
          <w:rFonts w:ascii="Times New Roman" w:hAnsi="Times New Roman" w:cs="Times New Roman"/>
          <w:sz w:val="17"/>
          <w:szCs w:val="17"/>
        </w:rPr>
        <w:t xml:space="preserve">В соответствии со ст.201.4 Закона о банкротстве с даты принятия арбитражным судом решения о признании должника банкротом и об открытии конкурсного производства в отношении застройщика требования о передаче жилых помещений, требования о передаче </w:t>
      </w:r>
      <w:proofErr w:type="spellStart"/>
      <w:r w:rsidRPr="00FD2485">
        <w:rPr>
          <w:rFonts w:ascii="Times New Roman" w:hAnsi="Times New Roman" w:cs="Times New Roman"/>
          <w:sz w:val="17"/>
          <w:szCs w:val="17"/>
        </w:rPr>
        <w:t>машино</w:t>
      </w:r>
      <w:proofErr w:type="spellEnd"/>
      <w:r w:rsidRPr="00FD2485">
        <w:rPr>
          <w:rFonts w:ascii="Times New Roman" w:hAnsi="Times New Roman" w:cs="Times New Roman"/>
          <w:sz w:val="17"/>
          <w:szCs w:val="17"/>
        </w:rPr>
        <w:t>-мест и нежилых помещений</w:t>
      </w:r>
      <w:r w:rsidR="00663704">
        <w:rPr>
          <w:rFonts w:ascii="Times New Roman" w:hAnsi="Times New Roman" w:cs="Times New Roman"/>
          <w:sz w:val="17"/>
          <w:szCs w:val="17"/>
        </w:rPr>
        <w:t xml:space="preserve"> площадью </w:t>
      </w:r>
      <w:r w:rsidR="00FA54B3">
        <w:rPr>
          <w:rFonts w:ascii="Times New Roman" w:hAnsi="Times New Roman" w:cs="Times New Roman"/>
          <w:sz w:val="17"/>
          <w:szCs w:val="17"/>
        </w:rPr>
        <w:t xml:space="preserve">не более </w:t>
      </w:r>
      <w:r w:rsidR="00663704">
        <w:rPr>
          <w:rFonts w:ascii="Times New Roman" w:hAnsi="Times New Roman" w:cs="Times New Roman"/>
          <w:sz w:val="17"/>
          <w:szCs w:val="17"/>
        </w:rPr>
        <w:t xml:space="preserve">7 </w:t>
      </w:r>
      <w:proofErr w:type="spellStart"/>
      <w:r w:rsidR="00663704">
        <w:rPr>
          <w:rFonts w:ascii="Times New Roman" w:hAnsi="Times New Roman" w:cs="Times New Roman"/>
          <w:sz w:val="17"/>
          <w:szCs w:val="17"/>
        </w:rPr>
        <w:t>кв.м</w:t>
      </w:r>
      <w:proofErr w:type="spellEnd"/>
      <w:r w:rsidR="00663704">
        <w:rPr>
          <w:rFonts w:ascii="Times New Roman" w:hAnsi="Times New Roman" w:cs="Times New Roman"/>
          <w:sz w:val="17"/>
          <w:szCs w:val="17"/>
        </w:rPr>
        <w:t>.</w:t>
      </w:r>
      <w:r w:rsidRPr="00FD2485">
        <w:rPr>
          <w:rFonts w:ascii="Times New Roman" w:hAnsi="Times New Roman" w:cs="Times New Roman"/>
          <w:sz w:val="17"/>
          <w:szCs w:val="17"/>
        </w:rPr>
        <w:t>, в том числе возникшие после даты принятия заявления о признании должника банкротом, и (или) денежные требования участников строительства могут быть предъявлены к застройщику только в рамках дела о банкротстве застройщика с соблюдением установленного порядка.</w:t>
      </w:r>
    </w:p>
    <w:p w14:paraId="59A421A3" w14:textId="77777777" w:rsidR="00537F8A" w:rsidRPr="00FD2485" w:rsidRDefault="00537F8A" w:rsidP="00537F8A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hAnsi="Times New Roman" w:cs="Times New Roman"/>
          <w:sz w:val="17"/>
          <w:szCs w:val="17"/>
        </w:rPr>
      </w:pPr>
      <w:r w:rsidRPr="00FD2485">
        <w:rPr>
          <w:rFonts w:ascii="Times New Roman" w:hAnsi="Times New Roman" w:cs="Times New Roman"/>
          <w:sz w:val="17"/>
          <w:szCs w:val="17"/>
        </w:rPr>
        <w:t xml:space="preserve">Руководитель застройщика в течение десяти календарных дней с даты утверждения конкурсного управляющего обязан обеспечить передачу сведений о всех участниках строительства конкурсному управляющему. </w:t>
      </w:r>
    </w:p>
    <w:p w14:paraId="08AB55BE" w14:textId="77777777" w:rsidR="00537F8A" w:rsidRPr="00FD2485" w:rsidRDefault="00537F8A" w:rsidP="00537F8A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hAnsi="Times New Roman" w:cs="Times New Roman"/>
          <w:sz w:val="17"/>
          <w:szCs w:val="17"/>
        </w:rPr>
      </w:pPr>
      <w:r w:rsidRPr="00FD2485">
        <w:rPr>
          <w:rFonts w:ascii="Times New Roman" w:hAnsi="Times New Roman" w:cs="Times New Roman"/>
          <w:sz w:val="17"/>
          <w:szCs w:val="17"/>
        </w:rPr>
        <w:t xml:space="preserve">Денежные требования участников строительства и требования участников строительства о передаче жилых помещений, требования о передаче </w:t>
      </w:r>
      <w:proofErr w:type="spellStart"/>
      <w:r w:rsidRPr="00FD2485">
        <w:rPr>
          <w:rFonts w:ascii="Times New Roman" w:hAnsi="Times New Roman" w:cs="Times New Roman"/>
          <w:sz w:val="17"/>
          <w:szCs w:val="17"/>
        </w:rPr>
        <w:t>машино</w:t>
      </w:r>
      <w:proofErr w:type="spellEnd"/>
      <w:r w:rsidRPr="00FD2485">
        <w:rPr>
          <w:rFonts w:ascii="Times New Roman" w:hAnsi="Times New Roman" w:cs="Times New Roman"/>
          <w:sz w:val="17"/>
          <w:szCs w:val="17"/>
        </w:rPr>
        <w:t>-мест и нежилых помещений</w:t>
      </w:r>
      <w:r w:rsidR="00663704">
        <w:rPr>
          <w:rFonts w:ascii="Times New Roman" w:hAnsi="Times New Roman" w:cs="Times New Roman"/>
          <w:sz w:val="17"/>
          <w:szCs w:val="17"/>
        </w:rPr>
        <w:t xml:space="preserve"> площадью 7 </w:t>
      </w:r>
      <w:proofErr w:type="spellStart"/>
      <w:r w:rsidR="00663704">
        <w:rPr>
          <w:rFonts w:ascii="Times New Roman" w:hAnsi="Times New Roman" w:cs="Times New Roman"/>
          <w:sz w:val="17"/>
          <w:szCs w:val="17"/>
        </w:rPr>
        <w:t>кв.м</w:t>
      </w:r>
      <w:proofErr w:type="spellEnd"/>
      <w:r w:rsidR="00663704">
        <w:rPr>
          <w:rFonts w:ascii="Times New Roman" w:hAnsi="Times New Roman" w:cs="Times New Roman"/>
          <w:sz w:val="17"/>
          <w:szCs w:val="17"/>
        </w:rPr>
        <w:t>.</w:t>
      </w:r>
      <w:r w:rsidRPr="00FD2485">
        <w:rPr>
          <w:rFonts w:ascii="Times New Roman" w:hAnsi="Times New Roman" w:cs="Times New Roman"/>
          <w:sz w:val="17"/>
          <w:szCs w:val="17"/>
        </w:rPr>
        <w:t xml:space="preserve"> (далее - требования участников строительства) предъявляются конкурсному управляющему.</w:t>
      </w:r>
    </w:p>
    <w:p w14:paraId="4AE6F010" w14:textId="7965D033" w:rsidR="00537F8A" w:rsidRPr="00FD2485" w:rsidRDefault="00537F8A" w:rsidP="00FA54B3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hAnsi="Times New Roman" w:cs="Times New Roman"/>
          <w:sz w:val="17"/>
          <w:szCs w:val="17"/>
        </w:rPr>
      </w:pPr>
      <w:r w:rsidRPr="00FD2485">
        <w:rPr>
          <w:rFonts w:ascii="Times New Roman" w:hAnsi="Times New Roman" w:cs="Times New Roman"/>
          <w:sz w:val="17"/>
          <w:szCs w:val="17"/>
        </w:rPr>
        <w:t>Конкурсный управляющий рассматривает требования участников строительства и включает их в реестр требований участников строительства, который является частью реестра требований кредиторов, в порядке, предусмотренном ст.204.1 Федерального закона №127-ФЗ «О несостоятельности (банкротстве)»</w:t>
      </w:r>
      <w:r w:rsidR="00FA54B3">
        <w:rPr>
          <w:rFonts w:ascii="Times New Roman" w:hAnsi="Times New Roman" w:cs="Times New Roman"/>
          <w:sz w:val="17"/>
          <w:szCs w:val="17"/>
        </w:rPr>
        <w:t>.</w:t>
      </w:r>
    </w:p>
    <w:p w14:paraId="18946FBB" w14:textId="284347C2" w:rsidR="00537F8A" w:rsidRPr="00FD2485" w:rsidRDefault="00537F8A" w:rsidP="00537F8A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hAnsi="Times New Roman" w:cs="Times New Roman"/>
          <w:sz w:val="17"/>
          <w:szCs w:val="17"/>
        </w:rPr>
      </w:pPr>
      <w:r w:rsidRPr="00FD2485">
        <w:rPr>
          <w:rFonts w:ascii="Times New Roman" w:hAnsi="Times New Roman" w:cs="Times New Roman"/>
          <w:sz w:val="17"/>
          <w:szCs w:val="17"/>
        </w:rPr>
        <w:t xml:space="preserve">Реестр требований кредиторов подлежит закрытию </w:t>
      </w:r>
      <w:r w:rsidRPr="00FD2485">
        <w:rPr>
          <w:rFonts w:ascii="Times New Roman" w:hAnsi="Times New Roman" w:cs="Times New Roman"/>
          <w:b/>
          <w:sz w:val="17"/>
          <w:szCs w:val="17"/>
        </w:rPr>
        <w:t>по истечении трех месяцев с даты опубликования сведений о признании должника банкротом и об открытии конкурсного производства</w:t>
      </w:r>
      <w:r w:rsidR="00FA54B3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FA54B3" w:rsidRPr="00FA54B3">
        <w:rPr>
          <w:rFonts w:ascii="Times New Roman" w:hAnsi="Times New Roman" w:cs="Times New Roman"/>
          <w:b/>
          <w:sz w:val="17"/>
          <w:szCs w:val="17"/>
        </w:rPr>
        <w:t>«</w:t>
      </w:r>
      <w:proofErr w:type="spellStart"/>
      <w:r w:rsidR="00FA54B3" w:rsidRPr="00FA54B3">
        <w:rPr>
          <w:rFonts w:ascii="Times New Roman" w:hAnsi="Times New Roman" w:cs="Times New Roman"/>
          <w:b/>
          <w:sz w:val="17"/>
          <w:szCs w:val="17"/>
        </w:rPr>
        <w:t>КоммерсантЪ</w:t>
      </w:r>
      <w:proofErr w:type="spellEnd"/>
      <w:r w:rsidR="00FA54B3" w:rsidRPr="00FA54B3">
        <w:rPr>
          <w:rFonts w:ascii="Times New Roman" w:hAnsi="Times New Roman" w:cs="Times New Roman"/>
          <w:b/>
          <w:sz w:val="17"/>
          <w:szCs w:val="17"/>
        </w:rPr>
        <w:t>»</w:t>
      </w:r>
      <w:r w:rsidRPr="00FD2485">
        <w:rPr>
          <w:rFonts w:ascii="Times New Roman" w:hAnsi="Times New Roman" w:cs="Times New Roman"/>
          <w:sz w:val="17"/>
          <w:szCs w:val="17"/>
        </w:rPr>
        <w:t xml:space="preserve">. Требования участников строительства включаются в реестр требований участников строительства при предъявлении указанных требований </w:t>
      </w:r>
      <w:r w:rsidRPr="00FD2485">
        <w:rPr>
          <w:rFonts w:ascii="Times New Roman" w:hAnsi="Times New Roman" w:cs="Times New Roman"/>
          <w:b/>
          <w:sz w:val="17"/>
          <w:szCs w:val="17"/>
        </w:rPr>
        <w:t>не позднее трех месяцев со дня получения уведомления конкурсного управляющего</w:t>
      </w:r>
      <w:r w:rsidRPr="00FD2485">
        <w:rPr>
          <w:rFonts w:ascii="Times New Roman" w:hAnsi="Times New Roman" w:cs="Times New Roman"/>
          <w:sz w:val="17"/>
          <w:szCs w:val="17"/>
        </w:rPr>
        <w:t>.</w:t>
      </w:r>
    </w:p>
    <w:p w14:paraId="118F0B37" w14:textId="77777777" w:rsidR="00537F8A" w:rsidRPr="00FD2485" w:rsidRDefault="00537F8A" w:rsidP="00537F8A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hAnsi="Times New Roman" w:cs="Times New Roman"/>
          <w:b/>
          <w:sz w:val="17"/>
          <w:szCs w:val="17"/>
        </w:rPr>
      </w:pPr>
      <w:r w:rsidRPr="00FD2485">
        <w:rPr>
          <w:rFonts w:ascii="Times New Roman" w:hAnsi="Times New Roman" w:cs="Times New Roman"/>
          <w:sz w:val="17"/>
          <w:szCs w:val="17"/>
        </w:rPr>
        <w:t xml:space="preserve">Заявления направляются конкурсному управляющему по адресу: </w:t>
      </w:r>
      <w:r w:rsidR="00663704"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410003, г. Саратов, ул. Мясницкая, д. 19</w:t>
      </w:r>
      <w:r w:rsidRPr="00FD2485">
        <w:rPr>
          <w:rFonts w:ascii="Times New Roman" w:hAnsi="Times New Roman" w:cs="Times New Roman"/>
          <w:sz w:val="17"/>
          <w:szCs w:val="17"/>
        </w:rPr>
        <w:t xml:space="preserve"> </w:t>
      </w:r>
      <w:r w:rsidRPr="00FD2485">
        <w:rPr>
          <w:rFonts w:ascii="Times New Roman" w:hAnsi="Times New Roman" w:cs="Times New Roman"/>
          <w:b/>
          <w:sz w:val="17"/>
          <w:szCs w:val="17"/>
        </w:rPr>
        <w:t xml:space="preserve">(в разделе «кому» </w:t>
      </w:r>
      <w:r w:rsidR="00E07CB8" w:rsidRPr="00FD2485">
        <w:rPr>
          <w:rFonts w:ascii="Times New Roman" w:hAnsi="Times New Roman" w:cs="Times New Roman"/>
          <w:b/>
          <w:sz w:val="17"/>
          <w:szCs w:val="17"/>
        </w:rPr>
        <w:t xml:space="preserve">на конверте </w:t>
      </w:r>
      <w:r w:rsidRPr="00FD2485">
        <w:rPr>
          <w:rFonts w:ascii="Times New Roman" w:hAnsi="Times New Roman" w:cs="Times New Roman"/>
          <w:b/>
          <w:sz w:val="17"/>
          <w:szCs w:val="17"/>
        </w:rPr>
        <w:t>обязате</w:t>
      </w:r>
      <w:r w:rsidR="00663704">
        <w:rPr>
          <w:rFonts w:ascii="Times New Roman" w:hAnsi="Times New Roman" w:cs="Times New Roman"/>
          <w:b/>
          <w:sz w:val="17"/>
          <w:szCs w:val="17"/>
        </w:rPr>
        <w:t xml:space="preserve">льно указать «К/У </w:t>
      </w:r>
      <w:proofErr w:type="spellStart"/>
      <w:r w:rsidR="00663704">
        <w:rPr>
          <w:rFonts w:ascii="Times New Roman" w:hAnsi="Times New Roman" w:cs="Times New Roman"/>
          <w:b/>
          <w:sz w:val="17"/>
          <w:szCs w:val="17"/>
        </w:rPr>
        <w:t>Храмову</w:t>
      </w:r>
      <w:proofErr w:type="spellEnd"/>
      <w:r w:rsidR="00663704">
        <w:rPr>
          <w:rFonts w:ascii="Times New Roman" w:hAnsi="Times New Roman" w:cs="Times New Roman"/>
          <w:b/>
          <w:sz w:val="17"/>
          <w:szCs w:val="17"/>
        </w:rPr>
        <w:t xml:space="preserve"> Д.В.</w:t>
      </w:r>
      <w:r w:rsidRPr="00FD2485">
        <w:rPr>
          <w:rFonts w:ascii="Times New Roman" w:hAnsi="Times New Roman" w:cs="Times New Roman"/>
          <w:b/>
          <w:sz w:val="17"/>
          <w:szCs w:val="17"/>
        </w:rPr>
        <w:t>», иначе письмо может уйти обратно!!!).</w:t>
      </w:r>
    </w:p>
    <w:p w14:paraId="37ADEBE3" w14:textId="77777777" w:rsidR="00537F8A" w:rsidRPr="00FD2485" w:rsidRDefault="00803346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Конкурсный управляющий рассматривает предъявленное в ходе дела о банкротстве требование участника строительства и по результатам его рассмотрения не позднее чем в течение тридцати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рабочих дней со дня получения такого требования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вносит его в реестр требований участников строительства </w:t>
      </w:r>
      <w:r w:rsidRPr="00663704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в случае обоснованности предъявленного требования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.</w:t>
      </w:r>
    </w:p>
    <w:p w14:paraId="263F3211" w14:textId="77777777" w:rsidR="00206BE0" w:rsidRPr="00FD2485" w:rsidRDefault="00206BE0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В тот же срок конкурсный управляющий уведомляет соответствующего участника строительства о включении его требования в реестр требований участников строительства, или об отказе в таком включении, или о включении в реестр требования в неполном объеме.</w:t>
      </w:r>
    </w:p>
    <w:p w14:paraId="61707E68" w14:textId="77777777" w:rsidR="00206BE0" w:rsidRPr="00FD2485" w:rsidRDefault="00206BE0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При установлении размера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денежного требования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участника строительства учитывается размер убытков в виде реального ущерба, причиненных нарушением обязательства застройщика по 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lastRenderedPageBreak/>
        <w:t>передаче жилого помещения и при включении требований участников строительства конкурсным управляющим учитывается размер убытков в виде реального ущерба, определенный в соответствии с п.2 ст.201.5 Закона о банкротстве, независимо от предъявления участником строительства соответствующего требования в части убытков.</w:t>
      </w:r>
    </w:p>
    <w:p w14:paraId="33AE3985" w14:textId="77777777" w:rsidR="00206BE0" w:rsidRPr="00FD2485" w:rsidRDefault="00206BE0" w:rsidP="00206BE0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Если после включения конкурсным управляющим требования участника строительства в реестр требований о передаче жилых помещений в соответствии с п.3 ст.201.4 Закона о банкротстве конкурсному управляющему станут известны обстоятельства, свидетельствующие о необоснованном включении такого требования, о наличии которых он не знал и не должен был знать на момент его включения в реестр,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конкурсный управляющий вправе обратиться в арбитражный суд с заявлением об исключении этого требования из реестра полностью или частично.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</w:t>
      </w:r>
    </w:p>
    <w:p w14:paraId="3DE15FB6" w14:textId="77777777" w:rsidR="00206BE0" w:rsidRPr="00FD2485" w:rsidRDefault="00206BE0" w:rsidP="00206BE0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bookmarkStart w:id="1" w:name="dst6607"/>
      <w:bookmarkEnd w:id="1"/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Возражения по результатам рассмотрения конкурсным управляющим требования участника строительства могут быть заявлены в арбитражный суд участником строительства не позднее чем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в течение пятнадцати рабочих дней со дня получения участником строительства уведомления конкурсного управляющего о результатах рассмотрения этого требования.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К указанным возражениям должны быть приложены документы, подтверждающие направление конкурсному управляющему копий возражений и приложенных к возражениям документов.</w:t>
      </w:r>
    </w:p>
    <w:p w14:paraId="0A218C08" w14:textId="77777777" w:rsidR="007F7803" w:rsidRPr="009F5E46" w:rsidRDefault="007F7803" w:rsidP="009F5E46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При подаче</w:t>
      </w:r>
      <w:r w:rsidR="00537F8A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конкурсному управляющему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заявления о включении в реестр требований о передаче жилых помещений следует </w:t>
      </w:r>
      <w:r w:rsidR="00537F8A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учит</w:t>
      </w:r>
      <w:r w:rsidR="00E07CB8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ывать, что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заявление о включении в реестр требований кредиторов должника-застройщика, содержащее требование о включении в реестр законной неустойки, </w:t>
      </w:r>
      <w:r w:rsidR="00A70537"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штрафов, процентов,</w:t>
      </w:r>
      <w:r w:rsidR="00A70537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в размере, определенном Федеральным законом №214-ФЗ от 30.12.2004 года,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подается отдельно от заявления о включении требований в реестр требов</w:t>
      </w:r>
      <w:r w:rsidR="00E07CB8"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аний о передаче жилых помещений </w:t>
      </w:r>
      <w:r w:rsidR="00E07CB8" w:rsidRPr="00FD2485"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  <w:t>в арбитражный с</w:t>
      </w:r>
      <w:r w:rsidR="009F5E46"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  <w:t>уд в рамках дела №</w:t>
      </w:r>
      <w:r w:rsidR="009F5E46" w:rsidRPr="009F5E46"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  <w:t>А41-34210/20</w:t>
      </w:r>
      <w:r w:rsidR="00E07CB8" w:rsidRPr="00FD2485"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  <w:t>.</w:t>
      </w:r>
      <w:r w:rsidR="00E07CB8" w:rsidRPr="00FD2485">
        <w:rPr>
          <w:rFonts w:ascii="Times New Roman" w:eastAsia="Times New Roman" w:hAnsi="Times New Roman" w:cs="Times New Roman"/>
          <w:sz w:val="17"/>
          <w:szCs w:val="17"/>
          <w:u w:val="single"/>
          <w:bdr w:val="none" w:sz="0" w:space="0" w:color="auto" w:frame="1"/>
          <w:lang w:eastAsia="ru-RU"/>
        </w:rPr>
        <w:t>.</w:t>
      </w:r>
    </w:p>
    <w:p w14:paraId="4405CA40" w14:textId="77777777" w:rsidR="003E1C63" w:rsidRPr="00FD2485" w:rsidRDefault="003E1C63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</w:p>
    <w:p w14:paraId="2D2CCDB2" w14:textId="77777777" w:rsidR="007C61A2" w:rsidRPr="00FD2485" w:rsidRDefault="007C61A2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В целях реализации прав участников долевого строительства будет сформирован реестр кредиторов, в том числе участников строител</w:t>
      </w:r>
      <w:r w:rsidR="009F5E46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ьства, имеющих требования к </w:t>
      </w:r>
      <w:r w:rsidR="009F5E46"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ООО «СТРОЙИНВЕСТ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» о передаче жилых помещений, которые подлежат приоритетной защите.</w:t>
      </w:r>
    </w:p>
    <w:p w14:paraId="2ADBF457" w14:textId="77777777" w:rsidR="008A48FF" w:rsidRPr="00FD2485" w:rsidRDefault="008A48FF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</w:p>
    <w:p w14:paraId="53397CCE" w14:textId="77777777" w:rsidR="00E07CB8" w:rsidRPr="00FD2485" w:rsidRDefault="00E07CB8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Конкурсным управляющим </w:t>
      </w:r>
      <w:r w:rsidR="008A48FF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гражданам-участникам долевого строительства 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направлены уведомления 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на основании сведений, представленных бывшим руководителем застройщика</w:t>
      </w:r>
      <w:r w:rsidR="008A48FF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(в том числе данных о ФИО дольщика и его адреса)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.</w:t>
      </w:r>
    </w:p>
    <w:p w14:paraId="5F75C473" w14:textId="064C8A66" w:rsidR="008A48FF" w:rsidRPr="00FD2485" w:rsidRDefault="00E07CB8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В случае, если Вы не п</w:t>
      </w:r>
      <w:r w:rsid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олучили уведомление в срок до 10.02.2021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 года прошу сообщить об этом в письменном виде</w:t>
      </w:r>
      <w:r w:rsidR="0013356B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на электронную почту: </w:t>
      </w:r>
      <w:r w:rsidR="0013356B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val="en-US" w:eastAsia="ru-RU"/>
        </w:rPr>
        <w:t>stroinvest.2020@mail.ru</w:t>
      </w:r>
      <w:r w:rsidR="009F5E46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с указанием ФИО дольщика (в том числе по денежным требованиям в св</w:t>
      </w:r>
      <w:r w:rsidR="008A48FF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язи с расторжением ДДУ), адреса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для направления коррес</w:t>
      </w:r>
      <w:r w:rsidR="008A48FF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понденции (с индексом), телефона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для связи. </w:t>
      </w:r>
    </w:p>
    <w:p w14:paraId="43FE52E8" w14:textId="77777777" w:rsidR="00E07CB8" w:rsidRPr="00FD2485" w:rsidRDefault="008A48FF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По возможности </w:t>
      </w:r>
      <w:r w:rsidR="00E07CB8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прошу 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к письму </w:t>
      </w:r>
      <w:r w:rsidR="00E07CB8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прикладывать скан договора долевого участия и/или договора об уступке и/или соглашения о расторжении ДДУ.</w:t>
      </w:r>
    </w:p>
    <w:p w14:paraId="0EBF740A" w14:textId="77777777" w:rsidR="00E07CB8" w:rsidRPr="00FD2485" w:rsidRDefault="00E07CB8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14:paraId="61D34A5E" w14:textId="06D76B26" w:rsidR="007C61A2" w:rsidRPr="00FD2485" w:rsidRDefault="00537F8A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Конкурсный управляющий т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акже информируем всех заинтересованных лиц, что информацию об антикризисных мероприятиях, </w:t>
      </w:r>
      <w:r w:rsidR="0013356B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приводящихся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в отношении </w:t>
      </w:r>
      <w:r w:rsidR="009F5E46" w:rsidRPr="0066370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ООО «СТРОЙИНВЕСТ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», можно узнать на сайте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hyperlink r:id="rId5" w:history="1">
        <w:r w:rsidR="007C61A2" w:rsidRPr="00FD2485">
          <w:rPr>
            <w:rFonts w:ascii="Times New Roman" w:eastAsia="Times New Roman" w:hAnsi="Times New Roman" w:cs="Times New Roman"/>
            <w:sz w:val="17"/>
            <w:szCs w:val="17"/>
            <w:u w:val="single"/>
            <w:lang w:eastAsia="ru-RU"/>
          </w:rPr>
          <w:t>kad.arbitr.ru</w:t>
        </w:r>
      </w:hyperlink>
      <w:r w:rsidR="007C61A2" w:rsidRPr="00FD2485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(дело </w:t>
      </w:r>
      <w:r w:rsidR="009F5E46" w:rsidRPr="009F5E46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А41-34210/20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), на сайте</w:t>
      </w:r>
      <w:r w:rsidR="007C61A2" w:rsidRPr="00FD2485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hyperlink r:id="rId6" w:history="1">
        <w:r w:rsidR="007C61A2" w:rsidRPr="00FD2485">
          <w:rPr>
            <w:rFonts w:ascii="Times New Roman" w:eastAsia="Times New Roman" w:hAnsi="Times New Roman" w:cs="Times New Roman"/>
            <w:sz w:val="17"/>
            <w:szCs w:val="17"/>
            <w:u w:val="single"/>
            <w:lang w:eastAsia="ru-RU"/>
          </w:rPr>
          <w:t>http://bankrot.fedresurs.ru/</w:t>
        </w:r>
      </w:hyperlink>
      <w:r w:rsidR="007C61A2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.</w:t>
      </w:r>
    </w:p>
    <w:p w14:paraId="01D8F4D5" w14:textId="77777777" w:rsidR="00606BCB" w:rsidRPr="00FD2485" w:rsidRDefault="00606BCB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</w:pPr>
    </w:p>
    <w:p w14:paraId="7B354C71" w14:textId="77777777" w:rsidR="00606BCB" w:rsidRPr="00FD2485" w:rsidRDefault="00606BCB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Образец заявления о включении в реестр требований кредиторов</w:t>
      </w:r>
      <w:r w:rsidR="00A70537"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находится </w:t>
      </w:r>
      <w:r w:rsidRPr="00FD2485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в приложении</w:t>
      </w:r>
      <w:r w:rsidR="009F5E46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.</w:t>
      </w:r>
    </w:p>
    <w:p w14:paraId="46C28CAE" w14:textId="77777777" w:rsidR="00606BCB" w:rsidRPr="00FD2485" w:rsidRDefault="00606BCB" w:rsidP="007C61A2">
      <w:pPr>
        <w:shd w:val="clear" w:color="auto" w:fill="FFFFFF"/>
        <w:spacing w:after="0" w:line="233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</w:pP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Обращая Ваше внимание, что заявленное требование может быть либо по передаче жилого помещения</w:t>
      </w:r>
      <w:r w:rsid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,</w:t>
      </w:r>
      <w:r w:rsidR="009F5E46" w:rsidRPr="009F5E46">
        <w:t xml:space="preserve"> </w:t>
      </w:r>
      <w:proofErr w:type="spellStart"/>
      <w:r w:rsidR="009F5E46" w:rsidRP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машино</w:t>
      </w:r>
      <w:proofErr w:type="spellEnd"/>
      <w:r w:rsidR="009F5E46" w:rsidRP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-мест и нежилых помещений площадью </w:t>
      </w:r>
      <w:r w:rsid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до </w:t>
      </w:r>
      <w:r w:rsidR="009F5E46" w:rsidRP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7 </w:t>
      </w:r>
      <w:proofErr w:type="spellStart"/>
      <w:r w:rsidR="009F5E46" w:rsidRP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кв.м</w:t>
      </w:r>
      <w:proofErr w:type="spellEnd"/>
      <w:r w:rsidR="009F5E46" w:rsidRPr="009F5E46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. (далее - требования участников строительства)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>, либо о включении в реестр требований кредиторов денежного требования</w:t>
      </w:r>
      <w:r w:rsidR="00206BE0" w:rsidRPr="00FD2485">
        <w:rPr>
          <w:rFonts w:ascii="Times New Roman" w:eastAsia="Times New Roman" w:hAnsi="Times New Roman" w:cs="Times New Roman"/>
          <w:b/>
          <w:sz w:val="17"/>
          <w:szCs w:val="17"/>
          <w:bdr w:val="none" w:sz="0" w:space="0" w:color="auto" w:frame="1"/>
          <w:lang w:eastAsia="ru-RU"/>
        </w:rPr>
        <w:t xml:space="preserve"> участников строительства (дольщиков)</w:t>
      </w:r>
      <w:r w:rsidRPr="00FD2485">
        <w:rPr>
          <w:rFonts w:ascii="Times New Roman" w:eastAsia="Times New Roman" w:hAnsi="Times New Roman" w:cs="Times New Roman"/>
          <w:b/>
          <w:sz w:val="17"/>
          <w:szCs w:val="17"/>
          <w:u w:val="single"/>
          <w:bdr w:val="none" w:sz="0" w:space="0" w:color="auto" w:frame="1"/>
          <w:lang w:eastAsia="ru-RU"/>
        </w:rPr>
        <w:t>. Будьте внимательны при заполнении просительной части заявления!</w:t>
      </w:r>
    </w:p>
    <w:p w14:paraId="309BC2E8" w14:textId="77777777" w:rsidR="003E1C63" w:rsidRPr="00FD2485" w:rsidRDefault="003E1C63" w:rsidP="009C5A82">
      <w:pPr>
        <w:rPr>
          <w:sz w:val="18"/>
          <w:szCs w:val="18"/>
        </w:rPr>
      </w:pPr>
    </w:p>
    <w:sectPr w:rsidR="003E1C63" w:rsidRPr="00FD2485" w:rsidSect="00FD2485">
      <w:pgSz w:w="16838" w:h="11906" w:orient="landscape"/>
      <w:pgMar w:top="426" w:right="851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083"/>
    <w:multiLevelType w:val="hybridMultilevel"/>
    <w:tmpl w:val="953EF94E"/>
    <w:lvl w:ilvl="0" w:tplc="85F2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3"/>
    <w:rsid w:val="0004359E"/>
    <w:rsid w:val="000C4F6E"/>
    <w:rsid w:val="0013356B"/>
    <w:rsid w:val="00206BE0"/>
    <w:rsid w:val="002563CF"/>
    <w:rsid w:val="00326FF7"/>
    <w:rsid w:val="003E0F3B"/>
    <w:rsid w:val="003E1C63"/>
    <w:rsid w:val="00513BEA"/>
    <w:rsid w:val="00537F8A"/>
    <w:rsid w:val="00606BCB"/>
    <w:rsid w:val="00663704"/>
    <w:rsid w:val="006C2886"/>
    <w:rsid w:val="00756479"/>
    <w:rsid w:val="007B7ECF"/>
    <w:rsid w:val="007C61A2"/>
    <w:rsid w:val="007D3CDA"/>
    <w:rsid w:val="007F7803"/>
    <w:rsid w:val="00803346"/>
    <w:rsid w:val="008A48FF"/>
    <w:rsid w:val="009978A8"/>
    <w:rsid w:val="009B494C"/>
    <w:rsid w:val="009C5A82"/>
    <w:rsid w:val="009F5E46"/>
    <w:rsid w:val="00A53D96"/>
    <w:rsid w:val="00A70537"/>
    <w:rsid w:val="00CC2690"/>
    <w:rsid w:val="00DE7B37"/>
    <w:rsid w:val="00E07CB8"/>
    <w:rsid w:val="00FA54B3"/>
    <w:rsid w:val="00FD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13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DA"/>
  </w:style>
  <w:style w:type="paragraph" w:styleId="1">
    <w:name w:val="heading 1"/>
    <w:basedOn w:val="a"/>
    <w:link w:val="10"/>
    <w:uiPriority w:val="9"/>
    <w:qFormat/>
    <w:rsid w:val="007F7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803"/>
  </w:style>
  <w:style w:type="character" w:styleId="a4">
    <w:name w:val="Hyperlink"/>
    <w:basedOn w:val="a0"/>
    <w:uiPriority w:val="99"/>
    <w:unhideWhenUsed/>
    <w:rsid w:val="007F7803"/>
    <w:rPr>
      <w:color w:val="0000FF"/>
      <w:u w:val="single"/>
    </w:rPr>
  </w:style>
  <w:style w:type="paragraph" w:customStyle="1" w:styleId="ConsPlusNormal">
    <w:name w:val="ConsPlusNormal"/>
    <w:rsid w:val="007F78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7C61A2"/>
    <w:rPr>
      <w:color w:val="800080" w:themeColor="followedHyperlink"/>
      <w:u w:val="single"/>
    </w:rPr>
  </w:style>
  <w:style w:type="paragraph" w:styleId="a6">
    <w:name w:val="List Paragraph"/>
    <w:basedOn w:val="a"/>
    <w:qFormat/>
    <w:rsid w:val="00DE7B3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0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69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ot.fedresurs.ru/" TargetMode="External"/><Relationship Id="rId5" Type="http://schemas.openxmlformats.org/officeDocument/2006/relationships/hyperlink" Target="http://kad.arbi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Наталья Владимировна</dc:creator>
  <cp:lastModifiedBy>Zver</cp:lastModifiedBy>
  <cp:revision>2</cp:revision>
  <cp:lastPrinted>2019-06-06T07:59:00Z</cp:lastPrinted>
  <dcterms:created xsi:type="dcterms:W3CDTF">2020-11-23T14:58:00Z</dcterms:created>
  <dcterms:modified xsi:type="dcterms:W3CDTF">2020-11-23T14:58:00Z</dcterms:modified>
</cp:coreProperties>
</file>